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4" w:val="single"/>
          <w:left w:color="000000" w:space="4" w:sz="4" w:val="single"/>
          <w:bottom w:color="000000" w:space="1" w:sz="4" w:val="single"/>
          <w:right w:color="000000" w:space="4" w:sz="4" w:val="single"/>
        </w:pBdr>
        <w:spacing w:after="200" w:lineRule="auto"/>
        <w:jc w:val="center"/>
        <w:rPr>
          <w:b w:val="1"/>
          <w:color w:val="000000"/>
          <w:sz w:val="24"/>
          <w:szCs w:val="24"/>
        </w:rPr>
      </w:pPr>
      <w:bookmarkStart w:colFirst="0" w:colLast="0" w:name="_heading=h.gjdgxs" w:id="0"/>
      <w:bookmarkEnd w:id="0"/>
      <w:r w:rsidDel="00000000" w:rsidR="00000000" w:rsidRPr="00000000">
        <w:rPr>
          <w:b w:val="1"/>
          <w:color w:val="000000"/>
          <w:sz w:val="24"/>
          <w:szCs w:val="24"/>
          <w:rtl w:val="0"/>
        </w:rPr>
        <w:t xml:space="preserve">EXEMPLE DE FICHE</w:t>
      </w:r>
      <w:r w:rsidDel="00000000" w:rsidR="00000000" w:rsidRPr="00000000">
        <w:rPr>
          <w:b w:val="1"/>
          <w:sz w:val="24"/>
          <w:szCs w:val="24"/>
          <w:rtl w:val="0"/>
        </w:rPr>
        <w:t xml:space="preserve"> </w:t>
      </w:r>
      <w:r w:rsidDel="00000000" w:rsidR="00000000" w:rsidRPr="00000000">
        <w:rPr>
          <w:b w:val="1"/>
          <w:color w:val="000000"/>
          <w:sz w:val="24"/>
          <w:szCs w:val="24"/>
          <w:rtl w:val="0"/>
        </w:rPr>
        <w:t xml:space="preserve">: </w:t>
      </w:r>
      <w:r w:rsidDel="00000000" w:rsidR="00000000" w:rsidRPr="00000000">
        <w:rPr>
          <w:b w:val="1"/>
          <w:sz w:val="24"/>
          <w:szCs w:val="24"/>
          <w:rtl w:val="0"/>
        </w:rPr>
        <w:t xml:space="preserve">Projet étudiant en Data Engineering sur la Météo</w:t>
      </w:r>
      <w:r w:rsidDel="00000000" w:rsidR="00000000" w:rsidRPr="00000000">
        <w:rPr>
          <w:rtl w:val="0"/>
        </w:rPr>
      </w:r>
    </w:p>
    <w:p w:rsidR="00000000" w:rsidDel="00000000" w:rsidP="00000000" w:rsidRDefault="00000000" w:rsidRPr="00000000" w14:paraId="00000002">
      <w:pPr>
        <w:spacing w:after="200" w:lineRule="auto"/>
        <w:rPr>
          <w:b w:val="1"/>
          <w:color w:val="000000"/>
          <w:sz w:val="24"/>
          <w:szCs w:val="24"/>
        </w:rPr>
      </w:pPr>
      <w:r w:rsidDel="00000000" w:rsidR="00000000" w:rsidRPr="00000000">
        <w:rPr>
          <w:rtl w:val="0"/>
        </w:rPr>
      </w:r>
    </w:p>
    <w:p w:rsidR="00000000" w:rsidDel="00000000" w:rsidP="00000000" w:rsidRDefault="00000000" w:rsidRPr="00000000" w14:paraId="00000003">
      <w:pPr>
        <w:numPr>
          <w:ilvl w:val="0"/>
          <w:numId w:val="7"/>
        </w:numPr>
        <w:pBdr>
          <w:top w:space="0" w:sz="0" w:val="nil"/>
          <w:left w:space="0" w:sz="0" w:val="nil"/>
          <w:bottom w:space="0" w:sz="0" w:val="nil"/>
          <w:right w:space="0" w:sz="0" w:val="nil"/>
          <w:between w:space="0" w:sz="0" w:val="nil"/>
        </w:pBdr>
        <w:spacing w:after="200" w:line="240" w:lineRule="auto"/>
        <w:ind w:left="720" w:hanging="360"/>
        <w:rPr>
          <w:b w:val="1"/>
          <w:color w:val="000000"/>
          <w:sz w:val="24"/>
          <w:szCs w:val="24"/>
        </w:rPr>
      </w:pPr>
      <w:bookmarkStart w:colFirst="0" w:colLast="0" w:name="_heading=h.30j0zll" w:id="1"/>
      <w:bookmarkEnd w:id="1"/>
      <w:r w:rsidDel="00000000" w:rsidR="00000000" w:rsidRPr="00000000">
        <w:rPr>
          <w:b w:val="1"/>
          <w:color w:val="000000"/>
          <w:sz w:val="24"/>
          <w:szCs w:val="24"/>
          <w:rtl w:val="0"/>
        </w:rPr>
        <w:t xml:space="preserve">Description du projet</w:t>
      </w:r>
    </w:p>
    <w:p w:rsidR="00000000" w:rsidDel="00000000" w:rsidP="00000000" w:rsidRDefault="00000000" w:rsidRPr="00000000" w14:paraId="00000004">
      <w:pPr>
        <w:spacing w:after="240" w:before="240" w:line="240" w:lineRule="auto"/>
        <w:rPr>
          <w:sz w:val="24"/>
          <w:szCs w:val="24"/>
        </w:rPr>
      </w:pPr>
      <w:r w:rsidDel="00000000" w:rsidR="00000000" w:rsidRPr="00000000">
        <w:rPr>
          <w:sz w:val="24"/>
          <w:szCs w:val="24"/>
          <w:rtl w:val="0"/>
        </w:rPr>
        <w:t xml:space="preserve">L'objectif de ce projet est de développer une application ou un outil qui utilise des techniques de Data Engineering pour traiter et analyser des données météorologiques. Cela pourrait impliquer la collecte, le nettoyage, la transformation, l'analyse et la visualisation de données météorologiques provenant de diverses sources. Le projet devrait démontrer une compréhension des principes fondamentaux du Data Engineering et de leur application dans un domaine concret.</w:t>
      </w:r>
    </w:p>
    <w:p w:rsidR="00000000" w:rsidDel="00000000" w:rsidP="00000000" w:rsidRDefault="00000000" w:rsidRPr="00000000" w14:paraId="00000005">
      <w:pPr>
        <w:spacing w:after="240" w:before="240" w:line="240" w:lineRule="auto"/>
        <w:rPr>
          <w:sz w:val="24"/>
          <w:szCs w:val="24"/>
        </w:rPr>
      </w:pPr>
      <w:r w:rsidDel="00000000" w:rsidR="00000000" w:rsidRPr="00000000">
        <w:rPr>
          <w:b w:val="1"/>
          <w:sz w:val="24"/>
          <w:szCs w:val="24"/>
          <w:rtl w:val="0"/>
        </w:rPr>
        <w:t xml:space="preserve">Analyse des tendances climatiques à long terme:</w:t>
      </w:r>
      <w:r w:rsidDel="00000000" w:rsidR="00000000" w:rsidRPr="00000000">
        <w:rPr>
          <w:sz w:val="24"/>
          <w:szCs w:val="24"/>
          <w:rtl w:val="0"/>
        </w:rPr>
        <w:t xml:space="preserve"> Ce projet impliquerait la collecte de données météorologiques historiques, l'identification des tendances climatiques et la visualisation des résultats.</w:t>
      </w:r>
    </w:p>
    <w:p w:rsidR="00000000" w:rsidDel="00000000" w:rsidP="00000000" w:rsidRDefault="00000000" w:rsidRPr="00000000" w14:paraId="00000006">
      <w:pPr>
        <w:spacing w:after="240" w:before="240" w:line="240" w:lineRule="auto"/>
        <w:rPr>
          <w:sz w:val="24"/>
          <w:szCs w:val="24"/>
        </w:rPr>
      </w:pPr>
      <w:r w:rsidDel="00000000" w:rsidR="00000000" w:rsidRPr="00000000">
        <w:rPr>
          <w:b w:val="1"/>
          <w:sz w:val="24"/>
          <w:szCs w:val="24"/>
          <w:rtl w:val="0"/>
        </w:rPr>
        <w:t xml:space="preserve">Création d'un outil de visualisation des données météorologiques:</w:t>
      </w:r>
      <w:r w:rsidDel="00000000" w:rsidR="00000000" w:rsidRPr="00000000">
        <w:rPr>
          <w:sz w:val="24"/>
          <w:szCs w:val="24"/>
          <w:rtl w:val="0"/>
        </w:rPr>
        <w:t xml:space="preserve"> Ce projet impliquerait le développement d'un outil interactif pour visualiser les données météorologiques, telles que les cartes radar, les graphiques de température et les prévisions météorologiques.</w:t>
      </w:r>
    </w:p>
    <w:p w:rsidR="00000000" w:rsidDel="00000000" w:rsidP="00000000" w:rsidRDefault="00000000" w:rsidRPr="00000000" w14:paraId="00000007">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pacing w:after="200" w:line="240" w:lineRule="auto"/>
        <w:ind w:left="720" w:hanging="360"/>
        <w:rPr>
          <w:b w:val="1"/>
          <w:color w:val="000000"/>
          <w:sz w:val="24"/>
          <w:szCs w:val="24"/>
        </w:rPr>
      </w:pPr>
      <w:r w:rsidDel="00000000" w:rsidR="00000000" w:rsidRPr="00000000">
        <w:rPr>
          <w:b w:val="1"/>
          <w:color w:val="000000"/>
          <w:sz w:val="24"/>
          <w:szCs w:val="24"/>
          <w:rtl w:val="0"/>
        </w:rPr>
        <w:t xml:space="preserve">Activités</w:t>
      </w:r>
    </w:p>
    <w:tbl>
      <w:tblPr>
        <w:tblStyle w:val="Table1"/>
        <w:tblW w:w="84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0"/>
        <w:gridCol w:w="4950"/>
        <w:gridCol w:w="1530"/>
        <w:tblGridChange w:id="0">
          <w:tblGrid>
            <w:gridCol w:w="1920"/>
            <w:gridCol w:w="4950"/>
            <w:gridCol w:w="1530"/>
          </w:tblGrid>
        </w:tblGridChange>
      </w:tblGrid>
      <w:tr>
        <w:trPr>
          <w:cantSplit w:val="0"/>
          <w:tblHeader w:val="1"/>
        </w:trPr>
        <w:tc>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200" w:lineRule="auto"/>
              <w:jc w:val="center"/>
              <w:rPr>
                <w:b w:val="1"/>
                <w:color w:val="000000"/>
                <w:sz w:val="24"/>
                <w:szCs w:val="24"/>
              </w:rPr>
            </w:pPr>
            <w:r w:rsidDel="00000000" w:rsidR="00000000" w:rsidRPr="00000000">
              <w:rPr>
                <w:b w:val="1"/>
                <w:color w:val="000000"/>
                <w:sz w:val="24"/>
                <w:szCs w:val="24"/>
                <w:rtl w:val="0"/>
              </w:rPr>
              <w:t xml:space="preserve">Tâches à réaliser / </w:t>
            </w:r>
            <w:r w:rsidDel="00000000" w:rsidR="00000000" w:rsidRPr="00000000">
              <w:rPr>
                <w:b w:val="1"/>
                <w:sz w:val="24"/>
                <w:szCs w:val="24"/>
                <w:rtl w:val="0"/>
              </w:rPr>
              <w:t xml:space="preserve">Étapes</w:t>
            </w:r>
            <w:r w:rsidDel="00000000" w:rsidR="00000000" w:rsidRPr="00000000">
              <w:rPr>
                <w:b w:val="1"/>
                <w:color w:val="000000"/>
                <w:sz w:val="24"/>
                <w:szCs w:val="24"/>
                <w:rtl w:val="0"/>
              </w:rPr>
              <w:t xml:space="preserve"> / Livrables</w:t>
            </w:r>
          </w:p>
        </w:tc>
        <w:tc>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200" w:lineRule="auto"/>
              <w:jc w:val="center"/>
              <w:rPr>
                <w:rFonts w:ascii="Times New Roman" w:cs="Times New Roman" w:eastAsia="Times New Roman" w:hAnsi="Times New Roman"/>
                <w:color w:val="000000"/>
                <w:sz w:val="24"/>
                <w:szCs w:val="24"/>
              </w:rPr>
            </w:pPr>
            <w:r w:rsidDel="00000000" w:rsidR="00000000" w:rsidRPr="00000000">
              <w:rPr>
                <w:b w:val="1"/>
                <w:color w:val="000000"/>
                <w:sz w:val="24"/>
                <w:szCs w:val="24"/>
                <w:rtl w:val="0"/>
              </w:rPr>
              <w:t xml:space="preserve">Consignes</w:t>
            </w:r>
            <w:r w:rsidDel="00000000" w:rsidR="00000000" w:rsidRPr="00000000">
              <w:rPr>
                <w:rtl w:val="0"/>
              </w:rPr>
            </w:r>
          </w:p>
        </w:tc>
        <w:tc>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200" w:lineRule="auto"/>
              <w:jc w:val="center"/>
              <w:rPr>
                <w:b w:val="1"/>
                <w:color w:val="000000"/>
                <w:sz w:val="24"/>
                <w:szCs w:val="24"/>
              </w:rPr>
            </w:pPr>
            <w:r w:rsidDel="00000000" w:rsidR="00000000" w:rsidRPr="00000000">
              <w:rPr>
                <w:b w:val="1"/>
                <w:sz w:val="24"/>
                <w:szCs w:val="24"/>
                <w:rtl w:val="0"/>
              </w:rPr>
              <w:t xml:space="preserve">Durée </w:t>
            </w:r>
            <w:r w:rsidDel="00000000" w:rsidR="00000000" w:rsidRPr="00000000">
              <w:rPr>
                <w:rtl w:val="0"/>
              </w:rPr>
            </w:r>
          </w:p>
        </w:tc>
      </w:tr>
      <w:tr>
        <w:trPr>
          <w:cantSplit w:val="0"/>
          <w:tblHeader w:val="0"/>
        </w:trPr>
        <w:tc>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200" w:lineRule="auto"/>
              <w:rPr>
                <w:color w:val="000000"/>
                <w:sz w:val="24"/>
                <w:szCs w:val="24"/>
              </w:rPr>
            </w:pPr>
            <w:r w:rsidDel="00000000" w:rsidR="00000000" w:rsidRPr="00000000">
              <w:rPr>
                <w:color w:val="000000"/>
                <w:sz w:val="24"/>
                <w:szCs w:val="24"/>
                <w:rtl w:val="0"/>
              </w:rPr>
              <w:t xml:space="preserve">Collection de donnée</w:t>
            </w:r>
          </w:p>
        </w:tc>
        <w:tc>
          <w:tcPr/>
          <w:p w:rsidR="00000000" w:rsidDel="00000000" w:rsidP="00000000" w:rsidRDefault="00000000" w:rsidRPr="00000000" w14:paraId="0000000D">
            <w:pPr>
              <w:spacing w:after="200" w:lineRule="auto"/>
              <w:rPr>
                <w:sz w:val="24"/>
                <w:szCs w:val="24"/>
              </w:rPr>
            </w:pPr>
            <w:r w:rsidDel="00000000" w:rsidR="00000000" w:rsidRPr="00000000">
              <w:rPr>
                <w:sz w:val="24"/>
                <w:szCs w:val="24"/>
                <w:rtl w:val="0"/>
              </w:rPr>
              <w:t xml:space="preserve">Se connecter à la plateforme kaggle et télécharger le jeu de données.</w:t>
            </w:r>
          </w:p>
          <w:p w:rsidR="00000000" w:rsidDel="00000000" w:rsidP="00000000" w:rsidRDefault="00000000" w:rsidRPr="00000000" w14:paraId="0000000E">
            <w:pPr>
              <w:spacing w:after="200" w:lineRule="auto"/>
              <w:rPr>
                <w:sz w:val="24"/>
                <w:szCs w:val="24"/>
              </w:rPr>
            </w:pPr>
            <w:r w:rsidDel="00000000" w:rsidR="00000000" w:rsidRPr="00000000">
              <w:rPr>
                <w:sz w:val="24"/>
                <w:szCs w:val="24"/>
                <w:rtl w:val="0"/>
              </w:rPr>
              <w:t xml:space="preserve">Lien du jeu de données : </w:t>
            </w:r>
            <w:hyperlink r:id="rId7">
              <w:r w:rsidDel="00000000" w:rsidR="00000000" w:rsidRPr="00000000">
                <w:rPr>
                  <w:color w:val="1155cc"/>
                  <w:sz w:val="24"/>
                  <w:szCs w:val="24"/>
                  <w:u w:val="single"/>
                  <w:rtl w:val="0"/>
                </w:rPr>
                <w:t xml:space="preserve">Dataset meteo</w:t>
              </w:r>
            </w:hyperlink>
            <w:r w:rsidDel="00000000" w:rsidR="00000000" w:rsidRPr="00000000">
              <w:rPr>
                <w:rtl w:val="0"/>
              </w:rPr>
            </w:r>
          </w:p>
        </w:tc>
        <w:tc>
          <w:tcPr/>
          <w:p w:rsidR="00000000" w:rsidDel="00000000" w:rsidP="00000000" w:rsidRDefault="00000000" w:rsidRPr="00000000" w14:paraId="0000000F">
            <w:pPr>
              <w:spacing w:after="200" w:lineRule="auto"/>
              <w:rPr>
                <w:sz w:val="24"/>
                <w:szCs w:val="24"/>
              </w:rPr>
            </w:pPr>
            <w:r w:rsidDel="00000000" w:rsidR="00000000" w:rsidRPr="00000000">
              <w:rPr>
                <w:sz w:val="24"/>
                <w:szCs w:val="24"/>
                <w:rtl w:val="0"/>
              </w:rPr>
              <w:t xml:space="preserve">2 jour </w:t>
            </w:r>
          </w:p>
        </w:tc>
      </w:tr>
      <w:tr>
        <w:trPr>
          <w:cantSplit w:val="0"/>
          <w:trHeight w:val="1459.21875" w:hRule="atLeast"/>
          <w:tblHeader w:val="0"/>
        </w:trPr>
        <w:tc>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200" w:lineRule="auto"/>
              <w:rPr>
                <w:color w:val="000000"/>
                <w:sz w:val="24"/>
                <w:szCs w:val="24"/>
              </w:rPr>
            </w:pPr>
            <w:r w:rsidDel="00000000" w:rsidR="00000000" w:rsidRPr="00000000">
              <w:rPr>
                <w:color w:val="000000"/>
                <w:sz w:val="24"/>
                <w:szCs w:val="24"/>
                <w:rtl w:val="0"/>
              </w:rPr>
              <w:t xml:space="preserve">Traitement de données</w:t>
            </w:r>
          </w:p>
        </w:tc>
        <w:tc>
          <w:tcPr/>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Une fois les données collectées, elles doivent être nettoyées et préparées pour l'analyse. Cela implique:</w:t>
            </w:r>
          </w:p>
          <w:p w:rsidR="00000000" w:rsidDel="00000000" w:rsidP="00000000" w:rsidRDefault="00000000" w:rsidRPr="00000000" w14:paraId="00000012">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Nettoyage des données:</w:t>
            </w:r>
            <w:r w:rsidDel="00000000" w:rsidR="00000000" w:rsidRPr="00000000">
              <w:rPr>
                <w:sz w:val="24"/>
                <w:szCs w:val="24"/>
                <w:rtl w:val="0"/>
              </w:rPr>
              <w:t xml:space="preserve"> Identification et correction des erreurs, des incohérences et des valeurs manquantes dans les données.</w:t>
            </w:r>
          </w:p>
          <w:p w:rsidR="00000000" w:rsidDel="00000000" w:rsidP="00000000" w:rsidRDefault="00000000" w:rsidRPr="00000000" w14:paraId="00000013">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Transformation des données:</w:t>
            </w:r>
            <w:r w:rsidDel="00000000" w:rsidR="00000000" w:rsidRPr="00000000">
              <w:rPr>
                <w:sz w:val="24"/>
                <w:szCs w:val="24"/>
                <w:rtl w:val="0"/>
              </w:rPr>
              <w:t xml:space="preserve"> Conversion des formats de données, traitement des valeurs aberrantes et agrégation des données selon les besoins.</w:t>
            </w:r>
          </w:p>
          <w:p w:rsidR="00000000" w:rsidDel="00000000" w:rsidP="00000000" w:rsidRDefault="00000000" w:rsidRPr="00000000" w14:paraId="00000014">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Normalisation des données:</w:t>
            </w:r>
            <w:r w:rsidDel="00000000" w:rsidR="00000000" w:rsidRPr="00000000">
              <w:rPr>
                <w:sz w:val="24"/>
                <w:szCs w:val="24"/>
                <w:rtl w:val="0"/>
              </w:rPr>
              <w:t xml:space="preserve"> Assurer la cohérence des unités, des mesures et de la représentation des données.</w:t>
            </w:r>
          </w:p>
        </w:tc>
        <w:tc>
          <w:tcPr/>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4 jours</w:t>
            </w:r>
          </w:p>
        </w:tc>
      </w:tr>
      <w:tr>
        <w:trPr>
          <w:cantSplit w:val="0"/>
          <w:tblHeader w:val="0"/>
        </w:trPr>
        <w:tc>
          <w:tcPr/>
          <w:p w:rsidR="00000000" w:rsidDel="00000000" w:rsidP="00000000" w:rsidRDefault="00000000" w:rsidRPr="00000000" w14:paraId="00000016">
            <w:pPr>
              <w:spacing w:after="200" w:lineRule="auto"/>
              <w:rPr>
                <w:color w:val="000000"/>
                <w:sz w:val="24"/>
                <w:szCs w:val="24"/>
              </w:rPr>
            </w:pPr>
            <w:r w:rsidDel="00000000" w:rsidR="00000000" w:rsidRPr="00000000">
              <w:rPr>
                <w:sz w:val="24"/>
                <w:szCs w:val="24"/>
                <w:rtl w:val="0"/>
              </w:rPr>
              <w:t xml:space="preserve">Stockage des données</w:t>
            </w:r>
            <w:r w:rsidDel="00000000" w:rsidR="00000000" w:rsidRPr="00000000">
              <w:rPr>
                <w:rtl w:val="0"/>
              </w:rPr>
            </w:r>
          </w:p>
        </w:tc>
        <w:tc>
          <w:tcPr/>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Les données traitées doivent être stockées de manière sécurisée et efficace pour une utilisation future. Cela pourrait impliquer:</w:t>
            </w:r>
          </w:p>
          <w:p w:rsidR="00000000" w:rsidDel="00000000" w:rsidP="00000000" w:rsidRDefault="00000000" w:rsidRPr="00000000" w14:paraId="00000018">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Bases de données relationnelles:</w:t>
            </w:r>
            <w:r w:rsidDel="00000000" w:rsidR="00000000" w:rsidRPr="00000000">
              <w:rPr>
                <w:sz w:val="24"/>
                <w:szCs w:val="24"/>
                <w:rtl w:val="0"/>
              </w:rPr>
              <w:t xml:space="preserve"> Stockage de données structurées dans des bases de données SQL traditionnelles comme MySQL ou PostgreSQL.</w:t>
            </w:r>
          </w:p>
          <w:p w:rsidR="00000000" w:rsidDel="00000000" w:rsidP="00000000" w:rsidRDefault="00000000" w:rsidRPr="00000000" w14:paraId="00000019">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Bases de données NoSQL:</w:t>
            </w:r>
            <w:r w:rsidDel="00000000" w:rsidR="00000000" w:rsidRPr="00000000">
              <w:rPr>
                <w:sz w:val="24"/>
                <w:szCs w:val="24"/>
                <w:rtl w:val="0"/>
              </w:rPr>
              <w:t xml:space="preserve"> Stockage de données non structurées ou semi-structurées dans des bases de données comme MongoDB ou Cassandra.</w:t>
            </w:r>
          </w:p>
          <w:p w:rsidR="00000000" w:rsidDel="00000000" w:rsidP="00000000" w:rsidRDefault="00000000" w:rsidRPr="00000000" w14:paraId="0000001A">
            <w:pPr>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Data lakes:</w:t>
            </w:r>
            <w:r w:rsidDel="00000000" w:rsidR="00000000" w:rsidRPr="00000000">
              <w:rPr>
                <w:sz w:val="24"/>
                <w:szCs w:val="24"/>
                <w:rtl w:val="0"/>
              </w:rPr>
              <w:t xml:space="preserve"> Stockage des données brutes dans leur format natif dans un référentiel centralisé comme Hadoop ou Amazon S3.</w:t>
            </w:r>
          </w:p>
        </w:tc>
        <w:tc>
          <w:tcPr/>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4 jours</w:t>
            </w:r>
          </w:p>
        </w:tc>
      </w:tr>
      <w:tr>
        <w:trPr>
          <w:cantSplit w:val="0"/>
          <w:tblHeader w:val="0"/>
        </w:trPr>
        <w:tc>
          <w:tcPr/>
          <w:p w:rsidR="00000000" w:rsidDel="00000000" w:rsidP="00000000" w:rsidRDefault="00000000" w:rsidRPr="00000000" w14:paraId="0000001C">
            <w:pPr>
              <w:spacing w:after="200" w:lineRule="auto"/>
              <w:rPr>
                <w:color w:val="000000"/>
                <w:sz w:val="24"/>
                <w:szCs w:val="24"/>
              </w:rPr>
            </w:pPr>
            <w:r w:rsidDel="00000000" w:rsidR="00000000" w:rsidRPr="00000000">
              <w:rPr>
                <w:sz w:val="24"/>
                <w:szCs w:val="24"/>
                <w:rtl w:val="0"/>
              </w:rPr>
              <w:t xml:space="preserve">Analyse des données</w:t>
            </w:r>
            <w:r w:rsidDel="00000000" w:rsidR="00000000" w:rsidRPr="00000000">
              <w:rPr>
                <w:rtl w:val="0"/>
              </w:rPr>
            </w:r>
          </w:p>
        </w:tc>
        <w:tc>
          <w:tcPr/>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L'analyse des données implique l'application de techniques statistiques et analytiques pour extraire des informations des données. Cela pourrait impliquer:</w:t>
            </w:r>
          </w:p>
          <w:p w:rsidR="00000000" w:rsidDel="00000000" w:rsidP="00000000" w:rsidRDefault="00000000" w:rsidRPr="00000000" w14:paraId="0000001E">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Analyse exploratoire des données (EDA):</w:t>
            </w:r>
            <w:r w:rsidDel="00000000" w:rsidR="00000000" w:rsidRPr="00000000">
              <w:rPr>
                <w:sz w:val="24"/>
                <w:szCs w:val="24"/>
                <w:rtl w:val="0"/>
              </w:rPr>
              <w:t xml:space="preserve"> Résumé des données, identification des modèles de base et visualisation des tendances.</w:t>
            </w:r>
          </w:p>
          <w:p w:rsidR="00000000" w:rsidDel="00000000" w:rsidP="00000000" w:rsidRDefault="00000000" w:rsidRPr="00000000" w14:paraId="0000001F">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Analyse statistique:</w:t>
            </w:r>
            <w:r w:rsidDel="00000000" w:rsidR="00000000" w:rsidRPr="00000000">
              <w:rPr>
                <w:sz w:val="24"/>
                <w:szCs w:val="24"/>
                <w:rtl w:val="0"/>
              </w:rPr>
              <w:t xml:space="preserve"> Utilisation de méthodes statistiques pour tester des hypothèses, identifier des relations et quantifier l'incertitude.</w:t>
            </w:r>
          </w:p>
          <w:p w:rsidR="00000000" w:rsidDel="00000000" w:rsidP="00000000" w:rsidRDefault="00000000" w:rsidRPr="00000000" w14:paraId="00000020">
            <w:pPr>
              <w:numPr>
                <w:ilvl w:val="0"/>
                <w:numId w:val="5"/>
              </w:numPr>
              <w:spacing w:after="240" w:before="0" w:beforeAutospacing="0" w:lineRule="auto"/>
              <w:ind w:left="720" w:hanging="360"/>
              <w:rPr>
                <w:sz w:val="24"/>
                <w:szCs w:val="24"/>
              </w:rPr>
            </w:pPr>
            <w:r w:rsidDel="00000000" w:rsidR="00000000" w:rsidRPr="00000000">
              <w:rPr>
                <w:b w:val="1"/>
                <w:sz w:val="24"/>
                <w:szCs w:val="24"/>
                <w:rtl w:val="0"/>
              </w:rPr>
              <w:t xml:space="preserve">Apprentissage automatique:</w:t>
            </w:r>
            <w:r w:rsidDel="00000000" w:rsidR="00000000" w:rsidRPr="00000000">
              <w:rPr>
                <w:sz w:val="24"/>
                <w:szCs w:val="24"/>
                <w:rtl w:val="0"/>
              </w:rPr>
              <w:t xml:space="preserve"> Entraînement d'algorithmes pour faire des prédictions, classifier des données ou identifier des anomalies.</w:t>
            </w:r>
          </w:p>
          <w:p w:rsidR="00000000" w:rsidDel="00000000" w:rsidP="00000000" w:rsidRDefault="00000000" w:rsidRPr="00000000" w14:paraId="00000021">
            <w:pPr>
              <w:spacing w:after="200" w:lineRule="auto"/>
              <w:rPr>
                <w:sz w:val="24"/>
                <w:szCs w:val="24"/>
              </w:rPr>
            </w:pPr>
            <w:r w:rsidDel="00000000" w:rsidR="00000000" w:rsidRPr="00000000">
              <w:rPr>
                <w:sz w:val="24"/>
                <w:szCs w:val="24"/>
                <w:rtl w:val="0"/>
              </w:rPr>
              <w:t xml:space="preserve">  </w:t>
            </w:r>
          </w:p>
        </w:tc>
        <w:tc>
          <w:tcPr/>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5 jours</w:t>
            </w:r>
          </w:p>
        </w:tc>
      </w:tr>
      <w:tr>
        <w:trPr>
          <w:cantSplit w:val="0"/>
          <w:tblHeader w:val="0"/>
        </w:trPr>
        <w:tc>
          <w:tcPr/>
          <w:p w:rsidR="00000000" w:rsidDel="00000000" w:rsidP="00000000" w:rsidRDefault="00000000" w:rsidRPr="00000000" w14:paraId="00000023">
            <w:pPr>
              <w:spacing w:after="200" w:lineRule="auto"/>
              <w:rPr>
                <w:sz w:val="24"/>
                <w:szCs w:val="24"/>
              </w:rPr>
            </w:pPr>
            <w:r w:rsidDel="00000000" w:rsidR="00000000" w:rsidRPr="00000000">
              <w:rPr>
                <w:sz w:val="24"/>
                <w:szCs w:val="24"/>
                <w:rtl w:val="0"/>
              </w:rPr>
              <w:t xml:space="preserve">Visualisation des données</w:t>
            </w:r>
          </w:p>
        </w:tc>
        <w:tc>
          <w:tcPr/>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La visualisation des données est le processus de création de représentations visuelles des données pour communiquer les informations de manière efficace. Cela pourrait impliquer:</w:t>
            </w:r>
          </w:p>
          <w:p w:rsidR="00000000" w:rsidDel="00000000" w:rsidP="00000000" w:rsidRDefault="00000000" w:rsidRPr="00000000" w14:paraId="00000025">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Création de graphiques et de tableaux:</w:t>
            </w:r>
            <w:r w:rsidDel="00000000" w:rsidR="00000000" w:rsidRPr="00000000">
              <w:rPr>
                <w:sz w:val="24"/>
                <w:szCs w:val="24"/>
                <w:rtl w:val="0"/>
              </w:rPr>
              <w:t xml:space="preserve"> Utilisation d'outils comme Matplotlib, Seaborn ou Tableau pour visualiser les distributions de données, les tendances et les relations.</w:t>
            </w:r>
          </w:p>
          <w:p w:rsidR="00000000" w:rsidDel="00000000" w:rsidP="00000000" w:rsidRDefault="00000000" w:rsidRPr="00000000" w14:paraId="00000026">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Construction de tableaux de bord:</w:t>
            </w:r>
            <w:r w:rsidDel="00000000" w:rsidR="00000000" w:rsidRPr="00000000">
              <w:rPr>
                <w:sz w:val="24"/>
                <w:szCs w:val="24"/>
                <w:rtl w:val="0"/>
              </w:rPr>
              <w:t xml:space="preserve"> Création de tableaux de bord interactifs pour surveiller les indicateurs clés de performance (KPI) et suivre les changements au fil du temps.</w:t>
            </w:r>
          </w:p>
          <w:p w:rsidR="00000000" w:rsidDel="00000000" w:rsidP="00000000" w:rsidRDefault="00000000" w:rsidRPr="00000000" w14:paraId="00000027">
            <w:pPr>
              <w:numPr>
                <w:ilvl w:val="0"/>
                <w:numId w:val="6"/>
              </w:numPr>
              <w:spacing w:after="240" w:before="0" w:beforeAutospacing="0" w:lineRule="auto"/>
              <w:ind w:left="720" w:hanging="360"/>
              <w:rPr>
                <w:sz w:val="24"/>
                <w:szCs w:val="24"/>
              </w:rPr>
            </w:pPr>
            <w:r w:rsidDel="00000000" w:rsidR="00000000" w:rsidRPr="00000000">
              <w:rPr>
                <w:b w:val="1"/>
                <w:sz w:val="24"/>
                <w:szCs w:val="24"/>
                <w:rtl w:val="0"/>
              </w:rPr>
              <w:t xml:space="preserve">Développement de visualisations de données interactives:</w:t>
            </w:r>
            <w:r w:rsidDel="00000000" w:rsidR="00000000" w:rsidRPr="00000000">
              <w:rPr>
                <w:sz w:val="24"/>
                <w:szCs w:val="24"/>
                <w:rtl w:val="0"/>
              </w:rPr>
              <w:t xml:space="preserve"> Utilisation de bibliothèques JavaScript comme D3.js ou Plotly pour créer des visualisations de données interactives qui permettent aux utilisateurs d'explorer les données en temps réel.</w:t>
            </w:r>
          </w:p>
          <w:p w:rsidR="00000000" w:rsidDel="00000000" w:rsidP="00000000" w:rsidRDefault="00000000" w:rsidRPr="00000000" w14:paraId="00000028">
            <w:pPr>
              <w:spacing w:after="200" w:lineRule="auto"/>
              <w:rPr>
                <w:sz w:val="24"/>
                <w:szCs w:val="24"/>
              </w:rPr>
            </w:pPr>
            <w:r w:rsidDel="00000000" w:rsidR="00000000" w:rsidRPr="00000000">
              <w:rPr>
                <w:rtl w:val="0"/>
              </w:rPr>
            </w:r>
          </w:p>
        </w:tc>
        <w:tc>
          <w:tcPr/>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5 jours</w:t>
            </w:r>
          </w:p>
        </w:tc>
      </w:tr>
      <w:tr>
        <w:trPr>
          <w:cantSplit w:val="0"/>
          <w:tblHeader w:val="0"/>
        </w:trPr>
        <w:tc>
          <w:tcPr/>
          <w:p w:rsidR="00000000" w:rsidDel="00000000" w:rsidP="00000000" w:rsidRDefault="00000000" w:rsidRPr="00000000" w14:paraId="0000002A">
            <w:pPr>
              <w:spacing w:after="200" w:lineRule="auto"/>
              <w:rPr>
                <w:sz w:val="24"/>
                <w:szCs w:val="24"/>
              </w:rPr>
            </w:pPr>
            <w:r w:rsidDel="00000000" w:rsidR="00000000" w:rsidRPr="00000000">
              <w:rPr>
                <w:sz w:val="24"/>
                <w:szCs w:val="24"/>
                <w:rtl w:val="0"/>
              </w:rPr>
              <w:t xml:space="preserve">Rapport</w:t>
            </w:r>
          </w:p>
        </w:tc>
        <w:tc>
          <w:tcPr/>
          <w:p w:rsidR="00000000" w:rsidDel="00000000" w:rsidP="00000000" w:rsidRDefault="00000000" w:rsidRPr="00000000" w14:paraId="0000002B">
            <w:pPr>
              <w:spacing w:after="200" w:lineRule="auto"/>
              <w:rPr>
                <w:sz w:val="24"/>
                <w:szCs w:val="24"/>
              </w:rPr>
            </w:pPr>
            <w:r w:rsidDel="00000000" w:rsidR="00000000" w:rsidRPr="00000000">
              <w:rPr>
                <w:sz w:val="24"/>
                <w:szCs w:val="24"/>
                <w:rtl w:val="0"/>
              </w:rPr>
              <w:t xml:space="preserve">Faire un rapport qui présente le projet</w:t>
            </w:r>
          </w:p>
        </w:tc>
        <w:tc>
          <w:tcPr/>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2 jours</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7"/>
        </w:numPr>
        <w:spacing w:after="240" w:before="240" w:line="240" w:lineRule="auto"/>
        <w:ind w:left="720" w:hanging="360"/>
        <w:rPr>
          <w:b w:val="1"/>
          <w:sz w:val="24"/>
          <w:szCs w:val="24"/>
        </w:rPr>
      </w:pPr>
      <w:r w:rsidDel="00000000" w:rsidR="00000000" w:rsidRPr="00000000">
        <w:rPr>
          <w:b w:val="1"/>
          <w:sz w:val="24"/>
          <w:szCs w:val="24"/>
          <w:rtl w:val="0"/>
        </w:rPr>
        <w:t xml:space="preserve">Technologies:</w:t>
      </w:r>
    </w:p>
    <w:p w:rsidR="00000000" w:rsidDel="00000000" w:rsidP="00000000" w:rsidRDefault="00000000" w:rsidRPr="00000000" w14:paraId="00000032">
      <w:pPr>
        <w:spacing w:after="240" w:before="240" w:line="240" w:lineRule="auto"/>
        <w:rPr>
          <w:sz w:val="24"/>
          <w:szCs w:val="24"/>
        </w:rPr>
      </w:pPr>
      <w:r w:rsidDel="00000000" w:rsidR="00000000" w:rsidRPr="00000000">
        <w:rPr>
          <w:sz w:val="24"/>
          <w:szCs w:val="24"/>
          <w:rtl w:val="0"/>
        </w:rPr>
        <w:t xml:space="preserve">Les technologies spécifiques utilisées dans le projet dépendent des objectifs spécifiques et des compétences des étudiants. Cependant, quelques technologies courantes du domaine du Data Engineering qui pourraient être utilisées incluent:</w:t>
      </w:r>
    </w:p>
    <w:p w:rsidR="00000000" w:rsidDel="00000000" w:rsidP="00000000" w:rsidRDefault="00000000" w:rsidRPr="00000000" w14:paraId="00000033">
      <w:pPr>
        <w:numPr>
          <w:ilvl w:val="0"/>
          <w:numId w:val="1"/>
        </w:numPr>
        <w:spacing w:after="0" w:afterAutospacing="0" w:before="240" w:line="240" w:lineRule="auto"/>
        <w:ind w:left="720" w:hanging="360"/>
        <w:rPr>
          <w:sz w:val="24"/>
          <w:szCs w:val="24"/>
        </w:rPr>
      </w:pPr>
      <w:r w:rsidDel="00000000" w:rsidR="00000000" w:rsidRPr="00000000">
        <w:rPr>
          <w:b w:val="1"/>
          <w:sz w:val="24"/>
          <w:szCs w:val="24"/>
          <w:rtl w:val="0"/>
        </w:rPr>
        <w:t xml:space="preserve">Langages de programmation:</w:t>
      </w:r>
      <w:r w:rsidDel="00000000" w:rsidR="00000000" w:rsidRPr="00000000">
        <w:rPr>
          <w:sz w:val="24"/>
          <w:szCs w:val="24"/>
          <w:rtl w:val="0"/>
        </w:rPr>
        <w:t xml:space="preserve"> Python</w:t>
      </w:r>
    </w:p>
    <w:p w:rsidR="00000000" w:rsidDel="00000000" w:rsidP="00000000" w:rsidRDefault="00000000" w:rsidRPr="00000000" w14:paraId="00000034">
      <w:pPr>
        <w:numPr>
          <w:ilvl w:val="0"/>
          <w:numId w:val="1"/>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Outils de traitement de données:</w:t>
      </w:r>
      <w:r w:rsidDel="00000000" w:rsidR="00000000" w:rsidRPr="00000000">
        <w:rPr>
          <w:sz w:val="24"/>
          <w:szCs w:val="24"/>
          <w:rtl w:val="0"/>
        </w:rPr>
        <w:t xml:space="preserve"> Spark, Hadoop</w:t>
      </w:r>
    </w:p>
    <w:p w:rsidR="00000000" w:rsidDel="00000000" w:rsidP="00000000" w:rsidRDefault="00000000" w:rsidRPr="00000000" w14:paraId="00000035">
      <w:pPr>
        <w:numPr>
          <w:ilvl w:val="0"/>
          <w:numId w:val="1"/>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Bases de données:</w:t>
      </w:r>
      <w:r w:rsidDel="00000000" w:rsidR="00000000" w:rsidRPr="00000000">
        <w:rPr>
          <w:sz w:val="24"/>
          <w:szCs w:val="24"/>
          <w:rtl w:val="0"/>
        </w:rPr>
        <w:t xml:space="preserve"> NoSQL, SQL</w:t>
      </w:r>
    </w:p>
    <w:p w:rsidR="00000000" w:rsidDel="00000000" w:rsidP="00000000" w:rsidRDefault="00000000" w:rsidRPr="00000000" w14:paraId="00000036">
      <w:pPr>
        <w:numPr>
          <w:ilvl w:val="0"/>
          <w:numId w:val="1"/>
        </w:numPr>
        <w:spacing w:after="240" w:before="0" w:beforeAutospacing="0" w:line="240" w:lineRule="auto"/>
        <w:ind w:left="720" w:hanging="360"/>
        <w:rPr>
          <w:sz w:val="24"/>
          <w:szCs w:val="24"/>
        </w:rPr>
      </w:pPr>
      <w:r w:rsidDel="00000000" w:rsidR="00000000" w:rsidRPr="00000000">
        <w:rPr>
          <w:b w:val="1"/>
          <w:sz w:val="24"/>
          <w:szCs w:val="24"/>
          <w:rtl w:val="0"/>
        </w:rPr>
        <w:t xml:space="preserve">Outils de visualisation:</w:t>
      </w:r>
      <w:r w:rsidDel="00000000" w:rsidR="00000000" w:rsidRPr="00000000">
        <w:rPr>
          <w:sz w:val="24"/>
          <w:szCs w:val="24"/>
          <w:rtl w:val="0"/>
        </w:rPr>
        <w:t xml:space="preserve">  Tableau, Power BI</w:t>
      </w:r>
    </w:p>
    <w:p w:rsidR="00000000" w:rsidDel="00000000" w:rsidP="00000000" w:rsidRDefault="00000000" w:rsidRPr="00000000" w14:paraId="00000037">
      <w:pPr>
        <w:spacing w:after="240" w:before="240" w:line="240" w:lineRule="auto"/>
        <w:ind w:left="720" w:firstLine="0"/>
        <w:rPr>
          <w:sz w:val="24"/>
          <w:szCs w:val="24"/>
        </w:rPr>
      </w:pPr>
      <w:r w:rsidDel="00000000" w:rsidR="00000000" w:rsidRPr="00000000">
        <w:rPr>
          <w:rtl w:val="0"/>
        </w:rPr>
      </w:r>
    </w:p>
    <w:p w:rsidR="00000000" w:rsidDel="00000000" w:rsidP="00000000" w:rsidRDefault="00000000" w:rsidRPr="00000000" w14:paraId="00000038">
      <w:pPr>
        <w:numPr>
          <w:ilvl w:val="0"/>
          <w:numId w:val="7"/>
        </w:numPr>
        <w:spacing w:after="240" w:before="240" w:line="240" w:lineRule="auto"/>
        <w:ind w:left="720" w:hanging="360"/>
        <w:rPr>
          <w:b w:val="1"/>
          <w:sz w:val="24"/>
          <w:szCs w:val="24"/>
        </w:rPr>
      </w:pPr>
      <w:r w:rsidDel="00000000" w:rsidR="00000000" w:rsidRPr="00000000">
        <w:rPr>
          <w:b w:val="1"/>
          <w:sz w:val="24"/>
          <w:szCs w:val="24"/>
          <w:rtl w:val="0"/>
        </w:rPr>
        <w:t xml:space="preserve">Compétences:</w:t>
      </w:r>
    </w:p>
    <w:p w:rsidR="00000000" w:rsidDel="00000000" w:rsidP="00000000" w:rsidRDefault="00000000" w:rsidRPr="00000000" w14:paraId="00000039">
      <w:pPr>
        <w:spacing w:after="240" w:before="240" w:line="240" w:lineRule="auto"/>
        <w:rPr>
          <w:sz w:val="24"/>
          <w:szCs w:val="24"/>
        </w:rPr>
      </w:pPr>
      <w:r w:rsidDel="00000000" w:rsidR="00000000" w:rsidRPr="00000000">
        <w:rPr>
          <w:sz w:val="24"/>
          <w:szCs w:val="24"/>
          <w:rtl w:val="0"/>
        </w:rPr>
        <w:t xml:space="preserve">Les compétences que les étudiants développeront au cours de ce projet incluent:</w:t>
      </w:r>
    </w:p>
    <w:p w:rsidR="00000000" w:rsidDel="00000000" w:rsidP="00000000" w:rsidRDefault="00000000" w:rsidRPr="00000000" w14:paraId="0000003A">
      <w:pPr>
        <w:numPr>
          <w:ilvl w:val="0"/>
          <w:numId w:val="2"/>
        </w:numPr>
        <w:spacing w:after="0" w:afterAutospacing="0" w:before="240" w:line="240" w:lineRule="auto"/>
        <w:ind w:left="720" w:hanging="360"/>
        <w:rPr>
          <w:sz w:val="24"/>
          <w:szCs w:val="24"/>
        </w:rPr>
      </w:pPr>
      <w:r w:rsidDel="00000000" w:rsidR="00000000" w:rsidRPr="00000000">
        <w:rPr>
          <w:b w:val="1"/>
          <w:sz w:val="24"/>
          <w:szCs w:val="24"/>
          <w:rtl w:val="0"/>
        </w:rPr>
        <w:t xml:space="preserve">Collecte et nettoyage de données</w:t>
      </w:r>
    </w:p>
    <w:p w:rsidR="00000000" w:rsidDel="00000000" w:rsidP="00000000" w:rsidRDefault="00000000" w:rsidRPr="00000000" w14:paraId="0000003B">
      <w:pPr>
        <w:numPr>
          <w:ilvl w:val="0"/>
          <w:numId w:val="2"/>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Transformation et analyse de données</w:t>
      </w:r>
    </w:p>
    <w:p w:rsidR="00000000" w:rsidDel="00000000" w:rsidP="00000000" w:rsidRDefault="00000000" w:rsidRPr="00000000" w14:paraId="0000003C">
      <w:pPr>
        <w:numPr>
          <w:ilvl w:val="0"/>
          <w:numId w:val="2"/>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Visualisation de données</w:t>
      </w:r>
    </w:p>
    <w:p w:rsidR="00000000" w:rsidDel="00000000" w:rsidP="00000000" w:rsidRDefault="00000000" w:rsidRPr="00000000" w14:paraId="0000003D">
      <w:pPr>
        <w:numPr>
          <w:ilvl w:val="0"/>
          <w:numId w:val="2"/>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Ingénierie logicielle</w:t>
      </w:r>
    </w:p>
    <w:p w:rsidR="00000000" w:rsidDel="00000000" w:rsidP="00000000" w:rsidRDefault="00000000" w:rsidRPr="00000000" w14:paraId="0000003E">
      <w:pPr>
        <w:numPr>
          <w:ilvl w:val="0"/>
          <w:numId w:val="2"/>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Résolution de problèmes</w:t>
      </w:r>
    </w:p>
    <w:p w:rsidR="00000000" w:rsidDel="00000000" w:rsidP="00000000" w:rsidRDefault="00000000" w:rsidRPr="00000000" w14:paraId="0000003F">
      <w:pPr>
        <w:numPr>
          <w:ilvl w:val="0"/>
          <w:numId w:val="2"/>
        </w:numPr>
        <w:spacing w:after="240" w:before="0" w:beforeAutospacing="0" w:line="240" w:lineRule="auto"/>
        <w:ind w:left="720" w:hanging="360"/>
        <w:rPr>
          <w:sz w:val="24"/>
          <w:szCs w:val="24"/>
        </w:rPr>
      </w:pPr>
      <w:r w:rsidDel="00000000" w:rsidR="00000000" w:rsidRPr="00000000">
        <w:rPr>
          <w:b w:val="1"/>
          <w:sz w:val="24"/>
          <w:szCs w:val="24"/>
          <w:rtl w:val="0"/>
        </w:rPr>
        <w:t xml:space="preserve">Communication</w:t>
      </w:r>
    </w:p>
    <w:p w:rsidR="00000000" w:rsidDel="00000000" w:rsidP="00000000" w:rsidRDefault="00000000" w:rsidRPr="00000000" w14:paraId="00000040">
      <w:pPr>
        <w:spacing w:after="240" w:before="240" w:line="240" w:lineRule="auto"/>
        <w:rPr>
          <w:b w:val="1"/>
          <w:sz w:val="24"/>
          <w:szCs w:val="24"/>
        </w:rPr>
      </w:pPr>
      <w:r w:rsidDel="00000000" w:rsidR="00000000" w:rsidRPr="00000000">
        <w:rPr>
          <w:b w:val="1"/>
          <w:sz w:val="24"/>
          <w:szCs w:val="24"/>
          <w:rtl w:val="0"/>
        </w:rPr>
        <w:t xml:space="preserve">Impact:</w:t>
      </w:r>
    </w:p>
    <w:p w:rsidR="00000000" w:rsidDel="00000000" w:rsidP="00000000" w:rsidRDefault="00000000" w:rsidRPr="00000000" w14:paraId="00000041">
      <w:pPr>
        <w:spacing w:after="240" w:before="240" w:line="240" w:lineRule="auto"/>
        <w:rPr>
          <w:sz w:val="24"/>
          <w:szCs w:val="24"/>
        </w:rPr>
      </w:pPr>
      <w:r w:rsidDel="00000000" w:rsidR="00000000" w:rsidRPr="00000000">
        <w:rPr>
          <w:sz w:val="24"/>
          <w:szCs w:val="24"/>
          <w:rtl w:val="0"/>
        </w:rPr>
        <w:t xml:space="preserve">Ce type de projet peut avoir un impact positif sur la communauté en fournissant des informations météorologiques plus accessibles et utiles. Les résultats du projet pourraient être utilisés pour améliorer la préparation aux événements météorologiques, soutenir la prise de décision agricole ou simplement aider les gens à mieux planifier leur journée.</w:t>
      </w:r>
    </w:p>
    <w:p w:rsidR="00000000" w:rsidDel="00000000" w:rsidP="00000000" w:rsidRDefault="00000000" w:rsidRPr="00000000" w14:paraId="00000042">
      <w:pPr>
        <w:spacing w:after="240" w:before="240" w:line="240" w:lineRule="auto"/>
        <w:rPr>
          <w:b w:val="1"/>
          <w:sz w:val="24"/>
          <w:szCs w:val="24"/>
        </w:rPr>
      </w:pPr>
      <w:r w:rsidDel="00000000" w:rsidR="00000000" w:rsidRPr="00000000">
        <w:rPr>
          <w:b w:val="1"/>
          <w:sz w:val="24"/>
          <w:szCs w:val="24"/>
          <w:rtl w:val="0"/>
        </w:rPr>
        <w:t xml:space="preserve">Évaluation:</w:t>
      </w:r>
    </w:p>
    <w:p w:rsidR="00000000" w:rsidDel="00000000" w:rsidP="00000000" w:rsidRDefault="00000000" w:rsidRPr="00000000" w14:paraId="00000043">
      <w:pPr>
        <w:spacing w:after="240" w:before="240" w:line="240" w:lineRule="auto"/>
        <w:rPr>
          <w:sz w:val="24"/>
          <w:szCs w:val="24"/>
        </w:rPr>
      </w:pPr>
      <w:r w:rsidDel="00000000" w:rsidR="00000000" w:rsidRPr="00000000">
        <w:rPr>
          <w:sz w:val="24"/>
          <w:szCs w:val="24"/>
          <w:rtl w:val="0"/>
        </w:rPr>
        <w:t xml:space="preserve">Le projet peut être évalué sur la base des critères suivants:</w:t>
      </w:r>
    </w:p>
    <w:p w:rsidR="00000000" w:rsidDel="00000000" w:rsidP="00000000" w:rsidRDefault="00000000" w:rsidRPr="00000000" w14:paraId="00000044">
      <w:pPr>
        <w:numPr>
          <w:ilvl w:val="0"/>
          <w:numId w:val="8"/>
        </w:numPr>
        <w:spacing w:after="0" w:afterAutospacing="0" w:before="240" w:line="240" w:lineRule="auto"/>
        <w:ind w:left="720" w:hanging="360"/>
        <w:rPr>
          <w:sz w:val="24"/>
          <w:szCs w:val="24"/>
        </w:rPr>
      </w:pPr>
      <w:r w:rsidDel="00000000" w:rsidR="00000000" w:rsidRPr="00000000">
        <w:rPr>
          <w:b w:val="1"/>
          <w:sz w:val="24"/>
          <w:szCs w:val="24"/>
          <w:rtl w:val="0"/>
        </w:rPr>
        <w:t xml:space="preserve">Clarté des objectifs et de la portée</w:t>
      </w:r>
    </w:p>
    <w:p w:rsidR="00000000" w:rsidDel="00000000" w:rsidP="00000000" w:rsidRDefault="00000000" w:rsidRPr="00000000" w14:paraId="00000045">
      <w:pPr>
        <w:numPr>
          <w:ilvl w:val="0"/>
          <w:numId w:val="8"/>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Mise en œuvre efficace des technologies</w:t>
      </w:r>
    </w:p>
    <w:p w:rsidR="00000000" w:rsidDel="00000000" w:rsidP="00000000" w:rsidRDefault="00000000" w:rsidRPr="00000000" w14:paraId="00000046">
      <w:pPr>
        <w:numPr>
          <w:ilvl w:val="0"/>
          <w:numId w:val="8"/>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Qualité de l'analyse et de la visualisation des données</w:t>
      </w:r>
    </w:p>
    <w:p w:rsidR="00000000" w:rsidDel="00000000" w:rsidP="00000000" w:rsidRDefault="00000000" w:rsidRPr="00000000" w14:paraId="00000047">
      <w:pPr>
        <w:numPr>
          <w:ilvl w:val="0"/>
          <w:numId w:val="8"/>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Communication claire et concise des résultats</w:t>
      </w:r>
    </w:p>
    <w:p w:rsidR="00000000" w:rsidDel="00000000" w:rsidP="00000000" w:rsidRDefault="00000000" w:rsidRPr="00000000" w14:paraId="00000048">
      <w:pPr>
        <w:numPr>
          <w:ilvl w:val="0"/>
          <w:numId w:val="8"/>
        </w:numPr>
        <w:spacing w:after="240" w:before="0" w:beforeAutospacing="0" w:line="240" w:lineRule="auto"/>
        <w:ind w:left="720" w:hanging="360"/>
        <w:rPr>
          <w:sz w:val="24"/>
          <w:szCs w:val="24"/>
        </w:rPr>
      </w:pPr>
      <w:r w:rsidDel="00000000" w:rsidR="00000000" w:rsidRPr="00000000">
        <w:rPr>
          <w:b w:val="1"/>
          <w:sz w:val="24"/>
          <w:szCs w:val="24"/>
          <w:rtl w:val="0"/>
        </w:rPr>
        <w:t xml:space="preserve">Impact potentiel sur la communauté</w:t>
      </w:r>
    </w:p>
    <w:p w:rsidR="00000000" w:rsidDel="00000000" w:rsidP="00000000" w:rsidRDefault="00000000" w:rsidRPr="00000000" w14:paraId="00000049">
      <w:pPr>
        <w:spacing w:after="240" w:before="240" w:line="240" w:lineRule="auto"/>
        <w:rPr>
          <w:sz w:val="24"/>
          <w:szCs w:val="24"/>
        </w:rPr>
      </w:pPr>
      <w:r w:rsidDel="00000000" w:rsidR="00000000" w:rsidRPr="00000000">
        <w:rPr>
          <w:sz w:val="24"/>
          <w:szCs w:val="24"/>
          <w:rtl w:val="0"/>
        </w:rPr>
        <w:t xml:space="preserve">En plus de ces critères généraux, les évaluateurs peuvent également prendre en compte la créativité, l'originalité et la difficulté du projet.</w:t>
      </w:r>
    </w:p>
    <w:p w:rsidR="00000000" w:rsidDel="00000000" w:rsidP="00000000" w:rsidRDefault="00000000" w:rsidRPr="00000000" w14:paraId="0000004A">
      <w:pPr>
        <w:spacing w:after="240" w:before="240" w:line="240" w:lineRule="auto"/>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4B">
      <w:pPr>
        <w:spacing w:after="240" w:before="240" w:line="240" w:lineRule="auto"/>
        <w:rPr>
          <w:sz w:val="24"/>
          <w:szCs w:val="24"/>
        </w:rPr>
      </w:pPr>
      <w:r w:rsidDel="00000000" w:rsidR="00000000" w:rsidRPr="00000000">
        <w:rPr>
          <w:sz w:val="24"/>
          <w:szCs w:val="24"/>
          <w:rtl w:val="0"/>
        </w:rPr>
        <w:t xml:space="preserve">Un projet d'étudiant en Data Engineering sur la météo peut être une expérience enrichissante et stimulante qui permet aux étudiants d'appliquer leurs compétences à un problème réel et d'avoir un impact positif sur le monde.</w:t>
      </w:r>
    </w:p>
    <w:p w:rsidR="00000000" w:rsidDel="00000000" w:rsidP="00000000" w:rsidRDefault="00000000" w:rsidRPr="00000000" w14:paraId="0000004C">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4D">
      <w:pPr>
        <w:spacing w:after="200" w:line="240" w:lineRule="auto"/>
        <w:ind w:left="720" w:firstLine="0"/>
        <w:rPr>
          <w:b w:val="1"/>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datasets/muthuj7/weather-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RPW3sMkQIPnY0MvLkBjkSNblng==">CgMxLjAyCGguZ2pkZ3hzMgloLjMwajB6bGw4AHIhMW5QYjZCcE44YlhYWmt3UnB2alFOQlBRekREb2dkQXFf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