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C8AC5" w14:textId="68A4BDFC" w:rsidR="00D527E6" w:rsidRDefault="00D527E6" w:rsidP="00D527E6">
      <w:pPr>
        <w:adjustRightInd w:val="0"/>
        <w:snapToGrid w:val="0"/>
        <w:spacing w:line="240" w:lineRule="auto"/>
      </w:pPr>
      <w:r>
        <w:rPr>
          <w:rFonts w:hint="eastAsia"/>
        </w:rPr>
        <w:t xml:space="preserve">                                                        </w:t>
      </w:r>
      <w:r w:rsidRPr="00D527E6">
        <w:rPr>
          <w:rFonts w:ascii="Times New Roman" w:eastAsia="新細明體" w:hAnsi="Times New Roman" w:cs="Times New Roman"/>
          <w:noProof/>
          <w14:ligatures w14:val="none"/>
        </w:rPr>
        <w:drawing>
          <wp:inline distT="0" distB="0" distL="0" distR="0" wp14:anchorId="4A7BC4AB" wp14:editId="786D46BF">
            <wp:extent cx="3048000" cy="6286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         </w:t>
      </w:r>
    </w:p>
    <w:p w14:paraId="65BA1370" w14:textId="78C5F850" w:rsidR="00D527E6" w:rsidRDefault="00D527E6" w:rsidP="00D527E6">
      <w:pPr>
        <w:adjustRightInd w:val="0"/>
        <w:snapToGrid w:val="0"/>
        <w:spacing w:line="240" w:lineRule="auto"/>
      </w:pPr>
      <w:r>
        <w:rPr>
          <w:rFonts w:hint="eastAsia"/>
        </w:rPr>
        <w:t xml:space="preserve">                                        </w:t>
      </w:r>
      <w:r w:rsidRPr="0066386F">
        <w:rPr>
          <w:rFonts w:cs="新細明體" w:hint="eastAsia"/>
          <w:b/>
          <w:bCs/>
          <w:sz w:val="20"/>
          <w:szCs w:val="20"/>
        </w:rPr>
        <w:t>嘉義市文化路</w:t>
      </w:r>
      <w:r w:rsidRPr="0066386F">
        <w:rPr>
          <w:b/>
          <w:bCs/>
          <w:sz w:val="20"/>
          <w:szCs w:val="20"/>
        </w:rPr>
        <w:t>769</w:t>
      </w:r>
      <w:r w:rsidRPr="0066386F">
        <w:rPr>
          <w:rFonts w:cs="新細明體" w:hint="eastAsia"/>
          <w:b/>
          <w:bCs/>
          <w:sz w:val="20"/>
          <w:szCs w:val="20"/>
        </w:rPr>
        <w:t>巷</w:t>
      </w:r>
      <w:r w:rsidRPr="0066386F">
        <w:rPr>
          <w:b/>
          <w:bCs/>
          <w:sz w:val="20"/>
          <w:szCs w:val="20"/>
        </w:rPr>
        <w:t>20</w:t>
      </w:r>
      <w:r w:rsidRPr="0066386F">
        <w:rPr>
          <w:rFonts w:cs="新細明體" w:hint="eastAsia"/>
          <w:b/>
          <w:bCs/>
          <w:sz w:val="20"/>
          <w:szCs w:val="20"/>
        </w:rPr>
        <w:t>號</w:t>
      </w:r>
      <w:r w:rsidRPr="0066386F">
        <w:rPr>
          <w:b/>
          <w:bCs/>
          <w:sz w:val="20"/>
          <w:szCs w:val="20"/>
        </w:rPr>
        <w:t xml:space="preserve"> TEL</w:t>
      </w:r>
      <w:r w:rsidRPr="0066386F">
        <w:rPr>
          <w:rFonts w:cs="新細明體" w:hint="eastAsia"/>
          <w:b/>
          <w:bCs/>
          <w:sz w:val="20"/>
          <w:szCs w:val="20"/>
        </w:rPr>
        <w:t>：</w:t>
      </w:r>
      <w:r w:rsidRPr="0066386F">
        <w:rPr>
          <w:b/>
          <w:bCs/>
          <w:sz w:val="20"/>
          <w:szCs w:val="20"/>
        </w:rPr>
        <w:t xml:space="preserve">886-5-233-2729   </w:t>
      </w:r>
      <w:hyperlink r:id="rId9" w:history="1">
        <w:r w:rsidRPr="0066386F">
          <w:rPr>
            <w:rStyle w:val="ae"/>
            <w:b/>
            <w:bCs/>
            <w:sz w:val="20"/>
            <w:szCs w:val="20"/>
          </w:rPr>
          <w:t>http://www.soontop.com.tw</w:t>
        </w:r>
      </w:hyperlink>
    </w:p>
    <w:p w14:paraId="50FBDE47" w14:textId="3D582949" w:rsidR="00D527E6" w:rsidRPr="00513A0B" w:rsidRDefault="00D527E6" w:rsidP="00D527E6">
      <w:pPr>
        <w:adjustRightInd w:val="0"/>
        <w:snapToGrid w:val="0"/>
        <w:spacing w:after="0" w:line="240" w:lineRule="auto"/>
        <w:rPr>
          <w:b/>
          <w:bCs/>
        </w:rPr>
      </w:pPr>
      <w:r w:rsidRPr="00513A0B">
        <w:rPr>
          <w:rFonts w:hint="eastAsia"/>
          <w:b/>
          <w:bCs/>
        </w:rPr>
        <w:t xml:space="preserve">  Date:</w:t>
      </w:r>
      <w:r w:rsidRPr="00513A0B">
        <w:rPr>
          <w:b/>
          <w:bCs/>
        </w:rPr>
        <w:t>20</w:t>
      </w:r>
      <w:r w:rsidR="00860E32">
        <w:rPr>
          <w:rFonts w:hint="eastAsia"/>
          <w:b/>
          <w:bCs/>
        </w:rPr>
        <w:t>26</w:t>
      </w:r>
      <w:r w:rsidRPr="00513A0B">
        <w:rPr>
          <w:rFonts w:hint="eastAsia"/>
          <w:b/>
          <w:bCs/>
        </w:rPr>
        <w:t>-</w:t>
      </w:r>
      <w:r w:rsidR="00860E32">
        <w:rPr>
          <w:rFonts w:hint="eastAsia"/>
          <w:b/>
          <w:bCs/>
        </w:rPr>
        <w:t>0</w:t>
      </w:r>
      <w:r w:rsidR="001A55E2">
        <w:rPr>
          <w:rFonts w:hint="eastAsia"/>
          <w:b/>
          <w:bCs/>
        </w:rPr>
        <w:t>6</w:t>
      </w:r>
      <w:r w:rsidRPr="00513A0B">
        <w:rPr>
          <w:rFonts w:hint="eastAsia"/>
          <w:b/>
          <w:bCs/>
        </w:rPr>
        <w:t>-</w:t>
      </w:r>
      <w:r w:rsidR="001A55E2">
        <w:rPr>
          <w:rFonts w:hint="eastAsia"/>
          <w:b/>
          <w:bCs/>
        </w:rPr>
        <w:t>18</w:t>
      </w:r>
      <w:r w:rsidRPr="00513A0B">
        <w:rPr>
          <w:b/>
          <w:bCs/>
        </w:rPr>
        <w:t xml:space="preserve"> </w:t>
      </w:r>
      <w:r w:rsidRPr="00513A0B">
        <w:rPr>
          <w:rFonts w:hint="eastAsia"/>
          <w:b/>
          <w:bCs/>
        </w:rPr>
        <w:t xml:space="preserve">             </w:t>
      </w:r>
      <w:r>
        <w:rPr>
          <w:rFonts w:hint="eastAsia"/>
          <w:b/>
          <w:bCs/>
        </w:rPr>
        <w:t xml:space="preserve">                                </w:t>
      </w:r>
      <w:r w:rsidRPr="00513A0B">
        <w:rPr>
          <w:rFonts w:hint="eastAsia"/>
          <w:b/>
          <w:bCs/>
        </w:rPr>
        <w:t xml:space="preserve">   </w:t>
      </w:r>
      <w:r>
        <w:rPr>
          <w:rFonts w:hint="eastAsia"/>
          <w:b/>
          <w:bCs/>
        </w:rPr>
        <w:t xml:space="preserve">      </w:t>
      </w:r>
      <w:r w:rsidRPr="004F499A">
        <w:rPr>
          <w:rFonts w:ascii="華康粗明體" w:eastAsia="華康粗明體" w:hint="eastAsia"/>
          <w:b/>
          <w:bCs/>
          <w:sz w:val="36"/>
          <w:szCs w:val="36"/>
          <w:u w:val="single"/>
        </w:rPr>
        <w:t>報價單</w:t>
      </w:r>
      <w:r w:rsidRPr="00513A0B">
        <w:rPr>
          <w:rFonts w:hint="eastAsia"/>
          <w:b/>
          <w:bCs/>
        </w:rPr>
        <w:t xml:space="preserve">       </w:t>
      </w:r>
      <w:r>
        <w:rPr>
          <w:rFonts w:hint="eastAsia"/>
          <w:b/>
          <w:bCs/>
        </w:rPr>
        <w:t xml:space="preserve">                    </w:t>
      </w:r>
      <w:r w:rsidRPr="00513A0B">
        <w:rPr>
          <w:rFonts w:hint="eastAsia"/>
          <w:b/>
          <w:bCs/>
        </w:rPr>
        <w:t xml:space="preserve">       No.ST2</w:t>
      </w:r>
      <w:r w:rsidR="00860E32">
        <w:rPr>
          <w:rFonts w:hint="eastAsia"/>
          <w:b/>
          <w:bCs/>
        </w:rPr>
        <w:t>60</w:t>
      </w:r>
      <w:r w:rsidR="001A55E2">
        <w:rPr>
          <w:rFonts w:hint="eastAsia"/>
          <w:b/>
          <w:bCs/>
        </w:rPr>
        <w:t>618</w:t>
      </w:r>
      <w:r w:rsidRPr="00513A0B">
        <w:rPr>
          <w:rFonts w:hint="eastAsia"/>
          <w:b/>
          <w:bCs/>
        </w:rPr>
        <w:t>-</w:t>
      </w:r>
      <w:r w:rsidR="001A55E2">
        <w:rPr>
          <w:rFonts w:hint="eastAsia"/>
          <w:b/>
          <w:bCs/>
        </w:rPr>
        <w:t>3</w:t>
      </w:r>
    </w:p>
    <w:p w14:paraId="698B2953" w14:textId="3C03201B" w:rsidR="00D527E6" w:rsidRPr="00D527E6" w:rsidRDefault="00D527E6" w:rsidP="00D527E6">
      <w:pPr>
        <w:shd w:val="clear" w:color="auto" w:fill="FFFFFF"/>
        <w:adjustRightInd w:val="0"/>
        <w:snapToGrid w:val="0"/>
        <w:spacing w:after="0" w:line="240" w:lineRule="auto"/>
        <w:rPr>
          <w:rFonts w:ascii="標楷體" w:eastAsia="標楷體" w:hAnsi="標楷體" w:cs="Arial"/>
          <w:b/>
          <w:bCs/>
          <w:color w:val="000000"/>
        </w:rPr>
      </w:pPr>
      <w:r w:rsidRPr="00D527E6">
        <w:rPr>
          <w:rFonts w:ascii="標楷體" w:eastAsia="標楷體" w:hAnsi="標楷體" w:hint="eastAsia"/>
          <w:b/>
          <w:bCs/>
          <w:color w:val="000000"/>
        </w:rPr>
        <w:t>Firm:</w:t>
      </w:r>
      <w:r w:rsidR="001A55E2" w:rsidRPr="001A55E2">
        <w:rPr>
          <w:rFonts w:ascii="標楷體" w:eastAsia="標楷體" w:hAnsi="標楷體" w:cs="Arial"/>
          <w:b/>
          <w:sz w:val="28"/>
          <w:szCs w:val="28"/>
        </w:rPr>
        <w:t>百樂電池股份有限公司</w:t>
      </w:r>
    </w:p>
    <w:p w14:paraId="1ABD45B2" w14:textId="4FC11469" w:rsidR="00D527E6" w:rsidRPr="006B2FD9" w:rsidRDefault="00D527E6" w:rsidP="00D527E6">
      <w:pPr>
        <w:shd w:val="clear" w:color="auto" w:fill="FFFFFF"/>
        <w:adjustRightInd w:val="0"/>
        <w:snapToGrid w:val="0"/>
        <w:spacing w:after="0" w:line="240" w:lineRule="auto"/>
        <w:rPr>
          <w:rFonts w:ascii="標楷體" w:eastAsia="標楷體" w:hAnsi="標楷體" w:cs="Arial"/>
          <w:b/>
          <w:bCs/>
          <w:color w:val="000000"/>
        </w:rPr>
      </w:pPr>
      <w:r w:rsidRPr="00D527E6">
        <w:rPr>
          <w:rFonts w:ascii="標楷體" w:eastAsia="標楷體" w:hAnsi="標楷體" w:hint="eastAsia"/>
          <w:b/>
          <w:bCs/>
          <w:color w:val="000000"/>
        </w:rPr>
        <w:t>ADD:</w:t>
      </w:r>
      <w:r w:rsidRPr="00D527E6">
        <w:rPr>
          <w:rFonts w:ascii="標楷體" w:eastAsia="標楷體" w:hAnsi="標楷體" w:cs="Arial" w:hint="eastAsia"/>
          <w:b/>
          <w:bCs/>
          <w:color w:val="000000"/>
        </w:rPr>
        <w:t xml:space="preserve"> </w:t>
      </w:r>
      <w:r w:rsidR="001A55E2" w:rsidRPr="001A55E2">
        <w:rPr>
          <w:rFonts w:ascii="標楷體" w:eastAsia="標楷體" w:hAnsi="標楷體" w:cs="Arial"/>
          <w:b/>
          <w:bCs/>
          <w:color w:val="222222"/>
          <w:shd w:val="clear" w:color="auto" w:fill="FFFFFF"/>
        </w:rPr>
        <w:t>宜蘭縣蘇澳鎮龍德里自強路2號</w:t>
      </w:r>
    </w:p>
    <w:tbl>
      <w:tblPr>
        <w:tblpPr w:leftFromText="180" w:rightFromText="180" w:vertAnchor="text" w:horzAnchor="margin" w:tblpY="394"/>
        <w:tblW w:w="10456" w:type="dxa"/>
        <w:tblBorders>
          <w:top w:val="thinThickSmallGap" w:sz="24" w:space="0" w:color="auto"/>
          <w:left w:val="thinThickSmallGap" w:sz="24" w:space="0" w:color="auto"/>
          <w:bottom w:val="single" w:sz="4" w:space="0" w:color="auto"/>
          <w:right w:val="thinThickSmallGap" w:sz="2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1249"/>
        <w:gridCol w:w="3827"/>
        <w:gridCol w:w="1134"/>
        <w:gridCol w:w="993"/>
        <w:gridCol w:w="2669"/>
      </w:tblGrid>
      <w:tr w:rsidR="00D527E6" w:rsidRPr="00D527E6" w14:paraId="29E54D70" w14:textId="77777777" w:rsidTr="00673B4F">
        <w:tc>
          <w:tcPr>
            <w:tcW w:w="5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3B3B3"/>
          </w:tcPr>
          <w:p w14:paraId="1C34EC6E" w14:textId="77777777" w:rsidR="00D527E6" w:rsidRPr="00D527E6" w:rsidRDefault="00D527E6" w:rsidP="00761452">
            <w:pPr>
              <w:adjustRightInd w:val="0"/>
              <w:snapToGrid w:val="0"/>
              <w:spacing w:after="0" w:line="360" w:lineRule="auto"/>
              <w:rPr>
                <w:rFonts w:ascii="Times New Roman" w:eastAsia="新細明體" w:hAnsi="Times New Roman" w:cs="Times New Roman"/>
                <w14:ligatures w14:val="none"/>
              </w:rPr>
            </w:pPr>
            <w:r w:rsidRPr="00D527E6">
              <w:rPr>
                <w:rFonts w:ascii="Times New Roman" w:eastAsia="新細明體" w:hAnsi="Times New Roman" w:cs="Times New Roman" w:hint="eastAsia"/>
                <w14:ligatures w14:val="none"/>
              </w:rPr>
              <w:t>No.</w:t>
            </w:r>
          </w:p>
        </w:tc>
        <w:tc>
          <w:tcPr>
            <w:tcW w:w="1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3B3B3"/>
          </w:tcPr>
          <w:p w14:paraId="355F0510" w14:textId="77777777" w:rsidR="00D527E6" w:rsidRPr="00D527E6" w:rsidRDefault="00D527E6" w:rsidP="00761452">
            <w:pPr>
              <w:adjustRightInd w:val="0"/>
              <w:snapToGrid w:val="0"/>
              <w:spacing w:after="0" w:line="360" w:lineRule="auto"/>
              <w:rPr>
                <w:rFonts w:ascii="Times New Roman" w:eastAsia="新細明體" w:hAnsi="Times New Roman" w:cs="Times New Roman"/>
                <w14:ligatures w14:val="none"/>
              </w:rPr>
            </w:pPr>
            <w:r w:rsidRPr="00D527E6">
              <w:rPr>
                <w:rFonts w:ascii="Times New Roman" w:eastAsia="新細明體" w:hAnsi="Times New Roman" w:cs="Times New Roman" w:hint="eastAsia"/>
                <w14:ligatures w14:val="none"/>
              </w:rPr>
              <w:t>Product Name</w:t>
            </w:r>
          </w:p>
        </w:tc>
        <w:tc>
          <w:tcPr>
            <w:tcW w:w="3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3B3B3"/>
          </w:tcPr>
          <w:p w14:paraId="19520D22" w14:textId="77777777" w:rsidR="00D527E6" w:rsidRPr="00D527E6" w:rsidRDefault="00D527E6" w:rsidP="00761452">
            <w:pPr>
              <w:adjustRightInd w:val="0"/>
              <w:snapToGrid w:val="0"/>
              <w:spacing w:after="0" w:line="360" w:lineRule="auto"/>
              <w:rPr>
                <w:rFonts w:ascii="Times New Roman" w:eastAsia="新細明體" w:hAnsi="Times New Roman" w:cs="Times New Roman"/>
                <w14:ligatures w14:val="none"/>
              </w:rPr>
            </w:pPr>
            <w:r w:rsidRPr="00D527E6">
              <w:rPr>
                <w:rFonts w:ascii="Times New Roman" w:eastAsia="新細明體" w:hAnsi="Times New Roman" w:cs="Times New Roman" w:hint="eastAsia"/>
                <w14:ligatures w14:val="none"/>
              </w:rPr>
              <w:t>Specs &amp;Description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3B3B3"/>
          </w:tcPr>
          <w:p w14:paraId="7BCE8E6A" w14:textId="77777777" w:rsidR="00D527E6" w:rsidRPr="00D527E6" w:rsidRDefault="00D527E6" w:rsidP="00761452">
            <w:pPr>
              <w:adjustRightInd w:val="0"/>
              <w:snapToGrid w:val="0"/>
              <w:spacing w:after="0" w:line="360" w:lineRule="auto"/>
              <w:rPr>
                <w:rFonts w:ascii="Times New Roman" w:eastAsia="新細明體" w:hAnsi="Times New Roman" w:cs="Times New Roman"/>
                <w14:ligatures w14:val="none"/>
              </w:rPr>
            </w:pPr>
            <w:r w:rsidRPr="00D527E6">
              <w:rPr>
                <w:rFonts w:ascii="Times New Roman" w:eastAsia="新細明體" w:hAnsi="Times New Roman" w:cs="Times New Roman" w:hint="eastAsia"/>
                <w14:ligatures w14:val="none"/>
              </w:rPr>
              <w:t>Qty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3B3B3"/>
          </w:tcPr>
          <w:p w14:paraId="3E3A7A22" w14:textId="77777777" w:rsidR="00D527E6" w:rsidRPr="00D527E6" w:rsidRDefault="00D527E6" w:rsidP="00761452">
            <w:pPr>
              <w:adjustRightInd w:val="0"/>
              <w:snapToGrid w:val="0"/>
              <w:spacing w:after="0" w:line="360" w:lineRule="auto"/>
              <w:rPr>
                <w:rFonts w:ascii="Times New Roman" w:eastAsia="新細明體" w:hAnsi="Times New Roman" w:cs="Times New Roman"/>
                <w14:ligatures w14:val="none"/>
              </w:rPr>
            </w:pPr>
            <w:r w:rsidRPr="00D527E6">
              <w:rPr>
                <w:rFonts w:ascii="Times New Roman" w:eastAsia="新細明體" w:hAnsi="Times New Roman" w:cs="Times New Roman" w:hint="eastAsia"/>
                <w14:ligatures w14:val="none"/>
              </w:rPr>
              <w:t xml:space="preserve">Price </w:t>
            </w:r>
          </w:p>
        </w:tc>
        <w:tc>
          <w:tcPr>
            <w:tcW w:w="2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3B3B3"/>
          </w:tcPr>
          <w:p w14:paraId="646C4D7B" w14:textId="77777777" w:rsidR="00D527E6" w:rsidRPr="00D527E6" w:rsidRDefault="00D527E6" w:rsidP="00761452">
            <w:pPr>
              <w:adjustRightInd w:val="0"/>
              <w:snapToGrid w:val="0"/>
              <w:spacing w:after="0" w:line="360" w:lineRule="auto"/>
              <w:rPr>
                <w:rFonts w:ascii="Times New Roman" w:eastAsia="新細明體" w:hAnsi="Times New Roman" w:cs="Times New Roman"/>
                <w14:ligatures w14:val="none"/>
              </w:rPr>
            </w:pPr>
            <w:r w:rsidRPr="00D527E6">
              <w:rPr>
                <w:rFonts w:ascii="Times New Roman" w:eastAsia="新細明體" w:hAnsi="Times New Roman" w:cs="Times New Roman" w:hint="eastAsia"/>
                <w14:ligatures w14:val="none"/>
              </w:rPr>
              <w:t>Amount</w:t>
            </w:r>
          </w:p>
        </w:tc>
      </w:tr>
      <w:tr w:rsidR="009074A9" w:rsidRPr="00D527E6" w14:paraId="261CBF6B" w14:textId="77777777" w:rsidTr="00673B4F">
        <w:trPr>
          <w:trHeight w:val="685"/>
        </w:trPr>
        <w:tc>
          <w:tcPr>
            <w:tcW w:w="58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CD88ECA" w14:textId="77777777" w:rsidR="009074A9" w:rsidRPr="001A55E2" w:rsidRDefault="009074A9" w:rsidP="00761452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 w:rsidRPr="001A55E2"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  <w:t>1</w:t>
            </w:r>
          </w:p>
        </w:tc>
        <w:tc>
          <w:tcPr>
            <w:tcW w:w="124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3817AD8" w14:textId="7C085F60" w:rsidR="008F2359" w:rsidRPr="001A55E2" w:rsidRDefault="00433E76" w:rsidP="00761452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 w:rsidRPr="001A55E2">
              <w:rPr>
                <w:rFonts w:ascii="標楷體" w:eastAsia="標楷體" w:hAnsi="標楷體" w:cs="Helvetica"/>
                <w:b/>
                <w:bCs/>
                <w:shd w:val="clear" w:color="auto" w:fill="FFFFFF"/>
                <w14:ligatures w14:val="none"/>
              </w:rPr>
              <w:t xml:space="preserve">32140 </w:t>
            </w:r>
            <w:proofErr w:type="gramStart"/>
            <w:r w:rsidRPr="001A55E2">
              <w:rPr>
                <w:rFonts w:ascii="標楷體" w:eastAsia="標楷體" w:hAnsi="標楷體" w:cs="Helvetica"/>
                <w:b/>
                <w:bCs/>
                <w:shd w:val="clear" w:color="auto" w:fill="FFFFFF"/>
                <w14:ligatures w14:val="none"/>
              </w:rPr>
              <w:t>鋰電池座</w:t>
            </w:r>
            <w:proofErr w:type="gramEnd"/>
          </w:p>
        </w:tc>
        <w:tc>
          <w:tcPr>
            <w:tcW w:w="382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EC45F4D" w14:textId="77777777" w:rsidR="00673B4F" w:rsidRPr="001A55E2" w:rsidRDefault="00673B4F" w:rsidP="00673B4F">
            <w:pPr>
              <w:shd w:val="clear" w:color="auto" w:fill="FFFFFF"/>
              <w:spacing w:after="0"/>
              <w:rPr>
                <w:rFonts w:ascii="標楷體" w:eastAsia="標楷體" w:hAnsi="標楷體" w:cs="Helvetic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A55E2">
              <w:rPr>
                <w:rFonts w:ascii="標楷體" w:eastAsia="標楷體" w:hAnsi="標楷體" w:cs="Times New Roman" w:hint="eastAsia"/>
                <w:b/>
                <w:bCs/>
                <w:color w:val="000000"/>
                <w14:ligatures w14:val="none"/>
              </w:rPr>
              <w:t>32140雙連支架</w:t>
            </w:r>
            <w:r w:rsidRPr="001A55E2"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  <w:br/>
            </w:r>
            <w:r w:rsidRPr="001A55E2">
              <w:rPr>
                <w:rFonts w:ascii="標楷體" w:eastAsia="標楷體" w:hAnsi="標楷體" w:cs="Helvetica"/>
                <w:b/>
                <w:bCs/>
                <w:kern w:val="0"/>
                <w:sz w:val="21"/>
                <w:szCs w:val="21"/>
                <w14:ligatures w14:val="none"/>
              </w:rPr>
              <w:t>規格:材質:</w:t>
            </w:r>
            <w:proofErr w:type="spellStart"/>
            <w:r w:rsidRPr="001A55E2">
              <w:rPr>
                <w:rFonts w:ascii="標楷體" w:eastAsia="標楷體" w:hAnsi="標楷體" w:cs="Helvetica"/>
                <w:b/>
                <w:bCs/>
                <w:kern w:val="0"/>
                <w:sz w:val="21"/>
                <w:szCs w:val="21"/>
                <w14:ligatures w14:val="none"/>
              </w:rPr>
              <w:t>abs+PC</w:t>
            </w:r>
            <w:proofErr w:type="spellEnd"/>
          </w:p>
          <w:p w14:paraId="6E88DFFE" w14:textId="77777777" w:rsidR="00673B4F" w:rsidRPr="001A55E2" w:rsidRDefault="00673B4F" w:rsidP="00673B4F">
            <w:pPr>
              <w:widowControl/>
              <w:shd w:val="clear" w:color="auto" w:fill="FFFFFF"/>
              <w:spacing w:after="0" w:line="240" w:lineRule="auto"/>
              <w:rPr>
                <w:rFonts w:ascii="標楷體" w:eastAsia="標楷體" w:hAnsi="標楷體" w:cs="Helvetic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A55E2">
              <w:rPr>
                <w:rFonts w:ascii="標楷體" w:eastAsia="標楷體" w:hAnsi="標楷體" w:cs="Helvetica"/>
                <w:b/>
                <w:bCs/>
                <w:kern w:val="0"/>
                <w:sz w:val="21"/>
                <w:szCs w:val="21"/>
                <w14:ligatures w14:val="none"/>
              </w:rPr>
              <w:t>顏色: 黑色</w:t>
            </w:r>
          </w:p>
          <w:p w14:paraId="1405F702" w14:textId="77777777" w:rsidR="00673B4F" w:rsidRPr="001A55E2" w:rsidRDefault="00673B4F" w:rsidP="00673B4F">
            <w:pPr>
              <w:widowControl/>
              <w:shd w:val="clear" w:color="auto" w:fill="FFFFFF"/>
              <w:spacing w:after="0" w:line="240" w:lineRule="auto"/>
              <w:rPr>
                <w:rFonts w:ascii="標楷體" w:eastAsia="標楷體" w:hAnsi="標楷體" w:cs="Helvetic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A55E2">
              <w:rPr>
                <w:rFonts w:ascii="標楷體" w:eastAsia="標楷體" w:hAnsi="標楷體" w:cs="Helvetica"/>
                <w:b/>
                <w:bCs/>
                <w:kern w:val="0"/>
                <w:sz w:val="21"/>
                <w:szCs w:val="21"/>
                <w14:ligatures w14:val="none"/>
              </w:rPr>
              <w:t>直徑:33.2 毫米/1.31 英寸</w:t>
            </w:r>
          </w:p>
          <w:p w14:paraId="43E1B236" w14:textId="77777777" w:rsidR="00673B4F" w:rsidRPr="001A55E2" w:rsidRDefault="00673B4F" w:rsidP="00673B4F">
            <w:pPr>
              <w:widowControl/>
              <w:shd w:val="clear" w:color="auto" w:fill="FFFFFF"/>
              <w:spacing w:after="0" w:line="240" w:lineRule="auto"/>
              <w:rPr>
                <w:rFonts w:ascii="標楷體" w:eastAsia="標楷體" w:hAnsi="標楷體" w:cs="Helvetic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A55E2">
              <w:rPr>
                <w:rFonts w:ascii="標楷體" w:eastAsia="標楷體" w:hAnsi="標楷體" w:cs="Helvetica"/>
                <w:b/>
                <w:bCs/>
                <w:kern w:val="0"/>
                <w:sz w:val="21"/>
                <w:szCs w:val="21"/>
                <w14:ligatures w14:val="none"/>
              </w:rPr>
              <w:t>孔中心間距:34.5 毫米/1.36 英寸</w:t>
            </w:r>
          </w:p>
          <w:p w14:paraId="293ACC17" w14:textId="2D7272D1" w:rsidR="009074A9" w:rsidRPr="001A55E2" w:rsidRDefault="00673B4F" w:rsidP="00673B4F">
            <w:pPr>
              <w:widowControl/>
              <w:shd w:val="clear" w:color="auto" w:fill="FFFFFF"/>
              <w:spacing w:after="0" w:line="240" w:lineRule="auto"/>
              <w:rPr>
                <w:rFonts w:ascii="標楷體" w:eastAsia="標楷體" w:hAnsi="標楷體" w:cs="Helvetica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A55E2">
              <w:rPr>
                <w:rFonts w:ascii="標楷體" w:eastAsia="標楷體" w:hAnsi="標楷體" w:cs="Helvetica"/>
                <w:b/>
                <w:bCs/>
                <w:kern w:val="0"/>
                <w:sz w:val="21"/>
                <w:szCs w:val="21"/>
                <w14:ligatures w14:val="none"/>
              </w:rPr>
              <w:t>系列模式:1x2 電池墊片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FB448B9" w14:textId="0F3ECA96" w:rsidR="009074A9" w:rsidRPr="001A55E2" w:rsidRDefault="00673B4F" w:rsidP="00761452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 w:rsidRPr="001A55E2">
              <w:rPr>
                <w:rFonts w:ascii="標楷體" w:eastAsia="標楷體" w:hAnsi="標楷體" w:cs="Times New Roman" w:hint="eastAsia"/>
                <w:b/>
                <w:bCs/>
                <w:color w:val="000000"/>
                <w14:ligatures w14:val="none"/>
              </w:rPr>
              <w:t>70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256CE27" w14:textId="141D6D45" w:rsidR="009074A9" w:rsidRPr="001A55E2" w:rsidRDefault="00433E76" w:rsidP="00761452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 w:rsidRPr="001A55E2">
              <w:rPr>
                <w:rFonts w:ascii="標楷體" w:eastAsia="標楷體" w:hAnsi="標楷體" w:cs="Times New Roman" w:hint="eastAsia"/>
                <w:b/>
                <w:bCs/>
                <w:color w:val="000000"/>
                <w14:ligatures w14:val="none"/>
              </w:rPr>
              <w:t>12</w:t>
            </w:r>
            <w:r w:rsidR="001A55E2">
              <w:rPr>
                <w:rFonts w:ascii="標楷體" w:eastAsia="標楷體" w:hAnsi="標楷體" w:cs="Times New Roman" w:hint="eastAsia"/>
                <w:b/>
                <w:bCs/>
                <w:color w:val="000000"/>
                <w14:ligatures w14:val="none"/>
              </w:rPr>
              <w:t>1</w:t>
            </w:r>
          </w:p>
        </w:tc>
        <w:tc>
          <w:tcPr>
            <w:tcW w:w="266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72F8C0D" w14:textId="6E8B2C3E" w:rsidR="008F2359" w:rsidRPr="001A55E2" w:rsidRDefault="00673B4F" w:rsidP="00761452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 w:themeColor="text1"/>
                <w14:ligatures w14:val="none"/>
              </w:rPr>
            </w:pPr>
            <w:r w:rsidRPr="001A55E2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14:ligatures w14:val="none"/>
              </w:rPr>
              <w:t>84</w:t>
            </w:r>
            <w:r w:rsidR="001A55E2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14:ligatures w14:val="none"/>
              </w:rPr>
              <w:t>70</w:t>
            </w:r>
          </w:p>
        </w:tc>
      </w:tr>
      <w:tr w:rsidR="009074A9" w:rsidRPr="00D527E6" w14:paraId="393C27A9" w14:textId="77777777" w:rsidTr="00673B4F">
        <w:trPr>
          <w:trHeight w:val="486"/>
        </w:trPr>
        <w:tc>
          <w:tcPr>
            <w:tcW w:w="58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95360E5" w14:textId="45E488C2" w:rsidR="009074A9" w:rsidRPr="001A55E2" w:rsidRDefault="00433E76" w:rsidP="00761452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 w:rsidRPr="001A55E2">
              <w:rPr>
                <w:rFonts w:ascii="標楷體" w:eastAsia="標楷體" w:hAnsi="標楷體" w:cs="Times New Roman" w:hint="eastAsia"/>
                <w:b/>
                <w:bCs/>
                <w:color w:val="000000"/>
                <w14:ligatures w14:val="none"/>
              </w:rPr>
              <w:t>2</w:t>
            </w:r>
          </w:p>
        </w:tc>
        <w:tc>
          <w:tcPr>
            <w:tcW w:w="124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EB922DB" w14:textId="19D22F9C" w:rsidR="009074A9" w:rsidRPr="001A55E2" w:rsidRDefault="00433E76" w:rsidP="00761452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標楷體"/>
                <w:b/>
                <w:bCs/>
                <w14:ligatures w14:val="none"/>
              </w:rPr>
            </w:pPr>
            <w:r w:rsidRPr="001A55E2">
              <w:rPr>
                <w:rFonts w:ascii="標楷體" w:eastAsia="標楷體" w:hAnsi="標楷體" w:cs="標楷體" w:hint="eastAsia"/>
                <w:b/>
                <w:bCs/>
                <w14:ligatures w14:val="none"/>
              </w:rPr>
              <w:t>信號開關</w:t>
            </w:r>
            <w:r w:rsidRPr="001A55E2">
              <w:rPr>
                <w:rFonts w:ascii="標楷體" w:eastAsia="標楷體" w:hAnsi="標楷體" w:cs="標楷體"/>
                <w:b/>
                <w:bCs/>
                <w14:ligatures w14:val="none"/>
              </w:rPr>
              <w:br/>
            </w:r>
            <w:r w:rsidRPr="001A55E2">
              <w:rPr>
                <w:rFonts w:ascii="標楷體" w:eastAsia="標楷體" w:hAnsi="標楷體" w:cs="標楷體" w:hint="eastAsia"/>
                <w:b/>
                <w:bCs/>
                <w14:ligatures w14:val="none"/>
              </w:rPr>
              <w:t>(無大流經過)</w:t>
            </w:r>
          </w:p>
        </w:tc>
        <w:tc>
          <w:tcPr>
            <w:tcW w:w="382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0A139FD" w14:textId="77777777" w:rsidR="00673B4F" w:rsidRPr="001A55E2" w:rsidRDefault="00433E76" w:rsidP="00433E76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14:ligatures w14:val="none"/>
              </w:rPr>
            </w:pPr>
            <w:r w:rsidRPr="001A55E2">
              <w:rPr>
                <w:rFonts w:ascii="標楷體" w:eastAsia="標楷體" w:hAnsi="標楷體" w:cs="Times New Roman"/>
                <w:b/>
                <w:bCs/>
                <w14:ligatures w14:val="none"/>
              </w:rPr>
              <w:t>20mm 2段式 圓形開關 兩段式 電源開關 6A 250V</w:t>
            </w:r>
          </w:p>
          <w:p w14:paraId="0F0CDF40" w14:textId="40EC9E4B" w:rsidR="00433E76" w:rsidRPr="001A55E2" w:rsidRDefault="00673B4F" w:rsidP="00433E76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14:ligatures w14:val="none"/>
              </w:rPr>
            </w:pPr>
            <w:r w:rsidRPr="001A55E2">
              <w:rPr>
                <w:rFonts w:ascii="標楷體" w:eastAsia="標楷體" w:hAnsi="標楷體" w:cs="Times New Roman" w:hint="eastAsia"/>
                <w:b/>
                <w:bCs/>
                <w14:ligatures w14:val="none"/>
              </w:rPr>
              <w:t>控制</w:t>
            </w:r>
            <w:r w:rsidR="00433E76" w:rsidRPr="001A55E2">
              <w:rPr>
                <w:rFonts w:ascii="標楷體" w:eastAsia="標楷體" w:hAnsi="標楷體" w:cs="Times New Roman" w:hint="eastAsia"/>
                <w:b/>
                <w:bCs/>
                <w14:ligatures w14:val="none"/>
              </w:rPr>
              <w:t>驅動信號做控制BMS動力開關</w:t>
            </w:r>
          </w:p>
          <w:p w14:paraId="4F7B1A74" w14:textId="3466FE88" w:rsidR="006A74F0" w:rsidRPr="001A55E2" w:rsidRDefault="00673B4F" w:rsidP="00761452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14:ligatures w14:val="none"/>
              </w:rPr>
            </w:pPr>
            <w:r w:rsidRPr="001A55E2">
              <w:rPr>
                <w:rFonts w:ascii="標楷體" w:eastAsia="標楷體" w:hAnsi="標楷體" w:cs="Times New Roman"/>
                <w:b/>
                <w:bCs/>
                <w:noProof/>
                <w14:ligatures w14:val="none"/>
              </w:rPr>
              <w:drawing>
                <wp:inline distT="0" distB="0" distL="0" distR="0" wp14:anchorId="168FB9F8" wp14:editId="673C5640">
                  <wp:extent cx="1343025" cy="838200"/>
                  <wp:effectExtent l="0" t="0" r="9525" b="0"/>
                  <wp:docPr id="210438880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3888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613" cy="841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0B2A763" w14:textId="19185759" w:rsidR="009074A9" w:rsidRPr="001A55E2" w:rsidRDefault="00673B4F" w:rsidP="00761452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 w:rsidRPr="001A55E2">
              <w:rPr>
                <w:rFonts w:ascii="標楷體" w:eastAsia="標楷體" w:hAnsi="標楷體" w:cs="Times New Roman" w:hint="eastAsia"/>
                <w:b/>
                <w:bCs/>
                <w:color w:val="000000"/>
                <w14:ligatures w14:val="none"/>
              </w:rPr>
              <w:t>8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0CC533D" w14:textId="6B0CE2E3" w:rsidR="009074A9" w:rsidRPr="001A55E2" w:rsidRDefault="00673B4F" w:rsidP="00761452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新細明體"/>
                <w:b/>
                <w:bCs/>
                <w14:ligatures w14:val="none"/>
              </w:rPr>
            </w:pPr>
            <w:r w:rsidRPr="001A55E2">
              <w:rPr>
                <w:rFonts w:ascii="標楷體" w:eastAsia="標楷體" w:hAnsi="標楷體" w:cs="新細明體" w:hint="eastAsia"/>
                <w:b/>
                <w:bCs/>
                <w14:ligatures w14:val="none"/>
              </w:rPr>
              <w:t>15</w:t>
            </w:r>
          </w:p>
        </w:tc>
        <w:tc>
          <w:tcPr>
            <w:tcW w:w="266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9A20F92" w14:textId="5433F90E" w:rsidR="009074A9" w:rsidRPr="001A55E2" w:rsidRDefault="00673B4F" w:rsidP="00761452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 w:themeColor="text1"/>
                <w14:ligatures w14:val="none"/>
              </w:rPr>
            </w:pPr>
            <w:r w:rsidRPr="001A55E2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14:ligatures w14:val="none"/>
              </w:rPr>
              <w:t>120</w:t>
            </w:r>
          </w:p>
        </w:tc>
      </w:tr>
      <w:tr w:rsidR="006A74F0" w:rsidRPr="00D527E6" w14:paraId="4E3926B2" w14:textId="77777777" w:rsidTr="00673B4F">
        <w:trPr>
          <w:trHeight w:val="526"/>
        </w:trPr>
        <w:tc>
          <w:tcPr>
            <w:tcW w:w="58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B34336E" w14:textId="55DBC2DA" w:rsidR="006A74F0" w:rsidRPr="00673B4F" w:rsidRDefault="00673B4F" w:rsidP="00761452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/>
                <w14:ligatures w14:val="none"/>
              </w:rPr>
              <w:t>3</w:t>
            </w:r>
          </w:p>
        </w:tc>
        <w:tc>
          <w:tcPr>
            <w:tcW w:w="124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CA5EC8A" w14:textId="79F46885" w:rsidR="006A74F0" w:rsidRPr="00673B4F" w:rsidRDefault="00673B4F" w:rsidP="00761452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 w:rsidRPr="00673B4F">
              <w:rPr>
                <w:rFonts w:ascii="標楷體" w:eastAsia="標楷體" w:hAnsi="標楷體" w:cs="Times New Roman" w:hint="eastAsia"/>
                <w:b/>
                <w:bCs/>
                <w:color w:val="000000"/>
                <w14:ligatures w14:val="none"/>
              </w:rPr>
              <w:t>動力主線</w:t>
            </w:r>
          </w:p>
        </w:tc>
        <w:tc>
          <w:tcPr>
            <w:tcW w:w="382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5EC7A9F" w14:textId="63976E33" w:rsidR="006A74F0" w:rsidRPr="00673B4F" w:rsidRDefault="00433E76" w:rsidP="00761452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 w:rsidRPr="00673B4F">
              <w:rPr>
                <w:rFonts w:ascii="標楷體" w:eastAsia="標楷體" w:hAnsi="標楷體" w:cs="Helvetica"/>
                <w:b/>
                <w:bCs/>
                <w:shd w:val="clear" w:color="auto" w:fill="FFFFFF"/>
                <w14:ligatures w14:val="none"/>
              </w:rPr>
              <w:t>UL1015</w:t>
            </w:r>
            <w:r w:rsidR="00673B4F" w:rsidRPr="00673B4F">
              <w:rPr>
                <w:rFonts w:ascii="標楷體" w:eastAsia="標楷體" w:hAnsi="標楷體" w:cs="Helvetica"/>
                <w:b/>
                <w:bCs/>
                <w:shd w:val="clear" w:color="auto" w:fill="FFFFFF"/>
                <w14:ligatures w14:val="none"/>
              </w:rPr>
              <w:br/>
            </w:r>
            <w:r w:rsidRPr="00673B4F">
              <w:rPr>
                <w:rFonts w:ascii="標楷體" w:eastAsia="標楷體" w:hAnsi="標楷體" w:cs="Helvetica"/>
                <w:b/>
                <w:bCs/>
                <w:shd w:val="clear" w:color="auto" w:fill="FFFFFF"/>
                <w14:ligatures w14:val="none"/>
              </w:rPr>
              <w:t>PVC 連接線 8AWG</w:t>
            </w:r>
            <w:r w:rsidR="00673B4F" w:rsidRPr="00673B4F">
              <w:rPr>
                <w:rFonts w:ascii="標楷體" w:eastAsia="標楷體" w:hAnsi="標楷體" w:cs="Helvetica" w:hint="eastAsia"/>
                <w:b/>
                <w:bCs/>
                <w:shd w:val="clear" w:color="auto" w:fill="FFFFFF"/>
                <w14:ligatures w14:val="none"/>
              </w:rPr>
              <w:t>以</w:t>
            </w:r>
            <w:r w:rsidRPr="00673B4F">
              <w:rPr>
                <w:rFonts w:ascii="標楷體" w:eastAsia="標楷體" w:hAnsi="標楷體" w:cs="Helvetica"/>
                <w:b/>
                <w:bCs/>
                <w:shd w:val="clear" w:color="auto" w:fill="FFFFFF"/>
                <w14:ligatures w14:val="none"/>
              </w:rPr>
              <w:t xml:space="preserve">  100公分</w:t>
            </w:r>
            <w:r w:rsidR="00673B4F" w:rsidRPr="00673B4F">
              <w:rPr>
                <w:rFonts w:ascii="標楷體" w:eastAsia="標楷體" w:hAnsi="標楷體" w:cs="Helvetica" w:hint="eastAsia"/>
                <w:b/>
                <w:bCs/>
                <w:shd w:val="clear" w:color="auto" w:fill="FFFFFF"/>
                <w14:ligatures w14:val="none"/>
              </w:rPr>
              <w:t>為單位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C28E6DF" w14:textId="3B46758C" w:rsidR="006A74F0" w:rsidRPr="00673B4F" w:rsidRDefault="00673B4F" w:rsidP="00761452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/>
                <w14:ligatures w14:val="none"/>
              </w:rPr>
              <w:t>10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82DF34C" w14:textId="71E7065D" w:rsidR="006A74F0" w:rsidRPr="00673B4F" w:rsidRDefault="00673B4F" w:rsidP="00761452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/>
                <w14:ligatures w14:val="none"/>
              </w:rPr>
              <w:t>2</w:t>
            </w:r>
            <w:r w:rsidR="001A55E2">
              <w:rPr>
                <w:rFonts w:ascii="標楷體" w:eastAsia="標楷體" w:hAnsi="標楷體" w:cs="Times New Roman" w:hint="eastAsia"/>
                <w:b/>
                <w:bCs/>
                <w:color w:val="000000"/>
                <w14:ligatures w14:val="none"/>
              </w:rPr>
              <w:t>30</w:t>
            </w:r>
          </w:p>
        </w:tc>
        <w:tc>
          <w:tcPr>
            <w:tcW w:w="266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5DB6EDF" w14:textId="6F58CA9D" w:rsidR="006A74F0" w:rsidRPr="00673B4F" w:rsidRDefault="00673B4F" w:rsidP="00761452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 w:themeColor="text1"/>
                <w14:ligatures w14:val="none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14:ligatures w14:val="none"/>
              </w:rPr>
              <w:t>2</w:t>
            </w:r>
            <w:r w:rsidR="001A55E2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14:ligatures w14:val="none"/>
              </w:rPr>
              <w:t>,300</w:t>
            </w:r>
          </w:p>
        </w:tc>
      </w:tr>
      <w:tr w:rsidR="001A55E2" w:rsidRPr="00D527E6" w14:paraId="5A996EE1" w14:textId="77777777" w:rsidTr="001A55E2">
        <w:trPr>
          <w:trHeight w:val="572"/>
        </w:trPr>
        <w:tc>
          <w:tcPr>
            <w:tcW w:w="58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AB0C76A" w14:textId="7F70C7B5" w:rsidR="001A55E2" w:rsidRDefault="001A55E2" w:rsidP="00B25096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24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ADF1B93" w14:textId="47DBFAA3" w:rsidR="001A55E2" w:rsidRDefault="001A55E2" w:rsidP="00C528FC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:sz w:val="22"/>
                <w:szCs w:val="22"/>
                <w14:ligatures w14:val="none"/>
              </w:rPr>
            </w:pPr>
            <w:r w:rsidRPr="00162AC8">
              <w:rPr>
                <w:rFonts w:ascii="標楷體" w:eastAsia="標楷體" w:hAnsi="標楷體" w:cs="Times New Roman" w:hint="eastAsia"/>
                <w:b/>
                <w:bCs/>
                <w:sz w:val="22"/>
                <w:szCs w:val="22"/>
                <w14:ligatures w14:val="none"/>
              </w:rPr>
              <w:t>小計</w:t>
            </w:r>
          </w:p>
        </w:tc>
        <w:tc>
          <w:tcPr>
            <w:tcW w:w="382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C31D016" w14:textId="445E5E35" w:rsidR="001A55E2" w:rsidRPr="00673B4F" w:rsidRDefault="001A55E2" w:rsidP="00673B4F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:sz w:val="22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E08B53A" w14:textId="398BD45A" w:rsidR="001A55E2" w:rsidRDefault="001A55E2" w:rsidP="00761452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:sz w:val="22"/>
                <w:szCs w:val="22"/>
                <w14:ligatures w14:val="none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F1D7F16" w14:textId="27CE89DE" w:rsidR="001A55E2" w:rsidRDefault="001A55E2" w:rsidP="00761452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:sz w:val="22"/>
                <w:szCs w:val="22"/>
                <w14:ligatures w14:val="none"/>
              </w:rPr>
            </w:pPr>
          </w:p>
        </w:tc>
        <w:tc>
          <w:tcPr>
            <w:tcW w:w="266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9A14324" w14:textId="3CCE6108" w:rsidR="001A55E2" w:rsidRPr="005D5D25" w:rsidRDefault="001A55E2" w:rsidP="00E94B8F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</w:p>
        </w:tc>
      </w:tr>
      <w:tr w:rsidR="006A74F0" w:rsidRPr="00D527E6" w14:paraId="4251573E" w14:textId="77777777" w:rsidTr="00673B4F">
        <w:trPr>
          <w:trHeight w:val="187"/>
        </w:trPr>
        <w:tc>
          <w:tcPr>
            <w:tcW w:w="584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DBE396" w14:textId="359A2FFF" w:rsidR="006A74F0" w:rsidRPr="00162AC8" w:rsidRDefault="001A55E2" w:rsidP="00761452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B694CA" w14:textId="77777777" w:rsidR="006A74F0" w:rsidRPr="00162AC8" w:rsidRDefault="006A74F0" w:rsidP="00761452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:sz w:val="22"/>
                <w:szCs w:val="22"/>
                <w14:ligatures w14:val="none"/>
              </w:rPr>
            </w:pPr>
            <w:r w:rsidRPr="00162AC8">
              <w:rPr>
                <w:rFonts w:ascii="標楷體" w:eastAsia="標楷體" w:hAnsi="標楷體" w:cs="Times New Roman" w:hint="eastAsia"/>
                <w:b/>
                <w:bCs/>
                <w:sz w:val="22"/>
                <w:szCs w:val="22"/>
                <w14:ligatures w14:val="none"/>
              </w:rPr>
              <w:t>稅額</w:t>
            </w:r>
          </w:p>
        </w:tc>
        <w:tc>
          <w:tcPr>
            <w:tcW w:w="3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76ABB4" w14:textId="77777777" w:rsidR="006A74F0" w:rsidRPr="00162AC8" w:rsidRDefault="006A74F0" w:rsidP="00761452">
            <w:pPr>
              <w:widowControl/>
              <w:shd w:val="clear" w:color="auto" w:fill="FFFFFF"/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:sz w:val="22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A5D337" w14:textId="77777777" w:rsidR="006A74F0" w:rsidRPr="00162AC8" w:rsidRDefault="006A74F0" w:rsidP="00761452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:sz w:val="22"/>
                <w:szCs w:val="22"/>
                <w14:ligatures w14:val="none"/>
              </w:rPr>
            </w:pPr>
            <w:r w:rsidRPr="00162AC8">
              <w:rPr>
                <w:rFonts w:ascii="標楷體" w:eastAsia="標楷體" w:hAnsi="標楷體" w:cs="Times New Roman"/>
                <w:b/>
                <w:bCs/>
                <w:sz w:val="22"/>
                <w:szCs w:val="22"/>
                <w14:ligatures w14:val="none"/>
              </w:rPr>
              <w:t>5%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A49FA6" w14:textId="77777777" w:rsidR="006A74F0" w:rsidRPr="00162AC8" w:rsidRDefault="006A74F0" w:rsidP="00761452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:sz w:val="22"/>
                <w:szCs w:val="22"/>
                <w14:ligatures w14:val="none"/>
              </w:rPr>
            </w:pPr>
          </w:p>
        </w:tc>
        <w:tc>
          <w:tcPr>
            <w:tcW w:w="2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8D85C3" w14:textId="546D3A02" w:rsidR="006A74F0" w:rsidRPr="005D5D25" w:rsidRDefault="006A74F0" w:rsidP="00761452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</w:p>
        </w:tc>
      </w:tr>
      <w:tr w:rsidR="006A74F0" w:rsidRPr="00D527E6" w14:paraId="7135EB71" w14:textId="77777777" w:rsidTr="00673B4F">
        <w:trPr>
          <w:trHeight w:val="262"/>
        </w:trPr>
        <w:tc>
          <w:tcPr>
            <w:tcW w:w="5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8CB15A" w14:textId="0D6BE9E2" w:rsidR="006A74F0" w:rsidRPr="00162AC8" w:rsidRDefault="001A55E2" w:rsidP="00761452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7C9CA4" w14:textId="77777777" w:rsidR="006A74F0" w:rsidRPr="00162AC8" w:rsidRDefault="006A74F0" w:rsidP="00761452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:sz w:val="22"/>
                <w:szCs w:val="22"/>
                <w14:ligatures w14:val="none"/>
              </w:rPr>
            </w:pPr>
            <w:r w:rsidRPr="00162AC8">
              <w:rPr>
                <w:rFonts w:ascii="標楷體" w:eastAsia="標楷體" w:hAnsi="標楷體" w:cs="Times New Roman" w:hint="eastAsia"/>
                <w:b/>
                <w:bCs/>
                <w:sz w:val="22"/>
                <w:szCs w:val="22"/>
                <w14:ligatures w14:val="none"/>
              </w:rPr>
              <w:t>總計</w:t>
            </w:r>
          </w:p>
        </w:tc>
        <w:tc>
          <w:tcPr>
            <w:tcW w:w="3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921C56" w14:textId="77777777" w:rsidR="006A74F0" w:rsidRPr="00162AC8" w:rsidRDefault="006A74F0" w:rsidP="00761452">
            <w:pPr>
              <w:widowControl/>
              <w:shd w:val="clear" w:color="auto" w:fill="FFFFFF"/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:sz w:val="22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560A80" w14:textId="77777777" w:rsidR="006A74F0" w:rsidRPr="00162AC8" w:rsidRDefault="006A74F0" w:rsidP="00761452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:sz w:val="22"/>
                <w:szCs w:val="22"/>
                <w14:ligatures w14:val="none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DDA2A0" w14:textId="77777777" w:rsidR="006A74F0" w:rsidRPr="00162AC8" w:rsidRDefault="006A74F0" w:rsidP="00761452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:sz w:val="22"/>
                <w:szCs w:val="22"/>
                <w14:ligatures w14:val="none"/>
              </w:rPr>
            </w:pPr>
          </w:p>
        </w:tc>
        <w:tc>
          <w:tcPr>
            <w:tcW w:w="2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B48A99" w14:textId="7D575137" w:rsidR="006A74F0" w:rsidRPr="005D5D25" w:rsidRDefault="006A74F0" w:rsidP="00761452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2"/>
                <w:szCs w:val="22"/>
                <w14:ligatures w14:val="none"/>
              </w:rPr>
            </w:pPr>
          </w:p>
        </w:tc>
      </w:tr>
      <w:tr w:rsidR="006A74F0" w:rsidRPr="00D527E6" w14:paraId="7D2DBCBD" w14:textId="77777777" w:rsidTr="00761452">
        <w:trPr>
          <w:trHeight w:val="270"/>
        </w:trPr>
        <w:tc>
          <w:tcPr>
            <w:tcW w:w="5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96426A" w14:textId="3C82EC7A" w:rsidR="006A74F0" w:rsidRPr="00162AC8" w:rsidRDefault="008F2359" w:rsidP="00761452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標楷體" w:eastAsia="標楷體" w:hAnsi="標楷體" w:cs="Times New Roman" w:hint="eastAsia"/>
                <w:b/>
                <w:bCs/>
                <w:sz w:val="22"/>
                <w:szCs w:val="22"/>
                <w14:ligatures w14:val="none"/>
              </w:rPr>
              <w:t>註</w:t>
            </w:r>
            <w:proofErr w:type="gramEnd"/>
          </w:p>
        </w:tc>
        <w:tc>
          <w:tcPr>
            <w:tcW w:w="987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FF74B9" w14:textId="00294FB9" w:rsidR="006A74F0" w:rsidRPr="00162AC8" w:rsidRDefault="001A55E2" w:rsidP="00761452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:color w:val="FF00FF"/>
                <w:sz w:val="22"/>
                <w:szCs w:val="22"/>
                <w14:ligatures w14:val="none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FF00FF"/>
                <w:sz w:val="22"/>
                <w:szCs w:val="22"/>
                <w14:ligatures w14:val="none"/>
              </w:rPr>
              <w:t>以上報價含運費</w:t>
            </w:r>
          </w:p>
        </w:tc>
      </w:tr>
    </w:tbl>
    <w:p w14:paraId="734E4FE5" w14:textId="21D52B08" w:rsidR="00E72D2B" w:rsidRDefault="00D527E6" w:rsidP="00E72D2B">
      <w:pPr>
        <w:widowControl/>
        <w:shd w:val="clear" w:color="auto" w:fill="FFFFFF"/>
        <w:adjustRightInd w:val="0"/>
        <w:snapToGrid w:val="0"/>
        <w:spacing w:after="0" w:line="240" w:lineRule="auto"/>
        <w:rPr>
          <w:rFonts w:ascii="標楷體" w:eastAsia="標楷體" w:hAnsi="標楷體"/>
          <w:b/>
          <w:bCs/>
        </w:rPr>
      </w:pPr>
      <w:r w:rsidRPr="00D527E6">
        <w:rPr>
          <w:rFonts w:ascii="標楷體" w:eastAsia="標楷體" w:hAnsi="標楷體" w:hint="eastAsia"/>
          <w:b/>
          <w:bCs/>
          <w:color w:val="000000"/>
        </w:rPr>
        <w:t>ATTN:</w:t>
      </w:r>
      <w:r w:rsidR="007E683A">
        <w:rPr>
          <w:rFonts w:ascii="Arial" w:hAnsi="Arial" w:cs="Arial"/>
          <w:color w:val="222222"/>
          <w:sz w:val="22"/>
          <w:szCs w:val="22"/>
          <w:shd w:val="clear" w:color="auto" w:fill="FFFFFF"/>
        </w:rPr>
        <w:t>傅麗玲</w:t>
      </w:r>
      <w:r w:rsidR="007E683A">
        <w:rPr>
          <w:rFonts w:ascii="Arial" w:hAnsi="Arial" w:cs="Arial"/>
          <w:color w:val="222222"/>
          <w:sz w:val="22"/>
          <w:szCs w:val="22"/>
          <w:shd w:val="clear" w:color="auto" w:fill="FFFFFF"/>
        </w:rPr>
        <w:t> Sandy Fu / </w:t>
      </w:r>
      <w:r w:rsidR="007E683A">
        <w:rPr>
          <w:rFonts w:ascii="Arial" w:hAnsi="Arial" w:cs="Arial"/>
          <w:color w:val="222222"/>
          <w:sz w:val="22"/>
          <w:szCs w:val="22"/>
          <w:shd w:val="clear" w:color="auto" w:fill="FFFFFF"/>
        </w:rPr>
        <w:t>採購部</w:t>
      </w:r>
      <w:r w:rsidR="001A55E2">
        <w:rPr>
          <w:rFonts w:ascii="標楷體" w:eastAsia="標楷體" w:hAnsi="標楷體" w:hint="eastAsia"/>
          <w:b/>
          <w:bCs/>
          <w:color w:val="000000"/>
        </w:rPr>
        <w:t xml:space="preserve">          </w:t>
      </w:r>
      <w:r w:rsidRPr="00D527E6">
        <w:rPr>
          <w:rFonts w:ascii="標楷體" w:eastAsia="標楷體" w:hAnsi="標楷體" w:hint="eastAsia"/>
          <w:b/>
          <w:bCs/>
          <w:color w:val="000000"/>
        </w:rPr>
        <w:t xml:space="preserve">  有效日期15天  幣別：</w:t>
      </w:r>
      <w:r w:rsidRPr="00D527E6">
        <w:rPr>
          <w:rFonts w:ascii="標楷體" w:eastAsia="標楷體" w:hAnsi="標楷體" w:hint="eastAsia"/>
          <w:b/>
          <w:bCs/>
        </w:rPr>
        <w:t xml:space="preserve">ＮＴＤ  </w:t>
      </w:r>
    </w:p>
    <w:p w14:paraId="6A2790C2" w14:textId="7AD5B359" w:rsidR="00D527E6" w:rsidRPr="006B2FD9" w:rsidRDefault="00D527E6" w:rsidP="006B2FD9">
      <w:pPr>
        <w:widowControl/>
        <w:shd w:val="clear" w:color="auto" w:fill="FFFFFF"/>
        <w:spacing w:after="0" w:line="240" w:lineRule="auto"/>
        <w:rPr>
          <w:rFonts w:ascii="Arial" w:eastAsia="新細明體" w:hAnsi="Arial" w:cs="Arial"/>
          <w:color w:val="222222"/>
          <w:kern w:val="0"/>
          <w14:ligatures w14:val="none"/>
        </w:rPr>
      </w:pPr>
      <w:r w:rsidRPr="00D527E6">
        <w:rPr>
          <w:rFonts w:ascii="標楷體" w:eastAsia="標楷體" w:hAnsi="標楷體" w:hint="eastAsia"/>
          <w:b/>
          <w:bCs/>
        </w:rPr>
        <w:t xml:space="preserve">             </w:t>
      </w:r>
      <w:r>
        <w:rPr>
          <w:rFonts w:hint="eastAsia"/>
        </w:rPr>
        <w:t xml:space="preserve">      </w:t>
      </w:r>
      <w:r w:rsidRPr="008810B1">
        <w:rPr>
          <w:rFonts w:hint="eastAsia"/>
        </w:rPr>
        <w:t xml:space="preserve"> </w:t>
      </w:r>
      <w:r>
        <w:rPr>
          <w:rFonts w:hint="eastAsia"/>
        </w:rPr>
        <w:t xml:space="preserve">            </w:t>
      </w:r>
    </w:p>
    <w:p w14:paraId="7D6D23A5" w14:textId="4EA82EFF" w:rsidR="00564B91" w:rsidRPr="0023662E" w:rsidRDefault="00D527E6" w:rsidP="00564B91">
      <w:pPr>
        <w:adjustRightInd w:val="0"/>
        <w:snapToGrid w:val="0"/>
        <w:spacing w:after="0" w:line="240" w:lineRule="auto"/>
        <w:rPr>
          <w:rFonts w:ascii="標楷體" w:eastAsia="標楷體" w:hAnsi="標楷體"/>
          <w:sz w:val="22"/>
          <w:szCs w:val="22"/>
        </w:rPr>
      </w:pPr>
      <w:r w:rsidRPr="00992B17">
        <w:rPr>
          <w:rFonts w:ascii="標楷體" w:eastAsia="標楷體" w:hAnsi="標楷體" w:hint="eastAsia"/>
          <w:b/>
          <w:bCs/>
        </w:rPr>
        <w:t>說明</w:t>
      </w:r>
      <w:r>
        <w:rPr>
          <w:rFonts w:ascii="標楷體" w:eastAsia="標楷體" w:hAnsi="標楷體" w:hint="eastAsia"/>
          <w:b/>
          <w:bCs/>
        </w:rPr>
        <w:t>與</w:t>
      </w:r>
      <w:r w:rsidRPr="00992B17">
        <w:rPr>
          <w:rFonts w:ascii="標楷體" w:eastAsia="標楷體" w:hAnsi="標楷體" w:hint="eastAsia"/>
          <w:b/>
        </w:rPr>
        <w:t>交易條件</w:t>
      </w:r>
    </w:p>
    <w:p w14:paraId="7E0B625B" w14:textId="3FBD3F80" w:rsidR="005D5D25" w:rsidRDefault="005D5D25" w:rsidP="00564B91">
      <w:pPr>
        <w:pStyle w:val="a9"/>
        <w:numPr>
          <w:ilvl w:val="0"/>
          <w:numId w:val="3"/>
        </w:numPr>
        <w:adjustRightInd w:val="0"/>
        <w:snapToGrid w:val="0"/>
        <w:spacing w:after="0" w:line="240" w:lineRule="auto"/>
        <w:ind w:leftChars="100" w:left="600"/>
        <w:contextualSpacing w:val="0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sz w:val="22"/>
          <w:szCs w:val="22"/>
        </w:rPr>
        <w:t>樣品交易:100% T/T</w:t>
      </w:r>
    </w:p>
    <w:p w14:paraId="5EFD7D5B" w14:textId="54C26FBD" w:rsidR="00564B91" w:rsidRPr="009F089A" w:rsidRDefault="005D5D25" w:rsidP="00564B91">
      <w:pPr>
        <w:pStyle w:val="a9"/>
        <w:numPr>
          <w:ilvl w:val="0"/>
          <w:numId w:val="3"/>
        </w:numPr>
        <w:adjustRightInd w:val="0"/>
        <w:snapToGrid w:val="0"/>
        <w:spacing w:after="0" w:line="240" w:lineRule="auto"/>
        <w:ind w:leftChars="100" w:left="600"/>
        <w:contextualSpacing w:val="0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sz w:val="22"/>
          <w:szCs w:val="22"/>
        </w:rPr>
        <w:t>批量: 請</w:t>
      </w:r>
      <w:r w:rsidRPr="005D5D25">
        <w:rPr>
          <w:rFonts w:ascii="標楷體" w:eastAsia="標楷體" w:hAnsi="標楷體" w:hint="eastAsia"/>
          <w:sz w:val="22"/>
          <w:szCs w:val="22"/>
        </w:rPr>
        <w:t>預付訂金50%，餘</w:t>
      </w:r>
      <w:r w:rsidRPr="005D5D25">
        <w:rPr>
          <w:rFonts w:ascii="標楷體" w:eastAsia="標楷體" w:hAnsi="標楷體" w:hint="eastAsia"/>
          <w:b/>
          <w:sz w:val="22"/>
          <w:szCs w:val="22"/>
        </w:rPr>
        <w:t>出貨後，</w:t>
      </w:r>
      <w:r w:rsidRPr="005D5D25">
        <w:rPr>
          <w:rFonts w:ascii="標楷體" w:eastAsia="標楷體" w:hAnsi="標楷體" w:hint="eastAsia"/>
          <w:sz w:val="22"/>
          <w:szCs w:val="22"/>
        </w:rPr>
        <w:t>月結3</w:t>
      </w:r>
      <w:r w:rsidRPr="005D5D25">
        <w:rPr>
          <w:rFonts w:ascii="標楷體" w:eastAsia="標楷體" w:hAnsi="標楷體"/>
          <w:sz w:val="22"/>
          <w:szCs w:val="22"/>
        </w:rPr>
        <w:t>0</w:t>
      </w:r>
      <w:r w:rsidRPr="005D5D25">
        <w:rPr>
          <w:rFonts w:ascii="標楷體" w:eastAsia="標楷體" w:hAnsi="標楷體" w:hint="eastAsia"/>
          <w:sz w:val="22"/>
          <w:szCs w:val="22"/>
        </w:rPr>
        <w:t>天期票</w:t>
      </w:r>
      <w:r w:rsidR="00564B91">
        <w:rPr>
          <w:rFonts w:ascii="標楷體" w:eastAsia="標楷體" w:hAnsi="標楷體" w:hint="eastAsia"/>
          <w:sz w:val="22"/>
          <w:szCs w:val="22"/>
        </w:rPr>
        <w:t>.</w:t>
      </w:r>
    </w:p>
    <w:p w14:paraId="61D0DFD8" w14:textId="42552020" w:rsidR="00564B91" w:rsidRPr="0023662E" w:rsidRDefault="00564B91" w:rsidP="00564B91">
      <w:pPr>
        <w:adjustRightInd w:val="0"/>
        <w:snapToGrid w:val="0"/>
        <w:spacing w:after="0" w:line="240" w:lineRule="auto"/>
        <w:ind w:leftChars="100" w:left="240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sz w:val="22"/>
          <w:szCs w:val="22"/>
        </w:rPr>
        <w:t>2</w:t>
      </w:r>
      <w:r>
        <w:rPr>
          <w:rFonts w:ascii="標楷體" w:eastAsia="標楷體" w:hAnsi="標楷體"/>
          <w:sz w:val="22"/>
          <w:szCs w:val="22"/>
        </w:rPr>
        <w:t>.</w:t>
      </w:r>
      <w:r w:rsidR="005D5D25">
        <w:rPr>
          <w:rFonts w:ascii="標楷體" w:eastAsia="標楷體" w:hAnsi="標楷體" w:hint="eastAsia"/>
          <w:sz w:val="22"/>
          <w:szCs w:val="22"/>
        </w:rPr>
        <w:t xml:space="preserve"> </w:t>
      </w:r>
      <w:r w:rsidRPr="0023662E">
        <w:rPr>
          <w:rFonts w:ascii="標楷體" w:eastAsia="標楷體" w:hAnsi="標楷體" w:hint="eastAsia"/>
          <w:sz w:val="22"/>
          <w:szCs w:val="22"/>
        </w:rPr>
        <w:t>產品交期：收到訂金確定後,</w:t>
      </w:r>
      <w:r>
        <w:rPr>
          <w:rFonts w:ascii="標楷體" w:eastAsia="標楷體" w:hAnsi="標楷體" w:hint="eastAsia"/>
          <w:sz w:val="22"/>
          <w:szCs w:val="22"/>
        </w:rPr>
        <w:t>估計約</w:t>
      </w:r>
      <w:r w:rsidR="005D5D25">
        <w:rPr>
          <w:rFonts w:ascii="標楷體" w:eastAsia="標楷體" w:hAnsi="標楷體" w:hint="eastAsia"/>
          <w:sz w:val="22"/>
          <w:szCs w:val="22"/>
        </w:rPr>
        <w:t>45</w:t>
      </w:r>
      <w:r w:rsidRPr="0023662E">
        <w:rPr>
          <w:rFonts w:ascii="標楷體" w:eastAsia="標楷體" w:hAnsi="標楷體" w:hint="eastAsia"/>
          <w:sz w:val="22"/>
          <w:szCs w:val="22"/>
        </w:rPr>
        <w:t>天</w:t>
      </w:r>
      <w:r>
        <w:rPr>
          <w:rFonts w:ascii="標楷體" w:eastAsia="標楷體" w:hAnsi="標楷體" w:hint="eastAsia"/>
          <w:sz w:val="22"/>
          <w:szCs w:val="22"/>
        </w:rPr>
        <w:t>起</w:t>
      </w:r>
      <w:r w:rsidRPr="0023662E">
        <w:rPr>
          <w:rFonts w:ascii="標楷體" w:eastAsia="標楷體" w:hAnsi="標楷體" w:hint="eastAsia"/>
          <w:sz w:val="22"/>
          <w:szCs w:val="22"/>
        </w:rPr>
        <w:t xml:space="preserve">交貨。 </w:t>
      </w:r>
    </w:p>
    <w:p w14:paraId="25283E28" w14:textId="77777777" w:rsidR="00564B91" w:rsidRDefault="00564B91" w:rsidP="00564B91">
      <w:pPr>
        <w:adjustRightInd w:val="0"/>
        <w:snapToGrid w:val="0"/>
        <w:spacing w:after="0" w:line="240" w:lineRule="auto"/>
        <w:ind w:leftChars="100" w:left="240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/>
          <w:sz w:val="22"/>
          <w:szCs w:val="22"/>
        </w:rPr>
        <w:t>4.</w:t>
      </w:r>
      <w:r>
        <w:rPr>
          <w:rFonts w:ascii="標楷體" w:eastAsia="標楷體" w:hAnsi="標楷體" w:hint="eastAsia"/>
          <w:sz w:val="22"/>
          <w:szCs w:val="22"/>
        </w:rPr>
        <w:t xml:space="preserve"> </w:t>
      </w:r>
      <w:r w:rsidRPr="0023662E">
        <w:rPr>
          <w:rFonts w:ascii="標楷體" w:eastAsia="標楷體" w:hAnsi="標楷體" w:hint="eastAsia"/>
          <w:sz w:val="22"/>
          <w:szCs w:val="22"/>
        </w:rPr>
        <w:t>保固期：屬</w:t>
      </w:r>
      <w:r w:rsidRPr="0023662E">
        <w:rPr>
          <w:rFonts w:ascii="標楷體" w:eastAsia="標楷體" w:hAnsi="標楷體" w:hint="eastAsia"/>
          <w:b/>
          <w:color w:val="FF0000"/>
          <w:sz w:val="22"/>
          <w:szCs w:val="22"/>
        </w:rPr>
        <w:t>產生不良品</w:t>
      </w:r>
      <w:r w:rsidRPr="0023662E">
        <w:rPr>
          <w:rFonts w:ascii="標楷體" w:eastAsia="標楷體" w:hAnsi="標楷體" w:hint="eastAsia"/>
          <w:sz w:val="22"/>
          <w:szCs w:val="22"/>
        </w:rPr>
        <w:t>保固期1年；之後進入保修期</w:t>
      </w:r>
      <w:r>
        <w:rPr>
          <w:rFonts w:ascii="標楷體" w:eastAsia="標楷體" w:hAnsi="標楷體" w:hint="eastAsia"/>
          <w:sz w:val="22"/>
          <w:szCs w:val="22"/>
        </w:rPr>
        <w:t>,另報</w:t>
      </w:r>
      <w:r w:rsidRPr="0023662E">
        <w:rPr>
          <w:rFonts w:ascii="標楷體" w:eastAsia="標楷體" w:hAnsi="標楷體" w:hint="eastAsia"/>
          <w:sz w:val="22"/>
          <w:szCs w:val="22"/>
        </w:rPr>
        <w:t>修費。</w:t>
      </w:r>
    </w:p>
    <w:p w14:paraId="5F9928BF" w14:textId="7A612963" w:rsidR="00564B91" w:rsidRPr="0023662E" w:rsidRDefault="00564B91" w:rsidP="00564B91">
      <w:pPr>
        <w:adjustRightInd w:val="0"/>
        <w:snapToGrid w:val="0"/>
        <w:rPr>
          <w:rFonts w:ascii="標楷體" w:eastAsia="標楷體" w:hAnsi="標楷體"/>
          <w:sz w:val="22"/>
          <w:szCs w:val="22"/>
        </w:rPr>
      </w:pPr>
      <w:r w:rsidRPr="0023662E">
        <w:rPr>
          <w:rFonts w:ascii="標楷體" w:eastAsia="標楷體" w:hAnsi="標楷體" w:hint="eastAsia"/>
          <w:sz w:val="22"/>
          <w:szCs w:val="22"/>
        </w:rPr>
        <w:t xml:space="preserve"> </w:t>
      </w:r>
      <w:r>
        <w:rPr>
          <w:rFonts w:ascii="標楷體" w:eastAsia="標楷體" w:hAnsi="標楷體" w:hint="eastAsia"/>
          <w:sz w:val="22"/>
          <w:szCs w:val="22"/>
        </w:rPr>
        <w:t xml:space="preserve">    </w:t>
      </w:r>
      <w:r w:rsidRPr="0023662E">
        <w:rPr>
          <w:rFonts w:ascii="標楷體" w:eastAsia="標楷體" w:hAnsi="標楷體" w:hint="eastAsia"/>
          <w:sz w:val="22"/>
          <w:szCs w:val="22"/>
        </w:rPr>
        <w:t>匯款資料: 第一銀行朴子分行  戶名：：</w:t>
      </w:r>
      <w:proofErr w:type="gramStart"/>
      <w:r w:rsidRPr="0023662E">
        <w:rPr>
          <w:rFonts w:ascii="標楷體" w:eastAsia="標楷體" w:hAnsi="標楷體" w:hint="eastAsia"/>
          <w:sz w:val="22"/>
          <w:szCs w:val="22"/>
        </w:rPr>
        <w:t>春豆科技</w:t>
      </w:r>
      <w:proofErr w:type="gramEnd"/>
      <w:r w:rsidRPr="0023662E">
        <w:rPr>
          <w:rFonts w:ascii="標楷體" w:eastAsia="標楷體" w:hAnsi="標楷體" w:hint="eastAsia"/>
          <w:sz w:val="22"/>
          <w:szCs w:val="22"/>
        </w:rPr>
        <w:t>股份有限公司 帳號:511-10-006327</w:t>
      </w:r>
    </w:p>
    <w:p w14:paraId="6B3BABCF" w14:textId="05BE8E2E" w:rsidR="00433E76" w:rsidRDefault="00564B91" w:rsidP="00564B91">
      <w:pPr>
        <w:spacing w:line="360" w:lineRule="auto"/>
      </w:pPr>
      <w:r w:rsidRPr="007E683A">
        <w:rPr>
          <w:rFonts w:hint="eastAsia"/>
        </w:rPr>
        <w:t xml:space="preserve">             </w:t>
      </w:r>
      <w:r>
        <w:rPr>
          <w:rFonts w:hint="eastAsia"/>
        </w:rPr>
        <w:t xml:space="preserve">  </w:t>
      </w:r>
      <w:r w:rsidRPr="007E683A">
        <w:rPr>
          <w:rFonts w:hint="eastAsia"/>
        </w:rPr>
        <w:t xml:space="preserve">         </w:t>
      </w:r>
      <w:r>
        <w:rPr>
          <w:rFonts w:hint="eastAsia"/>
        </w:rPr>
        <w:t xml:space="preserve">                      </w:t>
      </w:r>
      <w:r w:rsidR="00BE1AAE">
        <w:rPr>
          <w:rFonts w:hint="eastAsia"/>
        </w:rPr>
        <w:t xml:space="preserve">                   </w:t>
      </w:r>
      <w:r w:rsidR="00BE1AAE" w:rsidRPr="00B371C6">
        <w:rPr>
          <w:rFonts w:ascii="標楷體" w:eastAsia="標楷體" w:hAnsi="標楷體" w:hint="eastAsia"/>
          <w:b/>
          <w:bCs/>
          <w:noProof/>
        </w:rPr>
        <w:drawing>
          <wp:inline distT="0" distB="0" distL="0" distR="0" wp14:anchorId="60073BED" wp14:editId="1092E31E">
            <wp:extent cx="1417320" cy="8064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2FD9">
        <w:rPr>
          <w:rFonts w:hint="eastAsia"/>
        </w:rPr>
        <w:t xml:space="preserve">     20</w:t>
      </w:r>
      <w:r w:rsidR="005D5D25">
        <w:rPr>
          <w:rFonts w:hint="eastAsia"/>
        </w:rPr>
        <w:t>260</w:t>
      </w:r>
      <w:r w:rsidR="001A55E2">
        <w:rPr>
          <w:rFonts w:hint="eastAsia"/>
        </w:rPr>
        <w:t>618</w:t>
      </w:r>
    </w:p>
    <w:sectPr w:rsidR="00433E76" w:rsidSect="00D527E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6F7A3" w14:textId="77777777" w:rsidR="002A6246" w:rsidRDefault="002A6246" w:rsidP="00B7062F">
      <w:pPr>
        <w:spacing w:after="0" w:line="240" w:lineRule="auto"/>
      </w:pPr>
      <w:r>
        <w:separator/>
      </w:r>
    </w:p>
  </w:endnote>
  <w:endnote w:type="continuationSeparator" w:id="0">
    <w:p w14:paraId="2F915B3F" w14:textId="77777777" w:rsidR="002A6246" w:rsidRDefault="002A6246" w:rsidP="00B70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粗明體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68D2D" w14:textId="77777777" w:rsidR="002A6246" w:rsidRDefault="002A6246" w:rsidP="00B7062F">
      <w:pPr>
        <w:spacing w:after="0" w:line="240" w:lineRule="auto"/>
      </w:pPr>
      <w:r>
        <w:separator/>
      </w:r>
    </w:p>
  </w:footnote>
  <w:footnote w:type="continuationSeparator" w:id="0">
    <w:p w14:paraId="1B294204" w14:textId="77777777" w:rsidR="002A6246" w:rsidRDefault="002A6246" w:rsidP="00B706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80CC0"/>
    <w:multiLevelType w:val="hybridMultilevel"/>
    <w:tmpl w:val="10C6B908"/>
    <w:lvl w:ilvl="0" w:tplc="BA60A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D095D15"/>
    <w:multiLevelType w:val="hybridMultilevel"/>
    <w:tmpl w:val="F90E34F8"/>
    <w:lvl w:ilvl="0" w:tplc="D688A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1FB1E5B"/>
    <w:multiLevelType w:val="hybridMultilevel"/>
    <w:tmpl w:val="ED2A2A5A"/>
    <w:lvl w:ilvl="0" w:tplc="F1A6FA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5D259C1"/>
    <w:multiLevelType w:val="hybridMultilevel"/>
    <w:tmpl w:val="546038EC"/>
    <w:lvl w:ilvl="0" w:tplc="A6348A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E1B2D6C"/>
    <w:multiLevelType w:val="hybridMultilevel"/>
    <w:tmpl w:val="A4B8B5E8"/>
    <w:lvl w:ilvl="0" w:tplc="B04836E6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num w:numId="1" w16cid:durableId="1514298072">
    <w:abstractNumId w:val="0"/>
  </w:num>
  <w:num w:numId="2" w16cid:durableId="1660112522">
    <w:abstractNumId w:val="4"/>
  </w:num>
  <w:num w:numId="3" w16cid:durableId="1501503615">
    <w:abstractNumId w:val="1"/>
  </w:num>
  <w:num w:numId="4" w16cid:durableId="17320140">
    <w:abstractNumId w:val="2"/>
  </w:num>
  <w:num w:numId="5" w16cid:durableId="1201942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E6"/>
    <w:rsid w:val="00042975"/>
    <w:rsid w:val="0008600C"/>
    <w:rsid w:val="000C16CA"/>
    <w:rsid w:val="00162AC8"/>
    <w:rsid w:val="001A55E2"/>
    <w:rsid w:val="002A6246"/>
    <w:rsid w:val="002B6AC1"/>
    <w:rsid w:val="00344017"/>
    <w:rsid w:val="003C2CE1"/>
    <w:rsid w:val="004258D6"/>
    <w:rsid w:val="00433E76"/>
    <w:rsid w:val="00486568"/>
    <w:rsid w:val="004916E0"/>
    <w:rsid w:val="00564B91"/>
    <w:rsid w:val="00597914"/>
    <w:rsid w:val="005A1CD2"/>
    <w:rsid w:val="005D5D25"/>
    <w:rsid w:val="0060667B"/>
    <w:rsid w:val="00650123"/>
    <w:rsid w:val="00667A96"/>
    <w:rsid w:val="00673B4F"/>
    <w:rsid w:val="006A74F0"/>
    <w:rsid w:val="006B2FD9"/>
    <w:rsid w:val="006E2339"/>
    <w:rsid w:val="006E75B7"/>
    <w:rsid w:val="00750369"/>
    <w:rsid w:val="00761452"/>
    <w:rsid w:val="007B4607"/>
    <w:rsid w:val="007D0525"/>
    <w:rsid w:val="007E683A"/>
    <w:rsid w:val="00860E32"/>
    <w:rsid w:val="00873317"/>
    <w:rsid w:val="008C773F"/>
    <w:rsid w:val="008F2359"/>
    <w:rsid w:val="009074A9"/>
    <w:rsid w:val="009D5D9B"/>
    <w:rsid w:val="00B55290"/>
    <w:rsid w:val="00B7062F"/>
    <w:rsid w:val="00BE1AAE"/>
    <w:rsid w:val="00C6199D"/>
    <w:rsid w:val="00D527E6"/>
    <w:rsid w:val="00D86DB2"/>
    <w:rsid w:val="00D97A74"/>
    <w:rsid w:val="00E02123"/>
    <w:rsid w:val="00E22223"/>
    <w:rsid w:val="00E32783"/>
    <w:rsid w:val="00E7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EF6A5B"/>
  <w15:chartTrackingRefBased/>
  <w15:docId w15:val="{A595AC1C-6A3F-409E-83E8-997201B3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E7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27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7E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7E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7E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7E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7E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7E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527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52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527E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52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527E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527E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527E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527E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527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27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52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7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527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2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527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27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27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2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527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527E6"/>
    <w:rPr>
      <w:b/>
      <w:bCs/>
      <w:smallCaps/>
      <w:color w:val="2F5496" w:themeColor="accent1" w:themeShade="BF"/>
      <w:spacing w:val="5"/>
    </w:rPr>
  </w:style>
  <w:style w:type="character" w:styleId="ae">
    <w:name w:val="Hyperlink"/>
    <w:rsid w:val="00D527E6"/>
    <w:rPr>
      <w:color w:val="0000FF"/>
      <w:u w:val="single"/>
    </w:rPr>
  </w:style>
  <w:style w:type="paragraph" w:styleId="af">
    <w:name w:val="header"/>
    <w:basedOn w:val="a"/>
    <w:link w:val="af0"/>
    <w:uiPriority w:val="99"/>
    <w:unhideWhenUsed/>
    <w:rsid w:val="00B706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B7062F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B706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B7062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soontop.com.tw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CDEF9-41FF-4320-8E5E-AC78D69E5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huang</dc:creator>
  <cp:keywords/>
  <dc:description/>
  <cp:lastModifiedBy>victor huang</cp:lastModifiedBy>
  <cp:revision>2</cp:revision>
  <dcterms:created xsi:type="dcterms:W3CDTF">2026-06-18T04:32:00Z</dcterms:created>
  <dcterms:modified xsi:type="dcterms:W3CDTF">2026-06-18T04:32:00Z</dcterms:modified>
</cp:coreProperties>
</file>