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76427" w14:textId="77777777" w:rsidR="005E50A1" w:rsidRPr="005E50A1" w:rsidRDefault="005E50A1" w:rsidP="005E50A1">
      <w:pPr>
        <w:widowControl/>
        <w:shd w:val="clear" w:color="auto" w:fill="FFFFFF"/>
        <w:spacing w:after="180"/>
        <w:jc w:val="left"/>
        <w:outlineLvl w:val="2"/>
        <w:rPr>
          <w:rFonts w:ascii="Times New Roman" w:eastAsia="宋体" w:hAnsi="Times New Roman" w:cs="Times New Roman"/>
          <w:b/>
          <w:bCs/>
          <w:color w:val="000066"/>
          <w:kern w:val="0"/>
          <w:sz w:val="34"/>
          <w:szCs w:val="34"/>
        </w:rPr>
      </w:pPr>
      <w:r w:rsidRPr="005E50A1">
        <w:rPr>
          <w:rFonts w:ascii="Times New Roman" w:eastAsia="宋体" w:hAnsi="Times New Roman" w:cs="Times New Roman"/>
          <w:b/>
          <w:bCs/>
          <w:color w:val="000066"/>
          <w:kern w:val="0"/>
          <w:sz w:val="34"/>
          <w:szCs w:val="34"/>
        </w:rPr>
        <w:t>Dos </w:t>
      </w:r>
    </w:p>
    <w:p w14:paraId="264A119F" w14:textId="77777777" w:rsidR="005E50A1" w:rsidRPr="005E50A1" w:rsidRDefault="005E50A1" w:rsidP="005E50A1">
      <w:pPr>
        <w:widowControl/>
        <w:shd w:val="clear" w:color="auto" w:fill="FFFFFF"/>
        <w:spacing w:after="100" w:afterAutospacing="1"/>
        <w:jc w:val="left"/>
        <w:rPr>
          <w:rFonts w:ascii="Times New Roman" w:eastAsia="宋体" w:hAnsi="Times New Roman" w:cs="Times New Roman"/>
          <w:color w:val="3A3D44"/>
          <w:kern w:val="0"/>
          <w:sz w:val="25"/>
          <w:szCs w:val="25"/>
        </w:rPr>
      </w:pPr>
      <w:r w:rsidRPr="005E50A1">
        <w:rPr>
          <w:rFonts w:ascii="Times New Roman" w:eastAsia="宋体" w:hAnsi="Times New Roman" w:cs="Times New Roman"/>
          <w:b/>
          <w:bCs/>
          <w:color w:val="3A3D44"/>
          <w:kern w:val="0"/>
          <w:sz w:val="25"/>
          <w:szCs w:val="25"/>
        </w:rPr>
        <w:t>1. Gain Skills and Experiences</w:t>
      </w:r>
    </w:p>
    <w:p w14:paraId="0292D85B" w14:textId="77777777" w:rsidR="005E50A1" w:rsidRPr="005E50A1" w:rsidRDefault="005E50A1" w:rsidP="005E50A1">
      <w:pPr>
        <w:widowControl/>
        <w:shd w:val="clear" w:color="auto" w:fill="FFFFFF"/>
        <w:spacing w:after="100" w:afterAutospacing="1"/>
        <w:jc w:val="left"/>
        <w:rPr>
          <w:rFonts w:ascii="Times New Roman" w:eastAsia="宋体" w:hAnsi="Times New Roman" w:cs="Times New Roman"/>
          <w:color w:val="3A3D44"/>
          <w:kern w:val="0"/>
          <w:sz w:val="25"/>
          <w:szCs w:val="25"/>
        </w:rPr>
      </w:pPr>
      <w:r w:rsidRPr="005E50A1">
        <w:rPr>
          <w:rFonts w:ascii="Times New Roman" w:eastAsia="宋体" w:hAnsi="Times New Roman" w:cs="Times New Roman"/>
          <w:color w:val="3A3D44"/>
          <w:kern w:val="0"/>
          <w:sz w:val="25"/>
          <w:szCs w:val="25"/>
        </w:rPr>
        <w:t>The track to obtaining a PhD degree is a long one, which is why anyone who wants to become a PhD should commit early on to what it entails. All PhD candidates must have both an undergraduate and a </w:t>
      </w:r>
      <w:hyperlink r:id="rId4" w:history="1">
        <w:r w:rsidRPr="005E50A1">
          <w:rPr>
            <w:rFonts w:ascii="Times New Roman" w:eastAsia="宋体" w:hAnsi="Times New Roman" w:cs="Times New Roman"/>
            <w:color w:val="0000FF"/>
            <w:kern w:val="0"/>
            <w:sz w:val="25"/>
            <w:szCs w:val="25"/>
            <w:u w:val="single"/>
          </w:rPr>
          <w:t>master's degree</w:t>
        </w:r>
      </w:hyperlink>
      <w:r w:rsidRPr="005E50A1">
        <w:rPr>
          <w:rFonts w:ascii="Times New Roman" w:eastAsia="宋体" w:hAnsi="Times New Roman" w:cs="Times New Roman"/>
          <w:color w:val="3A3D44"/>
          <w:kern w:val="0"/>
          <w:sz w:val="25"/>
          <w:szCs w:val="25"/>
        </w:rPr>
        <w:t> to even apply, so that means structuring your studies around those requirements.</w:t>
      </w:r>
    </w:p>
    <w:p w14:paraId="5682DB7F" w14:textId="77777777" w:rsidR="005E50A1" w:rsidRPr="005E50A1" w:rsidRDefault="005E50A1" w:rsidP="005E50A1">
      <w:pPr>
        <w:widowControl/>
        <w:shd w:val="clear" w:color="auto" w:fill="FFFFFF"/>
        <w:spacing w:after="100" w:afterAutospacing="1"/>
        <w:jc w:val="left"/>
        <w:rPr>
          <w:rFonts w:ascii="Times New Roman" w:eastAsia="宋体" w:hAnsi="Times New Roman" w:cs="Times New Roman"/>
          <w:color w:val="3A3D44"/>
          <w:kern w:val="0"/>
          <w:sz w:val="25"/>
          <w:szCs w:val="25"/>
        </w:rPr>
      </w:pPr>
      <w:r w:rsidRPr="005E50A1">
        <w:rPr>
          <w:rFonts w:ascii="Times New Roman" w:eastAsia="宋体" w:hAnsi="Times New Roman" w:cs="Times New Roman"/>
          <w:color w:val="3A3D44"/>
          <w:kern w:val="0"/>
          <w:sz w:val="25"/>
          <w:szCs w:val="25"/>
        </w:rPr>
        <w:t>You should gain as much experience in your field, learn new skills related to your studies (a new language, for example, or technical skills), and participate in as many extracurricular activities as possible. Gathering the necessary skills and experiences to enter a PhD program should be the first step, since they are a reflection of your commitment.</w:t>
      </w:r>
    </w:p>
    <w:p w14:paraId="752B7911" w14:textId="77777777" w:rsidR="005E50A1" w:rsidRPr="005E50A1" w:rsidRDefault="005E50A1" w:rsidP="005E50A1">
      <w:pPr>
        <w:widowControl/>
        <w:shd w:val="clear" w:color="auto" w:fill="FFFFFF"/>
        <w:spacing w:after="100" w:afterAutospacing="1"/>
        <w:jc w:val="left"/>
        <w:rPr>
          <w:rFonts w:ascii="Times New Roman" w:eastAsia="宋体" w:hAnsi="Times New Roman" w:cs="Times New Roman"/>
          <w:color w:val="3A3D44"/>
          <w:kern w:val="0"/>
          <w:sz w:val="25"/>
          <w:szCs w:val="25"/>
        </w:rPr>
      </w:pPr>
      <w:r w:rsidRPr="005E50A1">
        <w:rPr>
          <w:rFonts w:ascii="Times New Roman" w:eastAsia="宋体" w:hAnsi="Times New Roman" w:cs="Times New Roman"/>
          <w:b/>
          <w:bCs/>
          <w:color w:val="3A3D44"/>
          <w:kern w:val="0"/>
          <w:sz w:val="25"/>
          <w:szCs w:val="25"/>
        </w:rPr>
        <w:t>2. Start Writing Early</w:t>
      </w:r>
    </w:p>
    <w:p w14:paraId="1FD08188" w14:textId="77777777" w:rsidR="005E50A1" w:rsidRPr="005E50A1" w:rsidRDefault="005E50A1" w:rsidP="005E50A1">
      <w:pPr>
        <w:widowControl/>
        <w:shd w:val="clear" w:color="auto" w:fill="FFFFFF"/>
        <w:spacing w:after="100" w:afterAutospacing="1"/>
        <w:jc w:val="left"/>
        <w:rPr>
          <w:rFonts w:ascii="Times New Roman" w:eastAsia="宋体" w:hAnsi="Times New Roman" w:cs="Times New Roman"/>
          <w:color w:val="3A3D44"/>
          <w:kern w:val="0"/>
          <w:sz w:val="25"/>
          <w:szCs w:val="25"/>
        </w:rPr>
      </w:pPr>
      <w:r w:rsidRPr="005E50A1">
        <w:rPr>
          <w:rFonts w:ascii="Times New Roman" w:eastAsia="宋体" w:hAnsi="Times New Roman" w:cs="Times New Roman"/>
          <w:color w:val="3A3D44"/>
          <w:kern w:val="0"/>
          <w:sz w:val="25"/>
          <w:szCs w:val="25"/>
        </w:rPr>
        <w:t>You should begin drafting your PhD motivation letter at least a few months before the deadline. Because it is one of the most important parts of your application, you want to give yourself time to refine it. Refining means going through multiple drafts, soliciting and receiving feedback from other candidates, getting professional grad school application help, and making changes as you go along.</w:t>
      </w:r>
    </w:p>
    <w:p w14:paraId="1D05F7BB" w14:textId="77777777" w:rsidR="005E50A1" w:rsidRPr="005E50A1" w:rsidRDefault="005E50A1" w:rsidP="005E50A1">
      <w:pPr>
        <w:widowControl/>
        <w:shd w:val="clear" w:color="auto" w:fill="FFFFFF"/>
        <w:spacing w:after="100" w:afterAutospacing="1"/>
        <w:jc w:val="left"/>
        <w:rPr>
          <w:rFonts w:ascii="Times New Roman" w:eastAsia="宋体" w:hAnsi="Times New Roman" w:cs="Times New Roman"/>
          <w:color w:val="3A3D44"/>
          <w:kern w:val="0"/>
          <w:sz w:val="25"/>
          <w:szCs w:val="25"/>
        </w:rPr>
      </w:pPr>
      <w:r w:rsidRPr="005E50A1">
        <w:rPr>
          <w:rFonts w:ascii="Times New Roman" w:eastAsia="宋体" w:hAnsi="Times New Roman" w:cs="Times New Roman"/>
          <w:b/>
          <w:bCs/>
          <w:color w:val="3A3D44"/>
          <w:kern w:val="0"/>
          <w:sz w:val="25"/>
          <w:szCs w:val="25"/>
        </w:rPr>
        <w:t>3. Consider Your Audience</w:t>
      </w:r>
    </w:p>
    <w:p w14:paraId="08FD72B1" w14:textId="77777777" w:rsidR="005E50A1" w:rsidRPr="005E50A1" w:rsidRDefault="005E50A1" w:rsidP="005E50A1">
      <w:pPr>
        <w:widowControl/>
        <w:shd w:val="clear" w:color="auto" w:fill="FFFFFF"/>
        <w:spacing w:after="100" w:afterAutospacing="1"/>
        <w:jc w:val="left"/>
        <w:rPr>
          <w:rFonts w:ascii="Times New Roman" w:eastAsia="宋体" w:hAnsi="Times New Roman" w:cs="Times New Roman"/>
          <w:color w:val="3A3D44"/>
          <w:kern w:val="0"/>
          <w:sz w:val="25"/>
          <w:szCs w:val="25"/>
        </w:rPr>
      </w:pPr>
      <w:r w:rsidRPr="005E50A1">
        <w:rPr>
          <w:rFonts w:ascii="Times New Roman" w:eastAsia="宋体" w:hAnsi="Times New Roman" w:cs="Times New Roman"/>
          <w:color w:val="3A3D44"/>
          <w:kern w:val="0"/>
          <w:sz w:val="25"/>
          <w:szCs w:val="25"/>
        </w:rPr>
        <w:t>The people who will read your motivation letter are renowned academics who have devoted their lives to one particular subject. Your letter needs to reflect your respect not only for them, but for the field of study that you both share. You should write with genuine verve when talking about your topic. Remind them of why they committed so full-heartedly to their career by demonstrating how enthralled you are with your studies.</w:t>
      </w:r>
    </w:p>
    <w:p w14:paraId="7E2594CA" w14:textId="77777777" w:rsidR="005E50A1" w:rsidRPr="005E50A1" w:rsidRDefault="005E50A1" w:rsidP="005E50A1">
      <w:pPr>
        <w:widowControl/>
        <w:shd w:val="clear" w:color="auto" w:fill="FFFFFF"/>
        <w:spacing w:after="100" w:afterAutospacing="1"/>
        <w:jc w:val="left"/>
        <w:rPr>
          <w:rFonts w:ascii="Times New Roman" w:eastAsia="宋体" w:hAnsi="Times New Roman" w:cs="Times New Roman"/>
          <w:color w:val="3A3D44"/>
          <w:kern w:val="0"/>
          <w:sz w:val="25"/>
          <w:szCs w:val="25"/>
        </w:rPr>
      </w:pPr>
      <w:r w:rsidRPr="005E50A1">
        <w:rPr>
          <w:rFonts w:ascii="Times New Roman" w:eastAsia="宋体" w:hAnsi="Times New Roman" w:cs="Times New Roman"/>
          <w:b/>
          <w:bCs/>
          <w:color w:val="3A3D44"/>
          <w:kern w:val="0"/>
          <w:sz w:val="25"/>
          <w:szCs w:val="25"/>
        </w:rPr>
        <w:t>4. Use Active Voice</w:t>
      </w:r>
    </w:p>
    <w:p w14:paraId="02C9F4D6" w14:textId="4785ADCB" w:rsidR="005E50A1" w:rsidRDefault="005E50A1" w:rsidP="005E50A1">
      <w:pPr>
        <w:widowControl/>
        <w:shd w:val="clear" w:color="auto" w:fill="FFFFFF"/>
        <w:spacing w:after="100" w:afterAutospacing="1"/>
        <w:jc w:val="left"/>
        <w:rPr>
          <w:rFonts w:ascii="Times New Roman" w:eastAsia="宋体" w:hAnsi="Times New Roman" w:cs="Times New Roman"/>
          <w:color w:val="3A3D44"/>
          <w:kern w:val="0"/>
          <w:sz w:val="25"/>
          <w:szCs w:val="25"/>
        </w:rPr>
      </w:pPr>
      <w:r w:rsidRPr="005E50A1">
        <w:rPr>
          <w:rFonts w:ascii="Times New Roman" w:eastAsia="宋体" w:hAnsi="Times New Roman" w:cs="Times New Roman"/>
          <w:color w:val="3A3D44"/>
          <w:kern w:val="0"/>
          <w:sz w:val="25"/>
          <w:szCs w:val="25"/>
        </w:rPr>
        <w:t xml:space="preserve">You should put “you” in your story. Avoid using the passive voice and hiding behind your achievements as if they spoke for themselves. The admissions committee members want to read about how you approached your studies and learn about your insights into the future of your field of interest. They do not want a cold recitation of your CV but a spirited defense or </w:t>
      </w:r>
      <w:r w:rsidRPr="00A264B0">
        <w:rPr>
          <w:rFonts w:ascii="Times New Roman" w:eastAsia="宋体" w:hAnsi="Times New Roman" w:cs="Times New Roman"/>
          <w:color w:val="3A3D44"/>
          <w:kern w:val="0"/>
          <w:sz w:val="25"/>
          <w:szCs w:val="25"/>
        </w:rPr>
        <w:t>explanation</w:t>
      </w:r>
      <w:r w:rsidRPr="005E50A1">
        <w:rPr>
          <w:rFonts w:ascii="Times New Roman" w:eastAsia="宋体" w:hAnsi="Times New Roman" w:cs="Times New Roman"/>
          <w:color w:val="3A3D44"/>
          <w:kern w:val="0"/>
          <w:sz w:val="25"/>
          <w:szCs w:val="25"/>
        </w:rPr>
        <w:t xml:space="preserve"> of what you value most about your topic.</w:t>
      </w:r>
    </w:p>
    <w:p w14:paraId="6E691358" w14:textId="50180590" w:rsidR="000A05E0" w:rsidRDefault="000A05E0" w:rsidP="005E50A1">
      <w:pPr>
        <w:widowControl/>
        <w:shd w:val="clear" w:color="auto" w:fill="FFFFFF"/>
        <w:spacing w:after="100" w:afterAutospacing="1"/>
        <w:jc w:val="left"/>
        <w:rPr>
          <w:rFonts w:ascii="Times New Roman" w:eastAsia="宋体" w:hAnsi="Times New Roman" w:cs="Times New Roman"/>
          <w:color w:val="3A3D44"/>
          <w:kern w:val="0"/>
          <w:sz w:val="25"/>
          <w:szCs w:val="25"/>
        </w:rPr>
      </w:pPr>
    </w:p>
    <w:p w14:paraId="449A430C" w14:textId="77777777" w:rsidR="000A05E0" w:rsidRPr="005E50A1" w:rsidRDefault="000A05E0" w:rsidP="005E50A1">
      <w:pPr>
        <w:widowControl/>
        <w:shd w:val="clear" w:color="auto" w:fill="FFFFFF"/>
        <w:spacing w:after="100" w:afterAutospacing="1"/>
        <w:jc w:val="left"/>
        <w:rPr>
          <w:rFonts w:ascii="Times New Roman" w:eastAsia="宋体" w:hAnsi="Times New Roman" w:cs="Times New Roman"/>
          <w:color w:val="3A3D44"/>
          <w:kern w:val="0"/>
          <w:sz w:val="25"/>
          <w:szCs w:val="25"/>
        </w:rPr>
      </w:pPr>
    </w:p>
    <w:p w14:paraId="74F13CAD" w14:textId="77777777" w:rsidR="00371CE3" w:rsidRPr="00371CE3" w:rsidRDefault="00371CE3" w:rsidP="00371CE3">
      <w:pPr>
        <w:widowControl/>
        <w:shd w:val="clear" w:color="auto" w:fill="FFFFFF"/>
        <w:spacing w:after="180"/>
        <w:jc w:val="left"/>
        <w:outlineLvl w:val="2"/>
        <w:rPr>
          <w:rFonts w:ascii="Times New Roman" w:eastAsia="宋体" w:hAnsi="Times New Roman" w:cs="Times New Roman"/>
          <w:b/>
          <w:bCs/>
          <w:color w:val="000066"/>
          <w:kern w:val="0"/>
          <w:sz w:val="34"/>
          <w:szCs w:val="34"/>
        </w:rPr>
      </w:pPr>
      <w:r w:rsidRPr="00371CE3">
        <w:rPr>
          <w:rFonts w:ascii="Times New Roman" w:eastAsia="宋体" w:hAnsi="Times New Roman" w:cs="Times New Roman"/>
          <w:b/>
          <w:bCs/>
          <w:color w:val="000066"/>
          <w:kern w:val="0"/>
          <w:sz w:val="34"/>
          <w:szCs w:val="34"/>
        </w:rPr>
        <w:lastRenderedPageBreak/>
        <w:t>Don’ts </w:t>
      </w:r>
    </w:p>
    <w:p w14:paraId="65B19CA6" w14:textId="77777777" w:rsidR="00371CE3" w:rsidRPr="00371CE3" w:rsidRDefault="00371CE3" w:rsidP="00371CE3">
      <w:pPr>
        <w:widowControl/>
        <w:shd w:val="clear" w:color="auto" w:fill="FFFFFF"/>
        <w:spacing w:after="100" w:afterAutospacing="1"/>
        <w:jc w:val="left"/>
        <w:rPr>
          <w:rFonts w:ascii="Times New Roman" w:eastAsia="宋体" w:hAnsi="Times New Roman" w:cs="Times New Roman"/>
          <w:color w:val="3A3D44"/>
          <w:kern w:val="0"/>
          <w:sz w:val="25"/>
          <w:szCs w:val="25"/>
        </w:rPr>
      </w:pPr>
      <w:r w:rsidRPr="00371CE3">
        <w:rPr>
          <w:rFonts w:ascii="Times New Roman" w:eastAsia="宋体" w:hAnsi="Times New Roman" w:cs="Times New Roman"/>
          <w:b/>
          <w:bCs/>
          <w:color w:val="3A3D44"/>
          <w:kern w:val="0"/>
          <w:sz w:val="25"/>
          <w:szCs w:val="25"/>
        </w:rPr>
        <w:t>1. Don’t Forget About the Formatting</w:t>
      </w:r>
    </w:p>
    <w:p w14:paraId="69D38A68" w14:textId="77777777" w:rsidR="00371CE3" w:rsidRPr="00371CE3" w:rsidRDefault="00371CE3" w:rsidP="00371CE3">
      <w:pPr>
        <w:widowControl/>
        <w:shd w:val="clear" w:color="auto" w:fill="FFFFFF"/>
        <w:spacing w:after="100" w:afterAutospacing="1"/>
        <w:jc w:val="left"/>
        <w:rPr>
          <w:rFonts w:ascii="Times New Roman" w:eastAsia="宋体" w:hAnsi="Times New Roman" w:cs="Times New Roman"/>
          <w:color w:val="3A3D44"/>
          <w:kern w:val="0"/>
          <w:sz w:val="25"/>
          <w:szCs w:val="25"/>
        </w:rPr>
      </w:pPr>
      <w:r w:rsidRPr="00371CE3">
        <w:rPr>
          <w:rFonts w:ascii="Times New Roman" w:eastAsia="宋体" w:hAnsi="Times New Roman" w:cs="Times New Roman"/>
          <w:color w:val="3A3D44"/>
          <w:kern w:val="0"/>
          <w:sz w:val="25"/>
          <w:szCs w:val="25"/>
        </w:rPr>
        <w:t>PhD admission requirements differ between the many programs out there, so be cognizant of how they ask you to format your paper. If the requirements state a two-page limit, then write two pages. The same goes for other criteria like font size, paragraph spacing, and word length. A rambling, incoherent letter is the last thing you want to submit, so make sure to keep it within the guidelines.</w:t>
      </w:r>
    </w:p>
    <w:p w14:paraId="7371AC84" w14:textId="77777777" w:rsidR="00371CE3" w:rsidRPr="00371CE3" w:rsidRDefault="00371CE3" w:rsidP="00371CE3">
      <w:pPr>
        <w:widowControl/>
        <w:shd w:val="clear" w:color="auto" w:fill="FFFFFF"/>
        <w:spacing w:after="100" w:afterAutospacing="1"/>
        <w:jc w:val="left"/>
        <w:rPr>
          <w:rFonts w:ascii="Times New Roman" w:eastAsia="宋体" w:hAnsi="Times New Roman" w:cs="Times New Roman"/>
          <w:color w:val="3A3D44"/>
          <w:kern w:val="0"/>
          <w:sz w:val="25"/>
          <w:szCs w:val="25"/>
        </w:rPr>
      </w:pPr>
      <w:r w:rsidRPr="00371CE3">
        <w:rPr>
          <w:rFonts w:ascii="Times New Roman" w:eastAsia="宋体" w:hAnsi="Times New Roman" w:cs="Times New Roman"/>
          <w:b/>
          <w:bCs/>
          <w:color w:val="3A3D44"/>
          <w:kern w:val="0"/>
          <w:sz w:val="25"/>
          <w:szCs w:val="25"/>
        </w:rPr>
        <w:t>2. Don’t Include Personal Stories</w:t>
      </w:r>
    </w:p>
    <w:p w14:paraId="6AF44401" w14:textId="77777777" w:rsidR="00371CE3" w:rsidRPr="00371CE3" w:rsidRDefault="00371CE3" w:rsidP="00371CE3">
      <w:pPr>
        <w:widowControl/>
        <w:shd w:val="clear" w:color="auto" w:fill="FFFFFF"/>
        <w:spacing w:after="100" w:afterAutospacing="1"/>
        <w:jc w:val="left"/>
        <w:rPr>
          <w:rFonts w:ascii="Times New Roman" w:eastAsia="宋体" w:hAnsi="Times New Roman" w:cs="Times New Roman"/>
          <w:color w:val="3A3D44"/>
          <w:kern w:val="0"/>
          <w:sz w:val="25"/>
          <w:szCs w:val="25"/>
        </w:rPr>
      </w:pPr>
      <w:r w:rsidRPr="00371CE3">
        <w:rPr>
          <w:rFonts w:ascii="Times New Roman" w:eastAsia="宋体" w:hAnsi="Times New Roman" w:cs="Times New Roman"/>
          <w:color w:val="3A3D44"/>
          <w:kern w:val="0"/>
          <w:sz w:val="25"/>
          <w:szCs w:val="25"/>
        </w:rPr>
        <w:t>A personal statement is the place for formative stories from the past, not your motivation letter. You can include personal thoughts and opinions about your field of study, even unfavorable ones, to show you have a unique perspective, but steer clear of using personal elements like early childhood experiences or anything unrelated to your program.</w:t>
      </w:r>
    </w:p>
    <w:p w14:paraId="37E1C48A" w14:textId="77777777" w:rsidR="00371CE3" w:rsidRPr="00371CE3" w:rsidRDefault="00371CE3" w:rsidP="00371CE3">
      <w:pPr>
        <w:widowControl/>
        <w:shd w:val="clear" w:color="auto" w:fill="FFFFFF"/>
        <w:spacing w:after="100" w:afterAutospacing="1"/>
        <w:jc w:val="left"/>
        <w:rPr>
          <w:rFonts w:ascii="Times New Roman" w:eastAsia="宋体" w:hAnsi="Times New Roman" w:cs="Times New Roman"/>
          <w:color w:val="3A3D44"/>
          <w:kern w:val="0"/>
          <w:sz w:val="25"/>
          <w:szCs w:val="25"/>
        </w:rPr>
      </w:pPr>
      <w:r w:rsidRPr="00371CE3">
        <w:rPr>
          <w:rFonts w:ascii="Times New Roman" w:eastAsia="宋体" w:hAnsi="Times New Roman" w:cs="Times New Roman"/>
          <w:b/>
          <w:bCs/>
          <w:color w:val="3A3D44"/>
          <w:kern w:val="0"/>
          <w:sz w:val="25"/>
          <w:szCs w:val="25"/>
        </w:rPr>
        <w:t>3. Don’t Ramble</w:t>
      </w:r>
    </w:p>
    <w:p w14:paraId="6B3DA471" w14:textId="77777777" w:rsidR="00371CE3" w:rsidRPr="00371CE3" w:rsidRDefault="00371CE3" w:rsidP="00371CE3">
      <w:pPr>
        <w:widowControl/>
        <w:shd w:val="clear" w:color="auto" w:fill="FFFFFF"/>
        <w:spacing w:after="100" w:afterAutospacing="1"/>
        <w:jc w:val="left"/>
        <w:rPr>
          <w:rFonts w:ascii="Times New Roman" w:eastAsia="宋体" w:hAnsi="Times New Roman" w:cs="Times New Roman"/>
          <w:color w:val="3A3D44"/>
          <w:kern w:val="0"/>
          <w:sz w:val="25"/>
          <w:szCs w:val="25"/>
        </w:rPr>
      </w:pPr>
      <w:r w:rsidRPr="00371CE3">
        <w:rPr>
          <w:rFonts w:ascii="Times New Roman" w:eastAsia="宋体" w:hAnsi="Times New Roman" w:cs="Times New Roman"/>
          <w:color w:val="3A3D44"/>
          <w:kern w:val="0"/>
          <w:sz w:val="25"/>
          <w:szCs w:val="25"/>
        </w:rPr>
        <w:t xml:space="preserve">Keep in mind that </w:t>
      </w:r>
      <w:proofErr w:type="gramStart"/>
      <w:r w:rsidRPr="00371CE3">
        <w:rPr>
          <w:rFonts w:ascii="Times New Roman" w:eastAsia="宋体" w:hAnsi="Times New Roman" w:cs="Times New Roman"/>
          <w:color w:val="3A3D44"/>
          <w:kern w:val="0"/>
          <w:sz w:val="25"/>
          <w:szCs w:val="25"/>
        </w:rPr>
        <w:t>your</w:t>
      </w:r>
      <w:proofErr w:type="gramEnd"/>
      <w:r w:rsidRPr="00371CE3">
        <w:rPr>
          <w:rFonts w:ascii="Times New Roman" w:eastAsia="宋体" w:hAnsi="Times New Roman" w:cs="Times New Roman"/>
          <w:color w:val="3A3D44"/>
          <w:kern w:val="0"/>
          <w:sz w:val="25"/>
          <w:szCs w:val="25"/>
        </w:rPr>
        <w:t xml:space="preserve"> writing and organizational skills are also on display when you submit your motivation letter, along with everything else about you (grades, </w:t>
      </w:r>
      <w:hyperlink r:id="rId5" w:history="1">
        <w:r w:rsidRPr="00371CE3">
          <w:rPr>
            <w:rFonts w:ascii="Times New Roman" w:eastAsia="宋体" w:hAnsi="Times New Roman" w:cs="Times New Roman"/>
            <w:color w:val="0000FF"/>
            <w:kern w:val="0"/>
            <w:sz w:val="25"/>
            <w:szCs w:val="25"/>
            <w:u w:val="single"/>
          </w:rPr>
          <w:t>college letter of intent</w:t>
        </w:r>
      </w:hyperlink>
      <w:r w:rsidRPr="00371CE3">
        <w:rPr>
          <w:rFonts w:ascii="Times New Roman" w:eastAsia="宋体" w:hAnsi="Times New Roman" w:cs="Times New Roman"/>
          <w:color w:val="3A3D44"/>
          <w:kern w:val="0"/>
          <w:sz w:val="25"/>
          <w:szCs w:val="25"/>
        </w:rPr>
        <w:t>, transcripts). Again, remember who you are writing for: professors with years of experience researching and writing. They, more than anyone, know what good writing looks like, so be concise and clear in your writing.</w:t>
      </w:r>
    </w:p>
    <w:p w14:paraId="36DA79BD" w14:textId="77777777" w:rsidR="00371CE3" w:rsidRPr="00371CE3" w:rsidRDefault="00371CE3" w:rsidP="00371CE3">
      <w:pPr>
        <w:widowControl/>
        <w:shd w:val="clear" w:color="auto" w:fill="FFFFFF"/>
        <w:spacing w:after="100" w:afterAutospacing="1"/>
        <w:jc w:val="left"/>
        <w:rPr>
          <w:rFonts w:ascii="Times New Roman" w:eastAsia="宋体" w:hAnsi="Times New Roman" w:cs="Times New Roman"/>
          <w:color w:val="3A3D44"/>
          <w:kern w:val="0"/>
          <w:sz w:val="25"/>
          <w:szCs w:val="25"/>
        </w:rPr>
      </w:pPr>
      <w:r w:rsidRPr="00371CE3">
        <w:rPr>
          <w:rFonts w:ascii="Times New Roman" w:eastAsia="宋体" w:hAnsi="Times New Roman" w:cs="Times New Roman"/>
          <w:b/>
          <w:bCs/>
          <w:color w:val="3A3D44"/>
          <w:kern w:val="0"/>
          <w:sz w:val="25"/>
          <w:szCs w:val="25"/>
        </w:rPr>
        <w:t>4. Don’t Shy Away from Failures</w:t>
      </w:r>
    </w:p>
    <w:p w14:paraId="767D16B5" w14:textId="77777777" w:rsidR="00371CE3" w:rsidRPr="00371CE3" w:rsidRDefault="00371CE3" w:rsidP="00371CE3">
      <w:pPr>
        <w:widowControl/>
        <w:shd w:val="clear" w:color="auto" w:fill="FFFFFF"/>
        <w:spacing w:after="100" w:afterAutospacing="1"/>
        <w:jc w:val="left"/>
        <w:rPr>
          <w:rFonts w:ascii="Times New Roman" w:eastAsia="宋体" w:hAnsi="Times New Roman" w:cs="Times New Roman"/>
          <w:color w:val="3A3D44"/>
          <w:kern w:val="0"/>
          <w:sz w:val="25"/>
          <w:szCs w:val="25"/>
        </w:rPr>
      </w:pPr>
      <w:r w:rsidRPr="00371CE3">
        <w:rPr>
          <w:rFonts w:ascii="Times New Roman" w:eastAsia="宋体" w:hAnsi="Times New Roman" w:cs="Times New Roman"/>
          <w:color w:val="3A3D44"/>
          <w:kern w:val="0"/>
          <w:sz w:val="25"/>
          <w:szCs w:val="25"/>
        </w:rPr>
        <w:t>The collected experience of those reading your essay guarantees that they know a thing or two about failure. Whether it was an unpublished paper, or a failed experiment, showing your determination in the face of adversity paints a complete picture of who you are as a researcher and academic.</w:t>
      </w:r>
    </w:p>
    <w:p w14:paraId="37DD0FCC" w14:textId="77777777" w:rsidR="00371CE3" w:rsidRPr="00371CE3" w:rsidRDefault="00371CE3" w:rsidP="00371CE3">
      <w:pPr>
        <w:widowControl/>
        <w:shd w:val="clear" w:color="auto" w:fill="FFFFFF"/>
        <w:spacing w:after="100" w:afterAutospacing="1"/>
        <w:jc w:val="left"/>
        <w:rPr>
          <w:rFonts w:ascii="Times New Roman" w:eastAsia="宋体" w:hAnsi="Times New Roman" w:cs="Times New Roman"/>
          <w:color w:val="3A3D44"/>
          <w:kern w:val="0"/>
          <w:sz w:val="25"/>
          <w:szCs w:val="25"/>
        </w:rPr>
      </w:pPr>
      <w:r w:rsidRPr="00371CE3">
        <w:rPr>
          <w:rFonts w:ascii="Times New Roman" w:eastAsia="宋体" w:hAnsi="Times New Roman" w:cs="Times New Roman"/>
          <w:color w:val="3A3D44"/>
          <w:kern w:val="0"/>
          <w:sz w:val="25"/>
          <w:szCs w:val="25"/>
        </w:rPr>
        <w:t>But, again, setbacks in your personal life should not be mentioned. Limit your story to problems you encountered during your undergrad, graduate, or research fellowships and how you sought to overcome them. Mention a class or subject you struggled with or a drop in your grades and how you improved them.</w:t>
      </w:r>
    </w:p>
    <w:p w14:paraId="08F8213D" w14:textId="448832B7" w:rsidR="00C40545" w:rsidRDefault="00C40545"/>
    <w:p w14:paraId="380E7890" w14:textId="1E3408B4" w:rsidR="00911B1A" w:rsidRDefault="00911B1A"/>
    <w:p w14:paraId="4D3E9371" w14:textId="74AB3CC6" w:rsidR="00911B1A" w:rsidRDefault="00911B1A"/>
    <w:p w14:paraId="68477941" w14:textId="1903A03C" w:rsidR="00911B1A" w:rsidRDefault="00911B1A"/>
    <w:p w14:paraId="3B26EDAC" w14:textId="5F78AB16" w:rsidR="00911B1A" w:rsidRDefault="00911B1A"/>
    <w:p w14:paraId="33484F66" w14:textId="781ABED0" w:rsidR="00911B1A" w:rsidRDefault="00911B1A"/>
    <w:p w14:paraId="5D9EDC5C" w14:textId="77777777" w:rsidR="00911B1A" w:rsidRPr="00911B1A" w:rsidRDefault="00911B1A" w:rsidP="00911B1A">
      <w:pPr>
        <w:widowControl/>
        <w:shd w:val="clear" w:color="auto" w:fill="FFFFFF"/>
        <w:spacing w:after="180" w:line="348" w:lineRule="atLeast"/>
        <w:jc w:val="left"/>
        <w:outlineLvl w:val="1"/>
        <w:rPr>
          <w:rFonts w:ascii="Times New Roman" w:eastAsia="宋体" w:hAnsi="Times New Roman" w:cs="Times New Roman"/>
          <w:color w:val="000066"/>
          <w:kern w:val="0"/>
          <w:sz w:val="39"/>
          <w:szCs w:val="39"/>
        </w:rPr>
      </w:pPr>
      <w:r w:rsidRPr="00911B1A">
        <w:rPr>
          <w:rFonts w:ascii="Times New Roman" w:eastAsia="宋体" w:hAnsi="Times New Roman" w:cs="Times New Roman"/>
          <w:color w:val="000066"/>
          <w:kern w:val="0"/>
          <w:sz w:val="39"/>
          <w:szCs w:val="39"/>
        </w:rPr>
        <w:lastRenderedPageBreak/>
        <w:t>PhD Motivation Letter Sample #1</w:t>
      </w:r>
    </w:p>
    <w:p w14:paraId="3278A7EA" w14:textId="77777777" w:rsidR="00911B1A" w:rsidRPr="00911B1A" w:rsidRDefault="00911B1A" w:rsidP="00911B1A">
      <w:pPr>
        <w:widowControl/>
        <w:shd w:val="clear" w:color="auto" w:fill="FFFFFF"/>
        <w:spacing w:after="100" w:afterAutospacing="1"/>
        <w:jc w:val="left"/>
        <w:rPr>
          <w:rFonts w:ascii="Times New Roman" w:eastAsia="宋体" w:hAnsi="Times New Roman" w:cs="Times New Roman"/>
          <w:color w:val="3A3D44"/>
          <w:kern w:val="0"/>
          <w:sz w:val="25"/>
          <w:szCs w:val="25"/>
        </w:rPr>
      </w:pPr>
      <w:r w:rsidRPr="00911B1A">
        <w:rPr>
          <w:rFonts w:ascii="Times New Roman" w:eastAsia="宋体" w:hAnsi="Times New Roman" w:cs="Times New Roman"/>
          <w:i/>
          <w:iCs/>
          <w:color w:val="3A3D44"/>
          <w:kern w:val="0"/>
          <w:sz w:val="25"/>
          <w:szCs w:val="25"/>
        </w:rPr>
        <w:t>Dear Members of the PhD Selection Committee,</w:t>
      </w:r>
    </w:p>
    <w:p w14:paraId="59CE8476" w14:textId="77777777" w:rsidR="00911B1A" w:rsidRPr="00911B1A" w:rsidRDefault="00911B1A" w:rsidP="00911B1A">
      <w:pPr>
        <w:widowControl/>
        <w:shd w:val="clear" w:color="auto" w:fill="FFFFFF"/>
        <w:spacing w:after="100" w:afterAutospacing="1"/>
        <w:jc w:val="left"/>
        <w:rPr>
          <w:rFonts w:ascii="Times New Roman" w:eastAsia="宋体" w:hAnsi="Times New Roman" w:cs="Times New Roman"/>
          <w:color w:val="3A3D44"/>
          <w:kern w:val="0"/>
          <w:sz w:val="25"/>
          <w:szCs w:val="25"/>
        </w:rPr>
      </w:pPr>
      <w:r w:rsidRPr="00911B1A">
        <w:rPr>
          <w:rFonts w:ascii="Times New Roman" w:eastAsia="宋体" w:hAnsi="Times New Roman" w:cs="Times New Roman"/>
          <w:i/>
          <w:iCs/>
          <w:color w:val="3A3D44"/>
          <w:kern w:val="0"/>
          <w:sz w:val="25"/>
          <w:szCs w:val="25"/>
        </w:rPr>
        <w:t>My name is David White, and I am writing to you to express my interest in pursuing a PhD in the Migration Studies program at X University. I recently completed a Master of Ethnography at Y University with an emphasis on the cultural exchange between migrant communities and their adopted homelands viewed through the lens of shared trauma and memory.</w:t>
      </w:r>
    </w:p>
    <w:p w14:paraId="62BC9581" w14:textId="77777777" w:rsidR="00911B1A" w:rsidRPr="00911B1A" w:rsidRDefault="00911B1A" w:rsidP="00911B1A">
      <w:pPr>
        <w:widowControl/>
        <w:shd w:val="clear" w:color="auto" w:fill="FFFFFF"/>
        <w:spacing w:after="100" w:afterAutospacing="1"/>
        <w:jc w:val="left"/>
        <w:rPr>
          <w:rFonts w:ascii="Times New Roman" w:eastAsia="宋体" w:hAnsi="Times New Roman" w:cs="Times New Roman"/>
          <w:color w:val="3A3D44"/>
          <w:kern w:val="0"/>
          <w:sz w:val="25"/>
          <w:szCs w:val="25"/>
        </w:rPr>
      </w:pPr>
      <w:r w:rsidRPr="00911B1A">
        <w:rPr>
          <w:rFonts w:ascii="Times New Roman" w:eastAsia="宋体" w:hAnsi="Times New Roman" w:cs="Times New Roman"/>
          <w:i/>
          <w:iCs/>
          <w:color w:val="3A3D44"/>
          <w:kern w:val="0"/>
          <w:sz w:val="25"/>
          <w:szCs w:val="25"/>
        </w:rPr>
        <w:t>In the media, migration is often described as a “crisis,” a designation that has always made me bristle. I assert that migration is one of the most fundamental aspects of our species, yet it has been flagrantly mislabeled to serve the political and socioeconomic interests of a few.</w:t>
      </w:r>
    </w:p>
    <w:p w14:paraId="77C0729E" w14:textId="77777777" w:rsidR="00911B1A" w:rsidRPr="00911B1A" w:rsidRDefault="00911B1A" w:rsidP="00911B1A">
      <w:pPr>
        <w:widowControl/>
        <w:shd w:val="clear" w:color="auto" w:fill="FFFFFF"/>
        <w:spacing w:after="100" w:afterAutospacing="1"/>
        <w:jc w:val="left"/>
        <w:rPr>
          <w:rFonts w:ascii="Times New Roman" w:eastAsia="宋体" w:hAnsi="Times New Roman" w:cs="Times New Roman"/>
          <w:color w:val="3A3D44"/>
          <w:kern w:val="0"/>
          <w:sz w:val="25"/>
          <w:szCs w:val="25"/>
        </w:rPr>
      </w:pPr>
      <w:r w:rsidRPr="00911B1A">
        <w:rPr>
          <w:rFonts w:ascii="Times New Roman" w:eastAsia="宋体" w:hAnsi="Times New Roman" w:cs="Times New Roman"/>
          <w:i/>
          <w:iCs/>
          <w:color w:val="3A3D44"/>
          <w:kern w:val="0"/>
          <w:sz w:val="25"/>
          <w:szCs w:val="25"/>
        </w:rPr>
        <w:t>My research is centered around the ways that migrants form new identities based on their experiences. Conversely, I have also explored how an innate identity based on race, religion, gender, or sexual orientation impacts a migrant’s journey and how those markers expose them to further exploitation or, at the other end, fortify their resolve and inspire perseverance in the face of tremendous odds.</w:t>
      </w:r>
    </w:p>
    <w:p w14:paraId="2CFA01CC" w14:textId="77777777" w:rsidR="00911B1A" w:rsidRPr="00911B1A" w:rsidRDefault="00911B1A" w:rsidP="00911B1A">
      <w:pPr>
        <w:widowControl/>
        <w:shd w:val="clear" w:color="auto" w:fill="FFFFFF"/>
        <w:spacing w:after="100" w:afterAutospacing="1"/>
        <w:jc w:val="left"/>
        <w:rPr>
          <w:rFonts w:ascii="Times New Roman" w:eastAsia="宋体" w:hAnsi="Times New Roman" w:cs="Times New Roman"/>
          <w:color w:val="3A3D44"/>
          <w:kern w:val="0"/>
          <w:sz w:val="25"/>
          <w:szCs w:val="25"/>
        </w:rPr>
      </w:pPr>
      <w:r w:rsidRPr="00911B1A">
        <w:rPr>
          <w:rFonts w:ascii="Times New Roman" w:eastAsia="宋体" w:hAnsi="Times New Roman" w:cs="Times New Roman"/>
          <w:i/>
          <w:iCs/>
          <w:color w:val="3A3D44"/>
          <w:kern w:val="0"/>
          <w:sz w:val="25"/>
          <w:szCs w:val="25"/>
        </w:rPr>
        <w:t>The need for further investigation into identity and the interplay of migration and culture came into focus for me during my second-year undergrad Political Science degree at XYZ University. I was influenced by the work of writers like Franz Fanon and Edward Said, who questioned the foundations of a post-colonial identity and whether it was ever possible for colonized people to form an identity separate from their colonizers. I took an anthropology course, The Nature of Humans, that impacted me greatly. It prompted a Cartesian examination of my own beliefs around identity, as it firmly associated the emergence of human societies with factors such as migration, evolution, adaptability, and diversity.</w:t>
      </w:r>
    </w:p>
    <w:p w14:paraId="0E23C641" w14:textId="77777777" w:rsidR="00911B1A" w:rsidRPr="00911B1A" w:rsidRDefault="00911B1A" w:rsidP="00911B1A">
      <w:pPr>
        <w:widowControl/>
        <w:shd w:val="clear" w:color="auto" w:fill="FFFFFF"/>
        <w:spacing w:after="100" w:afterAutospacing="1"/>
        <w:jc w:val="left"/>
        <w:rPr>
          <w:rFonts w:ascii="Times New Roman" w:eastAsia="宋体" w:hAnsi="Times New Roman" w:cs="Times New Roman"/>
          <w:color w:val="3A3D44"/>
          <w:kern w:val="0"/>
          <w:sz w:val="25"/>
          <w:szCs w:val="25"/>
        </w:rPr>
      </w:pPr>
      <w:r w:rsidRPr="00911B1A">
        <w:rPr>
          <w:rFonts w:ascii="Times New Roman" w:eastAsia="宋体" w:hAnsi="Times New Roman" w:cs="Times New Roman"/>
          <w:i/>
          <w:iCs/>
          <w:color w:val="3A3D44"/>
          <w:kern w:val="0"/>
          <w:sz w:val="25"/>
          <w:szCs w:val="25"/>
        </w:rPr>
        <w:t>During my time as a graduate student, I secured a place on a research project headed by Prof. Mohamed Al-Nasseri, a diaspora studies expert. Professor Al-Nasseri's thesis was that policymakers were ignoring the psychological profiles of migrants when assessing their material needs and financial assistance levels.</w:t>
      </w:r>
    </w:p>
    <w:p w14:paraId="0D79689C" w14:textId="77777777" w:rsidR="00911B1A" w:rsidRPr="00911B1A" w:rsidRDefault="00911B1A" w:rsidP="00911B1A">
      <w:pPr>
        <w:widowControl/>
        <w:shd w:val="clear" w:color="auto" w:fill="FFFFFF"/>
        <w:spacing w:after="100" w:afterAutospacing="1"/>
        <w:jc w:val="left"/>
        <w:rPr>
          <w:rFonts w:ascii="Times New Roman" w:eastAsia="宋体" w:hAnsi="Times New Roman" w:cs="Times New Roman"/>
          <w:color w:val="3A3D44"/>
          <w:kern w:val="0"/>
          <w:sz w:val="25"/>
          <w:szCs w:val="25"/>
        </w:rPr>
      </w:pPr>
      <w:r w:rsidRPr="00911B1A">
        <w:rPr>
          <w:rFonts w:ascii="Times New Roman" w:eastAsia="宋体" w:hAnsi="Times New Roman" w:cs="Times New Roman"/>
          <w:i/>
          <w:iCs/>
          <w:color w:val="3A3D44"/>
          <w:kern w:val="0"/>
          <w:sz w:val="25"/>
          <w:szCs w:val="25"/>
        </w:rPr>
        <w:t>Our four-person investigative team liaised with a local, non-profit resettlement agency who connected us with volunteer migrant families based in University Town. Under the supervision of Professor Al-Nasseri, we formulated a questionnaire based on the diagnostic criteria of the DSM-V for traumatic events, while taking into account the newly revised definitions.</w:t>
      </w:r>
    </w:p>
    <w:p w14:paraId="05AED69B" w14:textId="77777777" w:rsidR="00911B1A" w:rsidRPr="00911B1A" w:rsidRDefault="00911B1A" w:rsidP="00911B1A">
      <w:pPr>
        <w:widowControl/>
        <w:shd w:val="clear" w:color="auto" w:fill="FFFFFF"/>
        <w:spacing w:after="100" w:afterAutospacing="1"/>
        <w:jc w:val="left"/>
        <w:rPr>
          <w:rFonts w:ascii="Times New Roman" w:eastAsia="宋体" w:hAnsi="Times New Roman" w:cs="Times New Roman"/>
          <w:color w:val="3A3D44"/>
          <w:kern w:val="0"/>
          <w:sz w:val="25"/>
          <w:szCs w:val="25"/>
        </w:rPr>
      </w:pPr>
      <w:r w:rsidRPr="00911B1A">
        <w:rPr>
          <w:rFonts w:ascii="Times New Roman" w:eastAsia="宋体" w:hAnsi="Times New Roman" w:cs="Times New Roman"/>
          <w:i/>
          <w:iCs/>
          <w:color w:val="3A3D44"/>
          <w:kern w:val="0"/>
          <w:sz w:val="25"/>
          <w:szCs w:val="25"/>
        </w:rPr>
        <w:lastRenderedPageBreak/>
        <w:t>Mindful of the possible triggering effect our questions could have, we invited a peer, fellow survivor/migrant, and, in some cases, a religious leader before we conducted the interviews or to sit-in on our interviews.</w:t>
      </w:r>
    </w:p>
    <w:p w14:paraId="1F6BB90D" w14:textId="77777777" w:rsidR="00911B1A" w:rsidRPr="00911B1A" w:rsidRDefault="00911B1A" w:rsidP="00911B1A">
      <w:pPr>
        <w:widowControl/>
        <w:shd w:val="clear" w:color="auto" w:fill="FFFFFF"/>
        <w:spacing w:after="100" w:afterAutospacing="1"/>
        <w:jc w:val="left"/>
        <w:rPr>
          <w:rFonts w:ascii="Times New Roman" w:eastAsia="宋体" w:hAnsi="Times New Roman" w:cs="Times New Roman"/>
          <w:color w:val="3A3D44"/>
          <w:kern w:val="0"/>
          <w:sz w:val="25"/>
          <w:szCs w:val="25"/>
        </w:rPr>
      </w:pPr>
      <w:r w:rsidRPr="00911B1A">
        <w:rPr>
          <w:rFonts w:ascii="Times New Roman" w:eastAsia="宋体" w:hAnsi="Times New Roman" w:cs="Times New Roman"/>
          <w:i/>
          <w:iCs/>
          <w:color w:val="3A3D44"/>
          <w:kern w:val="0"/>
          <w:sz w:val="25"/>
          <w:szCs w:val="25"/>
        </w:rPr>
        <w:t>During the interviews, I felt both inspired and indignant. I maintained my composure and objectivity, but the fire within raged. Unfortunately, our findings were inconclusive and what we discovered in our interviews did not wholly support Dr. Al-Nasseri’s thesis. But the experience and motivation I took from the project were enough to fuel my desire to explore the topic of identity formation in migrant communities who have undergone severe trauma.</w:t>
      </w:r>
    </w:p>
    <w:p w14:paraId="02A6D8CE" w14:textId="77777777" w:rsidR="00911B1A" w:rsidRPr="00911B1A" w:rsidRDefault="00911B1A" w:rsidP="00911B1A">
      <w:pPr>
        <w:widowControl/>
        <w:shd w:val="clear" w:color="auto" w:fill="FFFFFF"/>
        <w:spacing w:after="100" w:afterAutospacing="1"/>
        <w:jc w:val="left"/>
        <w:rPr>
          <w:rFonts w:ascii="Times New Roman" w:eastAsia="宋体" w:hAnsi="Times New Roman" w:cs="Times New Roman"/>
          <w:color w:val="3A3D44"/>
          <w:kern w:val="0"/>
          <w:sz w:val="25"/>
          <w:szCs w:val="25"/>
        </w:rPr>
      </w:pPr>
      <w:r w:rsidRPr="00911B1A">
        <w:rPr>
          <w:rFonts w:ascii="Times New Roman" w:eastAsia="宋体" w:hAnsi="Times New Roman" w:cs="Times New Roman"/>
          <w:i/>
          <w:iCs/>
          <w:color w:val="3A3D44"/>
          <w:kern w:val="0"/>
          <w:sz w:val="25"/>
          <w:szCs w:val="25"/>
        </w:rPr>
        <w:t>The Migration Studies program at your institution will provide what I consider the perfect research and support network to further my investigation of these topics. I have followed the work of the esteemed Dr. Ellerman whose research into the treatment of post-traumatic stress has informed the direction of my own research. Dr. Ellerman has opened new pathways for thinking about trauma that I wish to incorporate into my thesis project when the time comes.</w:t>
      </w:r>
    </w:p>
    <w:p w14:paraId="55D80956" w14:textId="77777777" w:rsidR="00911B1A" w:rsidRPr="00911B1A" w:rsidRDefault="00911B1A" w:rsidP="00911B1A">
      <w:pPr>
        <w:widowControl/>
        <w:shd w:val="clear" w:color="auto" w:fill="FFFFFF"/>
        <w:spacing w:after="100" w:afterAutospacing="1"/>
        <w:jc w:val="left"/>
        <w:rPr>
          <w:rFonts w:ascii="Times New Roman" w:eastAsia="宋体" w:hAnsi="Times New Roman" w:cs="Times New Roman"/>
          <w:color w:val="3A3D44"/>
          <w:kern w:val="0"/>
          <w:sz w:val="25"/>
          <w:szCs w:val="25"/>
        </w:rPr>
      </w:pPr>
      <w:r w:rsidRPr="00911B1A">
        <w:rPr>
          <w:rFonts w:ascii="Times New Roman" w:eastAsia="宋体" w:hAnsi="Times New Roman" w:cs="Times New Roman"/>
          <w:i/>
          <w:iCs/>
          <w:color w:val="3A3D44"/>
          <w:kern w:val="0"/>
          <w:sz w:val="25"/>
          <w:szCs w:val="25"/>
        </w:rPr>
        <w:t>Until then, I am grateful for the opportunity to apply to this institution and am ready to discuss my future with you should my candidacy prove successful.</w:t>
      </w:r>
    </w:p>
    <w:p w14:paraId="5BEB126B" w14:textId="77777777" w:rsidR="00911B1A" w:rsidRPr="00911B1A" w:rsidRDefault="00911B1A" w:rsidP="00911B1A">
      <w:pPr>
        <w:widowControl/>
        <w:shd w:val="clear" w:color="auto" w:fill="FFFFFF"/>
        <w:spacing w:after="100" w:afterAutospacing="1"/>
        <w:jc w:val="left"/>
        <w:rPr>
          <w:rFonts w:ascii="Times New Roman" w:eastAsia="宋体" w:hAnsi="Times New Roman" w:cs="Times New Roman"/>
          <w:color w:val="3A3D44"/>
          <w:kern w:val="0"/>
          <w:sz w:val="25"/>
          <w:szCs w:val="25"/>
        </w:rPr>
      </w:pPr>
      <w:r w:rsidRPr="00911B1A">
        <w:rPr>
          <w:rFonts w:ascii="Times New Roman" w:eastAsia="宋体" w:hAnsi="Times New Roman" w:cs="Times New Roman"/>
          <w:i/>
          <w:iCs/>
          <w:color w:val="3A3D44"/>
          <w:kern w:val="0"/>
          <w:sz w:val="25"/>
          <w:szCs w:val="25"/>
        </w:rPr>
        <w:t>Sincerely,</w:t>
      </w:r>
    </w:p>
    <w:p w14:paraId="642E6C1C" w14:textId="77777777" w:rsidR="00911B1A" w:rsidRPr="00911B1A" w:rsidRDefault="00911B1A" w:rsidP="00911B1A">
      <w:pPr>
        <w:widowControl/>
        <w:shd w:val="clear" w:color="auto" w:fill="FFFFFF"/>
        <w:spacing w:after="100" w:afterAutospacing="1"/>
        <w:jc w:val="left"/>
        <w:rPr>
          <w:rFonts w:ascii="Times New Roman" w:eastAsia="宋体" w:hAnsi="Times New Roman" w:cs="Times New Roman"/>
          <w:color w:val="3A3D44"/>
          <w:kern w:val="0"/>
          <w:sz w:val="25"/>
          <w:szCs w:val="25"/>
        </w:rPr>
      </w:pPr>
      <w:r w:rsidRPr="00911B1A">
        <w:rPr>
          <w:rFonts w:ascii="Times New Roman" w:eastAsia="宋体" w:hAnsi="Times New Roman" w:cs="Times New Roman"/>
          <w:i/>
          <w:iCs/>
          <w:color w:val="3A3D44"/>
          <w:kern w:val="0"/>
          <w:sz w:val="25"/>
          <w:szCs w:val="25"/>
        </w:rPr>
        <w:t>David White</w:t>
      </w:r>
    </w:p>
    <w:p w14:paraId="35172BB2" w14:textId="77777777" w:rsidR="00911B1A" w:rsidRPr="00911B1A" w:rsidRDefault="00911B1A">
      <w:pPr>
        <w:rPr>
          <w:rFonts w:hint="eastAsia"/>
        </w:rPr>
      </w:pPr>
    </w:p>
    <w:sectPr w:rsidR="00911B1A" w:rsidRPr="00911B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A60"/>
    <w:rsid w:val="000A05E0"/>
    <w:rsid w:val="001F0A60"/>
    <w:rsid w:val="00371CE3"/>
    <w:rsid w:val="005E50A1"/>
    <w:rsid w:val="00911B1A"/>
    <w:rsid w:val="00A264B0"/>
    <w:rsid w:val="00C405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8E63E"/>
  <w15:chartTrackingRefBased/>
  <w15:docId w15:val="{2C730BB5-2184-473C-A729-CCF9D221E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61076">
      <w:bodyDiv w:val="1"/>
      <w:marLeft w:val="0"/>
      <w:marRight w:val="0"/>
      <w:marTop w:val="0"/>
      <w:marBottom w:val="0"/>
      <w:divBdr>
        <w:top w:val="none" w:sz="0" w:space="0" w:color="auto"/>
        <w:left w:val="none" w:sz="0" w:space="0" w:color="auto"/>
        <w:bottom w:val="none" w:sz="0" w:space="0" w:color="auto"/>
        <w:right w:val="none" w:sz="0" w:space="0" w:color="auto"/>
      </w:divBdr>
    </w:div>
    <w:div w:id="1260336691">
      <w:bodyDiv w:val="1"/>
      <w:marLeft w:val="0"/>
      <w:marRight w:val="0"/>
      <w:marTop w:val="0"/>
      <w:marBottom w:val="0"/>
      <w:divBdr>
        <w:top w:val="none" w:sz="0" w:space="0" w:color="auto"/>
        <w:left w:val="none" w:sz="0" w:space="0" w:color="auto"/>
        <w:bottom w:val="none" w:sz="0" w:space="0" w:color="auto"/>
        <w:right w:val="none" w:sz="0" w:space="0" w:color="auto"/>
      </w:divBdr>
    </w:div>
    <w:div w:id="153839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emoacademicconsulting.com/blog/college-letter-of-intent-sample" TargetMode="External"/><Relationship Id="rId4" Type="http://schemas.openxmlformats.org/officeDocument/2006/relationships/hyperlink" Target="https://bemoacademicconsulting.com/blog/should-you-pursue-a-masters-or-ph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1174</Words>
  <Characters>6695</Characters>
  <Application>Microsoft Office Word</Application>
  <DocSecurity>0</DocSecurity>
  <Lines>55</Lines>
  <Paragraphs>15</Paragraphs>
  <ScaleCrop>false</ScaleCrop>
  <Company>中山大学</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哥</dc:creator>
  <cp:keywords/>
  <dc:description/>
  <cp:lastModifiedBy>哥</cp:lastModifiedBy>
  <cp:revision>5</cp:revision>
  <dcterms:created xsi:type="dcterms:W3CDTF">2024-05-16T12:12:00Z</dcterms:created>
  <dcterms:modified xsi:type="dcterms:W3CDTF">2024-05-18T10:15:00Z</dcterms:modified>
</cp:coreProperties>
</file>