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
          <w:szCs w:val="4"/>
        </w:rPr>
      </w:pPr>
      <w:r w:rsidDel="00000000" w:rsidR="00000000" w:rsidRPr="00000000">
        <w:rPr>
          <w:b w:val="1"/>
          <w:bCs w:val="1"/>
          <w:rtl w:val="0"/>
        </w:rPr>
        <w:t xml:space="preserve">Title</w:t>
      </w:r>
      <w:r w:rsidDel="00000000" w:rsidR="00000000" w:rsidRPr="00000000">
        <w:rPr>
          <w:rtl w:val="0"/>
        </w:rPr>
        <w:t xml:space="preserve">:</w:t>
      </w:r>
      <w:r w:rsidDel="00000000" w:rsidR="00000000" w:rsidRPr="00000000">
        <w:rPr>
          <w:rtl w:val="0"/>
        </w:rPr>
        <w:t xml:space="preserve">Building the Synoptic Key of Life website: an independent study</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Authors</w:t>
      </w:r>
      <w:r w:rsidDel="00000000" w:rsidR="00000000" w:rsidRPr="00000000">
        <w:rPr>
          <w:rtl w:val="0"/>
        </w:rPr>
        <w:t xml:space="preserve">: La Monte Henry Piggy Yarroll*</w:t>
      </w:r>
    </w:p>
    <w:p w:rsidR="00000000" w:rsidDel="00000000" w:rsidP="00000000" w:rsidRDefault="00000000" w:rsidRPr="00000000" w14:paraId="00000003">
      <w:pPr>
        <w:rPr/>
      </w:pPr>
      <w:r w:rsidDel="00000000" w:rsidR="00000000" w:rsidRPr="00000000">
        <w:rPr>
          <w:b w:val="1"/>
          <w:bCs w:val="1"/>
          <w:rtl w:val="0"/>
        </w:rPr>
        <w:t xml:space="preserve">Institutional Affiliations</w:t>
      </w:r>
      <w:r w:rsidDel="00000000" w:rsidR="00000000" w:rsidRPr="00000000">
        <w:rPr>
          <w:rtl w:val="0"/>
        </w:rPr>
        <w:t xml:space="preserve">: Syracuse University, 5770 Clark Avenue, Bethel Park PA USA.</w:t>
      </w:r>
    </w:p>
    <w:p w:rsidR="00000000" w:rsidDel="00000000" w:rsidP="00000000" w:rsidRDefault="00000000" w:rsidRPr="00000000" w14:paraId="00000004">
      <w:pPr>
        <w:rPr/>
      </w:pPr>
      <w:r w:rsidDel="00000000" w:rsidR="00000000" w:rsidRPr="00000000">
        <w:rPr>
          <w:b w:val="1"/>
          <w:bCs w:val="1"/>
          <w:rtl w:val="0"/>
        </w:rPr>
        <w:t xml:space="preserve">Abstract</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SKOL is a synoptic key. It helps amateur mycologists navigate the open access taxonomic literature covering fungi. It guides the citizen scientist through the process of creating technical descriptions of fungal collections. It complements photography-based sites such as Mushroom Observer, and iNaturalist. It increases the value of the other records that may be taken about a collection for a single species, including DNA barcodes, and Fungarium accessions.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SKOL is in alpha test at https://synoptickeyof.life/skol as of mid February 2026 and should progress to beta test by May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Keywords</w:t>
      </w:r>
      <w:r w:rsidDel="00000000" w:rsidR="00000000" w:rsidRPr="00000000">
        <w:rPr>
          <w:rtl w:val="0"/>
        </w:rPr>
        <w:t xml:space="preserve">: citizen science, website, taxonomy</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