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lang w:val="en-US"/>
              </w:rPr>
              <w:t>j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  <w:r>
              <w:rPr>
                <w:rFonts w:hint="eastAsia" w:ascii="Times New Roman" w:hAnsi="Times New Roman" w:eastAsia="宋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8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(No.)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28" w:lineRule="auto"/>
        <w:rPr>
          <w:rFonts w:ascii="Times New Roman" w:hAnsi="Times New Roman" w:eastAsia="宋体" w:cs="宋体"/>
          <w:color w:val="000000"/>
          <w:spacing w:val="-2"/>
          <w:sz w:val="24"/>
        </w:rPr>
        <w:sectPr>
          <w:headerReference r:id="rId3" w:type="firs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710" w:type="dxa"/>
            <w:gridSpan w:val="3"/>
            <w:vAlign w:val="top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1.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(SI)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6" w:hanging="206" w:hangingChars="100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本检测报告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包括复印件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)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未加盖本单位印章无效。</w:t>
            </w:r>
            <w:r>
              <w:rPr>
                <w:rFonts w:hint="eastAsia" w:ascii="Times New Roman" w:hAnsi="Times New Roman" w:eastAsia="宋体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4.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5.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6.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7.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8.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Address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E-mail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Zip code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Tel. No.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8"/>
        </w:rPr>
        <w:sectPr>
          <w:headerReference r:id="rId4" w:type="default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pPr w:leftFromText="180" w:rightFromText="180" w:vertAnchor="text" w:tblpY="1"/>
        <w:tblOverlap w:val="never"/>
        <w:tblW w:w="1068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788"/>
        <w:gridCol w:w="1805"/>
        <w:gridCol w:w="1341"/>
        <w:gridCol w:w="464"/>
        <w:gridCol w:w="444"/>
        <w:gridCol w:w="272"/>
        <w:gridCol w:w="187"/>
        <w:gridCol w:w="778"/>
        <w:gridCol w:w="798"/>
        <w:gridCol w:w="344"/>
        <w:gridCol w:w="22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10685" w:type="dxa"/>
            <w:gridSpan w:val="1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10685" w:type="dxa"/>
            <w:gridSpan w:val="1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708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v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_deviceinfo.typename}}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2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042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042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6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至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 xml:space="preserve">批准日期Date of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v_testtime.reportcompiledate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检测地点Test Location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lab.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0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432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color w:val="000000"/>
                <w:spacing w:val="-2"/>
                <w:szCs w:val="2"/>
              </w:rPr>
            </w:pP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{{jpg_wkfhdjcs.cname}}{{-jpg_wkfhdjcs}}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{{kgg_ldcjsy.cname}}{{-kgg_ldcjsy}}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{{kgg_gpsy.cname}}{{-kgg_gpsy}}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.cname}}{{-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{{kgg_hldzwssy.cname}}{{-kgg_hldzwssy}}</w:t>
            </w:r>
          </w:p>
          <w:p>
            <w:pPr>
              <w:wordWrap w:val="0"/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{{hwg_wssy.cname}}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{{-hwg_wssy}}</w:t>
            </w:r>
          </w:p>
          <w:p>
            <w:pPr>
              <w:wordWrap w:val="0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{{t_ylmfsy.cname}}{{-t_ylmfsy}}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</w:rPr>
              <w:t>{{hwg_jxczsy.cname}}{{-hwg_jxczsy}}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{{hwg_jxtxsy.cname}}{{-hwg_jxtxsy}}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{{fhkg_fzkzhlsy.cname}}{{-fhkg_fzkzhlsy}}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{{kg_fuse_visual.cname}}{{-kg_fuse_visual}}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{{kg_fuse_interface.cname}}{{-kg_fuse_interface}}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{{kg_param_set.cname}}{{-kg_param_set}}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{{kg_zsdgn.cname}}{{-kg_zsdgn}}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{{kg_yybgn.cname}}{{-kg_yybgn}}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{{kg_gdfa.cname}}{{-kg_gdfa}}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{{kg_history_file.cname}}{{-kg_history_file}}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{{pz_wavefun.cname}}{{-pz_wavefun}}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{{pz_lbxnsy.cname}}{{-pz_lbxnsy}}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{{kg_circuit_fault.cname}}{{-kg_circuit_fault}}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{{kg_ground_fault.cname}}{{-kg_ground_fault}}</w:t>
            </w:r>
          </w:p>
        </w:tc>
        <w:tc>
          <w:tcPr>
            <w:tcW w:w="4326" w:type="dxa"/>
            <w:gridSpan w:val="5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{{kg_reclosing.cname}}{{-kg_reclosing}}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{{kg_jlgpdljbwcsy.cname}}{{-kg_jlgpdljbwcsy}}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{{kg_terminal_fault_i_test.cname}}{{-kg_terminal_fault_i_test}}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{{kg_time_test.cname}}{{-kg_time_test}}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{{kg_yk_test_unio.cname}}{{-kg_yk_test_unio}}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{{pz_jydz.cname}}{{-pz_jydz}}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{{pz_jyqd.cname}}{{-pz_jyqd}}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{{kg_ghsy.cname}}{{-kg_ghsy}}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{{kg_ptdysy.cname}}{{-kg_ptdysy}}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{{kg_dyyxsy.cname}}{{-kg_dyyxsy}}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{{kg_pdxscjmkzqdsy.cname}}{{-kg_pdxscjmkzqdsy}}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{{kg_zqdsy.cname}}{{-kg_zqdsy}}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{{kg_param_set_unio.cname}}{{-kg_param_set_unio}}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{{kg_over_current1_unio.cname}}{{-kg_over_current1_unio}}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{{kg_over_current2_unio.cname}}{{-kg_over_current2_unio}}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{{kg_reclosing_unio.cname}}{{-kg_reclosing_unio}}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{{kg_ground_fault_unio.cname}}{{-kg_ground_fault_unio}}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{{kg_yx_check_unio.cname}}{{-kg_yx_check_unio}}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0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检测结论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8652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wordWrap w:val="0"/>
              <w:topLinePunct/>
              <w:spacing w:line="233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52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{{@t_testinfo.main_inspector1_signature}}    {{@t_testinfo.main_inspector2_signature}}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4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{{@t_testinfo.auditor_signature}}</w:t>
            </w:r>
          </w:p>
        </w:tc>
        <w:tc>
          <w:tcPr>
            <w:tcW w:w="214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6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p>
      <w:pPr>
        <w:rPr>
          <w:rFonts w:ascii="Times New Roman" w:hAnsi="Times New Roman" w:eastAsia="宋体"/>
        </w:rPr>
      </w:pP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7"/>
        <w:gridCol w:w="2091"/>
        <w:gridCol w:w="173"/>
        <w:gridCol w:w="2937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1.1被试品参数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额定电流（A）：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{{ts_paralib.rated_current}}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额定电压（kV）：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{{ts_paralib.rated_volt}}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额定雷电冲击耐受电压（kV）：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uld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n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额定频率（Hz）：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rated_freq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额定短时工作耐受电压（kV）：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{{ts_paralib.ynsdy}}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额定短路开断电流（kA）：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idlkd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额定短时耐受电流（kA）：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rated_dsns_current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额定峰值耐受电流（kA）：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rated_peak_cur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45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1.2检测依据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4" w:type="dxa"/>
              <w:left w:w="14" w:type="dxa"/>
              <w:right w:w="72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1.3 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试品外表无破损，铭牌及附件符合要求。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exact"/>
        </w:trPr>
        <w:tc>
          <w:tcPr>
            <w:tcW w:w="5358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9" w:type="dxa"/>
            <w:gridSpan w:val="3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exact"/>
        </w:trPr>
        <w:tc>
          <w:tcPr>
            <w:tcW w:w="5358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567" w:right="567" w:bottom="517" w:left="567" w:header="567" w:footer="517" w:gutter="0"/>
          <w:cols w:space="720" w:num="1"/>
          <w:titlePg/>
        </w:sectPr>
      </w:pPr>
      <w:r>
        <w:rPr>
          <w:rFonts w:ascii="Times New Roman" w:hAnsi="Times New Roman" w:eastAsia="宋体"/>
        </w:rPr>
        <w:br w:type="textWrapping" w:clear="all"/>
      </w:r>
    </w:p>
    <w:tbl>
      <w:tblPr>
        <w:tblStyle w:val="3"/>
        <w:tblW w:w="15026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937"/>
        <w:gridCol w:w="3167"/>
        <w:gridCol w:w="4054"/>
        <w:gridCol w:w="3052"/>
        <w:gridCol w:w="12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02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 xml:space="preserve">2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检测结果汇总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{{jpg_wkfhdjcs.cname}}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jpg_wkfhdjcs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{{jpg_wkfhdjcs.criteria}}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2.{{position_wkfhdjcs}}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{{ts_testbasicinfo.teststatus.jpg_wkfhdjcs}}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{{!jpg_wkfhdjcs}}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{{kgg_ldcjsy.cname}}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kgg_ldcjsy.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hint="eastAsia" w:eastAsia="宋体"/>
              </w:rPr>
              <w:t>{{!kgg_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{{kgg_gpsy.cname}}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gpsy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kgg_gpsy.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gpsy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{{ts_testbasicinfo.teststatus.kgg_gpsy}}</w:t>
            </w:r>
          </w:p>
          <w:p>
            <w:pPr>
              <w:pStyle w:val="26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hint="eastAsia" w:eastAsia="宋体"/>
              </w:rPr>
              <w:t>{{!kgg_gpsy}}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kgg_jydzsy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hint="eastAsia"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_jdqdsy}}</w:t>
            </w:r>
          </w:p>
          <w:p>
            <w:pPr>
              <w:spacing w:line="232" w:lineRule="auto"/>
              <w:jc w:val="center"/>
              <w:rPr>
                <w:rFonts w:hint="eastAsia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/>
                <w:spacing w:val="-2"/>
              </w:rPr>
              <w:t>{{kgg_hldzwssy.cname}}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hldzwssy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kgg_hldzwssy.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详见2.{{position_hldzwssy}}。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{{ts_testbasicinfo.teststatus.kgg_hldzwssy}}</w:t>
            </w:r>
          </w:p>
          <w:p>
            <w:pPr>
              <w:pStyle w:val="26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/>
              </w:rPr>
              <w:t>{{!kgg_hldzwssy}}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{{hwg_wssy.cname}}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{{hwg_wssy.criteria}}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2.{{position_wssy}}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{{ts_testbasicinfo.teststatus.hwg_wssy}}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{{!hwg_wssy}}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18"/>
              </w:rPr>
              <w:t>{{t_ylmfsy.cname}}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t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ylmfsy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18"/>
              </w:rPr>
              <w:t>{{t_ylmfsy.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ascii="Times New Roman" w:hAnsi="Times New Roman" w:eastAsia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color w:val="000000"/>
                <w:spacing w:val="-2"/>
                <w:sz w:val="18"/>
              </w:rPr>
              <w:t>ylmfsy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spacing w:val="-2"/>
                <w:sz w:val="18"/>
              </w:rPr>
              <w:t>{{</w:t>
            </w:r>
            <w:r>
              <w:rPr>
                <w:rFonts w:hint="eastAsia" w:ascii="Times New Roman" w:hAnsi="Times New Roman" w:eastAsia="宋体"/>
                <w:spacing w:val="-2"/>
                <w:sz w:val="18"/>
              </w:rPr>
              <w:t>t</w:t>
            </w:r>
            <w:r>
              <w:rPr>
                <w:rFonts w:ascii="Times New Roman" w:hAnsi="Times New Roman" w:eastAsia="宋体"/>
                <w:spacing w:val="-2"/>
                <w:sz w:val="18"/>
              </w:rPr>
              <w:t>s_testbasicinfo.teststatus.</w:t>
            </w:r>
            <w:r>
              <w:rPr>
                <w:rFonts w:hint="eastAsia" w:ascii="Times New Roman" w:hAnsi="Times New Roman" w:eastAsia="宋体" w:cstheme="minorEastAsia"/>
                <w:spacing w:val="-2"/>
                <w:sz w:val="18"/>
                <w:szCs w:val="18"/>
              </w:rPr>
              <w:t>t_</w:t>
            </w:r>
            <w:r>
              <w:rPr>
                <w:rFonts w:ascii="Times New Roman" w:hAnsi="Times New Roman" w:eastAsia="宋体"/>
                <w:color w:val="000000"/>
                <w:spacing w:val="-2"/>
                <w:sz w:val="18"/>
              </w:rPr>
              <w:t>ylmfsy</w:t>
            </w:r>
            <w:r>
              <w:rPr>
                <w:rFonts w:ascii="Times New Roman" w:hAnsi="Times New Roman" w:eastAsia="宋体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spacing w:val="-2"/>
                <w:sz w:val="18"/>
              </w:rPr>
              <w:t>{{!</w:t>
            </w:r>
            <w:r>
              <w:rPr>
                <w:rFonts w:hint="eastAsia" w:ascii="Times New Roman" w:hAnsi="Times New Roman" w:eastAsia="宋体" w:cstheme="minorEastAsia"/>
                <w:spacing w:val="-2"/>
                <w:sz w:val="18"/>
                <w:szCs w:val="18"/>
              </w:rPr>
              <w:t>t_</w:t>
            </w:r>
            <w:r>
              <w:rPr>
                <w:rFonts w:ascii="Times New Roman" w:hAnsi="Times New Roman" w:eastAsia="宋体"/>
                <w:color w:val="000000"/>
                <w:spacing w:val="-2"/>
                <w:sz w:val="18"/>
              </w:rPr>
              <w:t>ylmfsy</w:t>
            </w:r>
            <w:r>
              <w:rPr>
                <w:rFonts w:ascii="Times New Roman" w:hAnsi="Times New Roman" w:eastAsia="宋体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{{hwg_jxczsy.cname}}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jxczsy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 w:cs="宋体"/>
                <w:spacing w:val="-2"/>
              </w:rPr>
              <w:t>{{</w:t>
            </w:r>
            <w:r>
              <w:rPr>
                <w:rFonts w:eastAsia="宋体"/>
              </w:rPr>
              <w:t>hwg_jxczsy</w:t>
            </w:r>
            <w:r>
              <w:rPr>
                <w:rFonts w:eastAsia="宋体" w:cs="宋体"/>
                <w:spacing w:val="-2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{{position_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jxczsy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{{ts_testbasicinfo.teststatus.hwg_jxczsy}}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{{hwg_jxtxsy.cname}}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jxtxsy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 w:cs="宋体"/>
                <w:spacing w:val="-2"/>
              </w:rPr>
              <w:t>{{</w:t>
            </w:r>
            <w:r>
              <w:rPr>
                <w:rFonts w:eastAsia="宋体"/>
              </w:rPr>
              <w:t>hwg_jxtxsy</w:t>
            </w:r>
            <w:r>
              <w:rPr>
                <w:rFonts w:eastAsia="宋体" w:cs="宋体"/>
                <w:spacing w:val="-2"/>
              </w:rPr>
              <w:t>.criteria}}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jxtxsy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{{ts_testbasicinfo.teststatus.hwg_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jxtxsy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{{!hwg_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jxtxsy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{{fhkg_fzkzhlsy.cname}}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fhkg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fzkzhlsy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fhkg_fzkzhlsy.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{{ts_testbasicinfo.teststatus.fhkg_fzkzhlsy}}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{{!fhkg_fzkzhlsy}}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{{kg_fuse_visual.cname}}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kg_fuse_visual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kg_fuse_visual.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fuse_visual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{{ts_testbasicinfo.teststatus.kg_fuse_visual}}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{{!kg_fuse_visual}}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{{kg_fuse_interface.cname}}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kg_fuse_interface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kg_fuse_interface.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fuse_interface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{{ts_testbasicinfo.teststatus.kg_fuse_interface}}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{{!kg_fuse_interface}}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{{kg_param_set.cname}}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kg_param_set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kg_param_set.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param_set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param_set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param_set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{{kg_zsdgn.cname}}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kg_zsdgn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kg_zsdgn.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zsdgn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zsdgn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zsdgn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{{kg_yybgn.cname}}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kg_yybgn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kg_yybgn.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yybgn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yybgn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yybgn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{{kg_gdfa.cname}}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kg_gdfa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kg_gdfa.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gdfa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gdfa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gdfa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{{kg_history_file.cname}}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kg_history_file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kg_history_file.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history_file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history_file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history_file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{{pz_wavefun.cname}}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pz_wavefun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pz_wavefun.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wavefun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</w:t>
            </w:r>
            <w:r>
              <w:rPr>
                <w:rFonts w:eastAsia="宋体"/>
              </w:rPr>
              <w:t>pz</w:t>
            </w:r>
            <w:r>
              <w:rPr>
                <w:rFonts w:hint="eastAsia" w:eastAsia="宋体"/>
              </w:rPr>
              <w:t>_</w:t>
            </w:r>
            <w:r>
              <w:rPr>
                <w:rFonts w:eastAsia="宋体"/>
              </w:rPr>
              <w:t>wavefun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</w:t>
            </w:r>
            <w:r>
              <w:rPr>
                <w:rFonts w:eastAsia="宋体"/>
              </w:rPr>
              <w:t>pz</w:t>
            </w:r>
            <w:r>
              <w:rPr>
                <w:rFonts w:hint="eastAsia" w:eastAsia="宋体"/>
              </w:rPr>
              <w:t>_</w:t>
            </w:r>
            <w:r>
              <w:rPr>
                <w:rFonts w:eastAsia="宋体"/>
              </w:rPr>
              <w:t>wavefun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{{pz_lbxnsy.cname}}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pz_lbxnsy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pz_lbxnsy.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lbxnsy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</w:t>
            </w:r>
            <w:r>
              <w:rPr>
                <w:rFonts w:eastAsia="宋体"/>
              </w:rPr>
              <w:t>pz_lbxnsy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</w:t>
            </w:r>
            <w:r>
              <w:rPr>
                <w:rFonts w:eastAsia="宋体"/>
              </w:rPr>
              <w:t>pz_lbxnsy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{{kg_circuit_fault.cname}}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kg_circuit_fault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kg_circuit_fault.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circuit_fault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circuit_fault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circuit_fault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{{kg_ground_fault.cname}}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kg_ground_fault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kg_ground_fault.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ground_fault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ground_fault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ground_fault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{{kg_reclosing.cname}}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kg_reclosing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kg_reclosing.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reclosing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reclosing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reclosing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{{kg_jlgpdljbwcsy.cname}}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kg_jlgpdljbwcsy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kg_jlgpdljbwcsy.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jlgpdljbwcsy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jlgpdljbwcsy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jlgpdljbwcsy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{{kg_terminal_fault_i_test.cname}}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kg_terminal_fault_i_test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kg_terminal_fault_i_test.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terminal_fault_i_test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</w:t>
            </w:r>
            <w:r>
              <w:rPr>
                <w:rFonts w:eastAsia="宋体"/>
              </w:rPr>
              <w:t>kg_terminal_fault_i_test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</w:t>
            </w:r>
            <w:r>
              <w:rPr>
                <w:rFonts w:eastAsia="宋体"/>
              </w:rPr>
              <w:t>kg_terminal_fault_i_test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{{kg_time_test.cname}}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kg_time_test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kg_time_test.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time_test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time_test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time_test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{{kg_yk_test_unio.cname}}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kg_yk_test_unio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kg_yk_test_unio.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yk_test_unio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yk_test_unio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yk_test_unio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{{pz_jydz.cname}}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pz_jydz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pz_jydz.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jydz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</w:t>
            </w:r>
            <w:r>
              <w:rPr>
                <w:rFonts w:eastAsia="宋体"/>
              </w:rPr>
              <w:t>pz_jydz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</w:t>
            </w:r>
            <w:r>
              <w:rPr>
                <w:rFonts w:eastAsia="宋体"/>
              </w:rPr>
              <w:t>pz_jydz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{{pz_jyqd.cname}}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pz_jyqd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pz_jyqd.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jyqd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</w:t>
            </w:r>
            <w:r>
              <w:rPr>
                <w:rFonts w:eastAsia="宋体"/>
              </w:rPr>
              <w:t>pz_jyqd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</w:t>
            </w:r>
            <w:r>
              <w:rPr>
                <w:rFonts w:eastAsia="宋体"/>
              </w:rPr>
              <w:t>pz_jyqd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{{kg_ghsy.cname}}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kg_ghsy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kg_ghsy.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ghsy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ghsy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ghsy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{{kg_ptdysy.cname}}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kg_ptdysy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kg_ptdysy.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ptdysy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ptdysy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ptdysy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{{kg_dyyxsy.cname}}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kg_dyyxsy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kg_dyyxsy.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dyyxsy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dyyxsy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dyyxsy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{{kg_pdxscjmkzqdsy.cname}}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kg_pdxscjmkzqdsy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kg_pdxscjmkzqdsy.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pdxscjmkzqdsy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pdxscjmkzqdsy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pdxscjmkzqdsy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{{kg_zqdsy.cname}}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kg_zqdsy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kg_zqdsy.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zqdsy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zqdsy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zqdsy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{{kg_param_set_unio.cname}}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kg_param_set_unio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kg_param_set_unio.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param_set_unio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param_set_unio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param_set_unio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{{kg_over_current1_unio.cname}}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kg_over_current1_unio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kg_over_current1_unio.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over_current1_unio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over_current1_unio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over_current1_unio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{{kg_over_current2_unio.cname}}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kg_over_current2_unio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kg_over_current2_unio.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over_current2_unio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over_current2_unio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over_current2_unio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{{kg_reclosing_unio.cname}}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kg_reclosing_unio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kg_reclosing_unio.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reclosing_unio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reclosing_unio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reclosing_unio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{{kg_ground_fault_unio.cname}}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kg_ground_fault_unio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kg_ground_fault_unio.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ground_fault_unio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ground_fault_unio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ground_fault_unio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{{kg_yx_check_unio.cname}}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kg_yx_check_unio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kg_yx_check_unio.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yx_check_unio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{{ts_testbasicinfo.teststatus.kg_</w:t>
            </w:r>
            <w:r>
              <w:rPr>
                <w:rFonts w:eastAsia="宋体"/>
              </w:rPr>
              <w:t>yx_check_unio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{{!kg_</w:t>
            </w:r>
            <w:r>
              <w:rPr>
                <w:rFonts w:eastAsia="宋体"/>
              </w:rPr>
              <w:t>yx_check_unio</w:t>
            </w:r>
            <w:r>
              <w:rPr>
                <w:rFonts w:hint="eastAsia" w:eastAsia="宋体"/>
              </w:rPr>
              <w:t>}}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9" w:type="default"/>
          <w:footerReference r:id="rId10" w:type="default"/>
          <w:pgSz w:w="16838" w:h="11906" w:orient="landscape"/>
          <w:pgMar w:top="567" w:right="567" w:bottom="517" w:left="567" w:header="567" w:footer="517" w:gutter="0"/>
          <w:cols w:space="720" w:num="1"/>
        </w:sect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9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1"/>
        <w:gridCol w:w="1085"/>
        <w:gridCol w:w="1037"/>
        <w:gridCol w:w="2015"/>
        <w:gridCol w:w="542"/>
        <w:gridCol w:w="1760"/>
        <w:gridCol w:w="78"/>
        <w:gridCol w:w="1675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{{jpg_wkfhdjcs.cname}}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99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3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{{jpg_wkfhdjcs.criteria}}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8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exact"/>
        </w:trPr>
        <w:tc>
          <w:tcPr>
            <w:tcW w:w="1270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133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557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8" w:type="dxa"/>
            <w:gridSpan w:val="2"/>
            <w:tcBorders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675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9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{{kgg_ldcjsy.cname}}{{^kgg_ldcjsy}}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{{kgg_ldcjsy.criteria}}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kgg_ldcjsy.instrument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施加电压(kV)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exact"/>
        </w:trPr>
        <w:tc>
          <w:tcPr>
            <w:tcW w:w="25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bookmarkStart w:id="1" w:name="_GoBack"/>
            <w:bookmarkEnd w:id="1"/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18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{{@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.picpath}}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3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227"/>
        <w:gridCol w:w="229"/>
        <w:gridCol w:w="597"/>
        <w:gridCol w:w="1997"/>
        <w:gridCol w:w="65"/>
        <w:gridCol w:w="7"/>
        <w:gridCol w:w="157"/>
        <w:gridCol w:w="1912"/>
        <w:gridCol w:w="452"/>
        <w:gridCol w:w="573"/>
        <w:gridCol w:w="1015"/>
        <w:gridCol w:w="15"/>
        <w:gridCol w:w="13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4" w:space="0"/>
              <w:left w:val="single" w:color="000000" w:sz="14" w:space="0"/>
              <w:bottom w:val="single" w:color="000000" w:sz="12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{{kgg_gpsy.cname}}{{^kgg_gpsy}}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{{kgg_gpsy.criteria}}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kgg_gpsy.instrument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施加电压（kV）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检测时间（s）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dts_kgg_gpsy%}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{{item.jc_sj}}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{{ts_testbasicinfo.teststatus.kgg_gpsy}}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/>
                <w:sz w:val="21"/>
                <w:szCs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{%tr for instrument in 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检测时间（S）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电阻值</w:t>
            </w: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  <w:t>mΩ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{{item.remark}}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{{item.test_res}}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7"/>
        <w:gridCol w:w="1087"/>
        <w:gridCol w:w="578"/>
        <w:gridCol w:w="173"/>
        <w:gridCol w:w="1566"/>
        <w:gridCol w:w="735"/>
        <w:gridCol w:w="1108"/>
        <w:gridCol w:w="1256"/>
        <w:gridCol w:w="994"/>
        <w:gridCol w:w="16"/>
        <w:gridCol w:w="1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{{kgg_hldzwssy.cname}}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{{^kgg_hldzwssy}}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 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40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0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kgg_hldzwssy.instrument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185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56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4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26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940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第A点到第A’点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第B点到第B’点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第C点到第C’点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7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环境温度（℃）</w:t>
            </w:r>
          </w:p>
        </w:tc>
        <w:tc>
          <w:tcPr>
            <w:tcW w:w="184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A相（μΩ）</w:t>
            </w:r>
          </w:p>
        </w:tc>
        <w:tc>
          <w:tcPr>
            <w:tcW w:w="225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B相（μΩ）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C相（μΩ）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dts_kgg_hldzwssy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17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{{item.hjwd}}</w:t>
            </w:r>
          </w:p>
        </w:tc>
        <w:tc>
          <w:tcPr>
            <w:tcW w:w="184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{{item.res_aa}}</w:t>
            </w:r>
          </w:p>
        </w:tc>
        <w:tc>
          <w:tcPr>
            <w:tcW w:w="226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{{item.res_bb}}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{{item.res_cc}}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回路计算（%）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{{dts_kgg_hldzwssy[0].res_calc}}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{{ts_testbasicinfo.teststatus.kgg_hldzwssy}}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21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673"/>
        <w:gridCol w:w="756"/>
        <w:gridCol w:w="1559"/>
        <w:gridCol w:w="622"/>
        <w:gridCol w:w="115"/>
        <w:gridCol w:w="1106"/>
        <w:gridCol w:w="1258"/>
        <w:gridCol w:w="1013"/>
        <w:gridCol w:w="19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{{hwg_wssy.cname}}{{^hwg_wssy}}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{{hwg_wssy.criteria}}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88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1429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559" w:type="dxa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43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271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hAnsi="Times New Roman" w:eastAsia="宋体" w:cs="Times New Roman"/>
                <w:color w:val="000000"/>
                <w:sz w:val="20"/>
              </w:rPr>
              <w:t>{{dts_hwg_wssy[0].sjdl_current}}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A。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温升限值（K）：70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.v}}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3"/>
        <w:tblW w:w="10772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8"/>
        <w:gridCol w:w="566"/>
        <w:gridCol w:w="746"/>
        <w:gridCol w:w="702"/>
        <w:gridCol w:w="1748"/>
        <w:gridCol w:w="236"/>
        <w:gridCol w:w="623"/>
        <w:gridCol w:w="936"/>
        <w:gridCol w:w="1626"/>
        <w:gridCol w:w="665"/>
        <w:gridCol w:w="59"/>
        <w:gridCol w:w="1567"/>
        <w:gridCol w:w="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{{t_ylmfsy.cname}}{{^t_ylmfsy}}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3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{{ts_testbasicinfo.temperature.t_ylmfsy}}</w:t>
            </w:r>
          </w:p>
        </w:tc>
        <w:tc>
          <w:tcPr>
            <w:tcW w:w="256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34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{{ts_testbasicinfo.humidity.t_ylmfsy}}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3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{{ts_testbasicinfo.airpressure.t_ylmfsy}}</w:t>
            </w:r>
          </w:p>
        </w:tc>
        <w:tc>
          <w:tcPr>
            <w:tcW w:w="256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34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{{ts_testbasicinfo.testdate.t_ylmfsy}}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{{t_ylmfsy.criteria}}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998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0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t_ylmfsy.instrument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1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9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5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35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  <w:tc>
          <w:tcPr>
            <w:tcW w:w="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2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  <w:tc>
          <w:tcPr>
            <w:tcW w:w="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81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bookmarkStart w:id="0" w:name="OLE_LINK27" w:colFirst="0" w:colLast="1"/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充入压力（kPa）</w:t>
            </w:r>
          </w:p>
        </w:tc>
        <w:tc>
          <w:tcPr>
            <w:tcW w:w="144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{{dts_t_ylmfsy.r_cryl}}</w:t>
            </w:r>
          </w:p>
        </w:tc>
        <w:tc>
          <w:tcPr>
            <w:tcW w:w="174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试验时间（h）</w:t>
            </w:r>
          </w:p>
        </w:tc>
        <w:tc>
          <w:tcPr>
            <w:tcW w:w="179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{{dts_t_ylmfsy.testtime}}</w:t>
            </w:r>
          </w:p>
        </w:tc>
        <w:tc>
          <w:tcPr>
            <w:tcW w:w="229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残余压力（kPa）</w:t>
            </w:r>
          </w:p>
        </w:tc>
        <w:tc>
          <w:tcPr>
            <w:tcW w:w="1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{{dts_t_ylmfsy.r_cyyl}}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01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油箱有无渗漏</w:t>
            </w:r>
          </w:p>
        </w:tc>
        <w:tc>
          <w:tcPr>
            <w:tcW w:w="5762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{{dts_t_ylmfsy.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r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_ywsl}}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01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外壳有无损伤</w:t>
            </w:r>
          </w:p>
        </w:tc>
        <w:tc>
          <w:tcPr>
            <w:tcW w:w="5762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{{dts_t_ylmfsy.r_ywss}}</w:t>
            </w:r>
          </w:p>
        </w:tc>
      </w:tr>
      <w:bookmarkEnd w:id="0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72" w:type="dxa"/>
            <w:gridSpan w:val="1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{{ts_testbasicinfo.teststatus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.t_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ylmfsy}}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{{hwg_jxczsy.cname}}{{^hwg_jxczsy}}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{{hwg_jxczsy.criteria}}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手动进行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200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次合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—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分操作；试验结果正常。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693" w:type="dxa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527"/>
        <w:gridCol w:w="560"/>
        <w:gridCol w:w="940"/>
        <w:gridCol w:w="299"/>
        <w:gridCol w:w="1785"/>
        <w:gridCol w:w="20"/>
        <w:gridCol w:w="115"/>
        <w:gridCol w:w="1716"/>
        <w:gridCol w:w="81"/>
        <w:gridCol w:w="446"/>
        <w:gridCol w:w="1292"/>
        <w:gridCol w:w="15"/>
        <w:gridCol w:w="43"/>
        <w:gridCol w:w="1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{{hwg_jxtxsy.cname}}{{^hwg_jxtxsy}}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hwg_jxtxsy.instrument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2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0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1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：分闸测试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{{dts_hwg_jxtxsy.fz_tq_time}}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：合闸测试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弹跳时间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hz_tq_time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{{ts_testbasicinfo.teststatus.hwg_jxtxsy}}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16"/>
        <w:gridCol w:w="1089"/>
        <w:gridCol w:w="915"/>
        <w:gridCol w:w="676"/>
        <w:gridCol w:w="1346"/>
        <w:gridCol w:w="115"/>
        <w:gridCol w:w="1719"/>
        <w:gridCol w:w="201"/>
        <w:gridCol w:w="444"/>
        <w:gridCol w:w="1152"/>
        <w:gridCol w:w="17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{{fhkg_fzkzhlsy.cname}}{{^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fhkg_fzkzhlsy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 xml:space="preserve"> (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{{fhkg_fzkzhlsy.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02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3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fhkg_fzkzhlsy.instrument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2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9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检测电压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V)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检测时间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dts_fhkg_fzkzhlsy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.test_volt}}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.jc_sj}}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185"/>
        <w:gridCol w:w="3017"/>
        <w:gridCol w:w="2337"/>
        <w:gridCol w:w="1180"/>
        <w:gridCol w:w="18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{{kg_fuse_visual.cname}}{{^kg_fuse_visual}}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{{ts_testbasicinfo.temperature.kg_fuse_visual}}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{{ts_testbasicinfo.humidity.kg_fuse_visual}}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{{ts_testbasicinfo.airpressure.kg_fuse_visual}}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{{ts_testbasicinfo.testdate.kg_fuse_visual}}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{{kg_fuse_visual.criteria}}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71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dts_kg_fuse_visual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771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r_jcyq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.r_jcjl}}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{{ts_testbasicinfo.teststatus.kg_fuse_visual}}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174"/>
        <w:gridCol w:w="3017"/>
        <w:gridCol w:w="2337"/>
        <w:gridCol w:w="1174"/>
        <w:gridCol w:w="18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{{kg_fuse_interface.cname}}{{^kg_fuse_interface}}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{{ts_testbasicinfo.temperature.kg_fuse_interface}}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{{ts_testbasicinfo.humidity.kg_fuse_interface}}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{{ts_testbasicinfo.airpressure.kg_fuse_interface}}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{{ts_testbasicinfo.testdate.kg_fuse_interface}}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{{kg_fuse_interface.criteria}}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7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dts_kg_fuse_interface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77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r_jcyq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.r_jcjl}}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{{ts_testbasicinfo.teststatus.kg_fuse_interface}}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1174"/>
        <w:gridCol w:w="18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{{kg_param_set.cname}}{{^kg_param_set}}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{{ts_testbasicinfo.temperature.kg_param_set}}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{{ts_testbasicinfo.humidity.kg_param_set}}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{{ts_testbasicinfo.airpressure.kg_param_set}}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{{ts_testbasicinfo.testdate.kg_param_set}}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{{kg_param_set.criteria}}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886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dts_kg_param_set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886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r_csdx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.r_jl}}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{{ts_testbasicinfo.teststatus.kg_param_set}}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{{kg_zsdgn.cname}}{{^kg_zsdgn}}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{{ts_testbasicinfo.temperature.kg_zsdgn}}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{{ts_testbasicinfo.humidity.kg_zsdgn}}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{{ts_testbasicinfo.airpressure.kg_zsdgn}}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{{ts_testbasicinfo.testdate.kg_zsdgn}}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{{kg_zsdgn.criteria}}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{{ts_testbasicinfo.teststatus.kg_zsdgn}}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{{kg_yybgn.cname}}{{^kg_yybgn}}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{{ts_testbasicinfo.temperature.kg_yybgn}}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{{ts_testbasicinfo.humidity.kg_yybgn}}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{{ts_testbasicinfo.airpressure.kg_yybgn}}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{{ts_testbasicinfo.testdate.kg_yybgn}}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{{kg_yybgn.criteria}}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{{ts_testbasicinfo.teststatus.kg_yybgn}}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{{kg_gdfa.cname}}{{^kg_gdfa}}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{{ts_testbasicinfo.temperature.kg_gdfa}}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{{ts_testbasicinfo.humidity.kg_gdfa}}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{{ts_testbasicinfo.airpressure.kg_gdfa}}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{{ts_testbasicinfo.testdate.kg_gdfa}}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{{kg_gdfa.criteria}}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{{ts_testbasicinfo.teststatus.kg_gdfa}}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{{kg_history_file.cname}}{{^kg_history_file}}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{{ts_testbasicinfo.temperature.kg_history_file}}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{{ts_testbasicinfo.humidity.kg_history_file}}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{{ts_testbasicinfo.airpressure.kg_history_file}}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{{ts_testbasicinfo.testdate.kg_history_file}}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{{kg_history_file.criteria}}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{{ts_testbasicinfo.teststatus.kg_history_file}}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1184"/>
        <w:gridCol w:w="909"/>
        <w:gridCol w:w="2108"/>
        <w:gridCol w:w="1770"/>
        <w:gridCol w:w="567"/>
        <w:gridCol w:w="1182"/>
        <w:gridCol w:w="18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{{pz_wavefun.cname}}{{^pz_wavefun}}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{{ts_testbasicinfo.temperature.pz_wavefun}}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{{ts_testbasicinfo.humidity.pz_wavefun}}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{{ts_testbasicinfo.airpressure.pz_wavefun}}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{{ts_testbasicinfo.testdate.pz_wavefun}}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{{pz_wavefun.criteria}}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0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pz_wavefun.instrument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4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71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dts_pz_wavefun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771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r_jcyq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.r_jl}}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{{ts_testbasicinfo.teststatus.pz_wavefun}}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1184"/>
        <w:gridCol w:w="339"/>
        <w:gridCol w:w="570"/>
        <w:gridCol w:w="2108"/>
        <w:gridCol w:w="1770"/>
        <w:gridCol w:w="567"/>
        <w:gridCol w:w="339"/>
        <w:gridCol w:w="843"/>
        <w:gridCol w:w="18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{{pz_lbxnsy.cname}}{{^pz_lbxnsy}}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{{ts_testbasicinfo.temperature.pz_lbxnsy}}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{{ts_testbasicinfo.humidity.pz_lbxnsy}}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{{ts_testbasicinfo.airpressure.pz_lbxnsy}}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{{ts_testbasicinfo.testdate.pz_lbxnsy}}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{{pz_lbxnsy.criteria}}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0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pz_lbxnsy.instrument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9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4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稳态录波电压相对误差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电压(V)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要求值(%)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实测值(%)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dts_pz_wu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{{item.r_name}}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{{item.r_yqz}}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{{item.r_scz_b}}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稳态录波电流相对误差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电压(V)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要求值(%)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实测值(%)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dts_pz_wi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{{item.r_name}}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{{item.r_yqz}}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{{item.r_scz_b}}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{{item.r_jl}}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{{ts_testbasicinfo.teststatus.pz_lbxnsy}}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{{kg_circuit_fault.cname}}{{^kg_circuit_fault}}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{{ts_testbasicinfo.temperature.kg_circuit_fault}}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{{ts_testbasicinfo.humidity.kg_circuit_fault}}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{{ts_testbasicinfo.airpressure.kg_circuit_fault}}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{{ts_testbasicinfo.testdate.kg_circuit_fault}}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{{kg_circuit_fault.criteria}}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kg_ground_fault.instrument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{{ts_testbasicinfo.teststatus.kg_circuit_fault}}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{{kg_ground_fault.cname}}{{^kg_ground_fault}}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{{ts_testbasicinfo.temperature.kg_ground_fault}}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{{ts_testbasicinfo.humidity.kg_ground_fault}}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{{ts_testbasicinfo.airpressure.kg_ground_fault}}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{{ts_testbasicinfo.testdate.kg_ground_fault}}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{{kg_ground_fault.criteria}}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kg_ground_fault.instrument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{{ts_testbasicinfo.teststatus.kg_ground_fault}}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{{kg_reclosing.cname}}{{^kg_reclosing}}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{{ts_testbasicinfo.temperature.kg_reclosing}}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{{ts_testbasicinfo.humidity.kg_reclosing}}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{{ts_testbasicinfo.airpressure.kg_reclosing}}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{{ts_testbasicinfo.testdate.kg_reclosing}}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{{kg_reclosing.criteria}}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kg_reclosing.instrument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{{ts_testbasicinfo.teststatus.kg_reclosing}}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764"/>
        <w:gridCol w:w="553"/>
        <w:gridCol w:w="840"/>
        <w:gridCol w:w="391"/>
        <w:gridCol w:w="1786"/>
        <w:gridCol w:w="1784"/>
        <w:gridCol w:w="204"/>
        <w:gridCol w:w="349"/>
        <w:gridCol w:w="1231"/>
        <w:gridCol w:w="389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{{kg_jlgpdljbwcsy.cname}}{{^kg_jlgpdljbwcsy}}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{{ts_testbasicinfo.temperature.kg_jlgpdljbwcsy}}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{{ts_testbasicinfo.humidity.kg_jlgpdljbwcsy}}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{{ts_testbasicinfo.airpressure.kg_jlgpdljbwcsy}}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{{ts_testbasicinfo.testdate.kg_jlgpdljbwcsy}}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{{kg_jlgpdljbwcsy.criteria}}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kg_jlgpdljbwcsy.instrument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dts_kg_terminal_i_test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dts_kg_terminal_0i_test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dts_kg_terminal_u_test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dts_kg_terminal_0u_test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dts_kg_terminal_p_test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dts_kg_terminal_q_test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{{ts_testbasicinfo.teststatus.kg_jlgpdljbwcsy}}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764"/>
        <w:gridCol w:w="553"/>
        <w:gridCol w:w="840"/>
        <w:gridCol w:w="391"/>
        <w:gridCol w:w="1786"/>
        <w:gridCol w:w="1784"/>
        <w:gridCol w:w="204"/>
        <w:gridCol w:w="349"/>
        <w:gridCol w:w="1231"/>
        <w:gridCol w:w="389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{{kg_terminal_fault_i_test.cname}}{{^kg_terminal_fault_i_test}}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{{ts_testbasicinfo.temperature.kg_terminal_fault_i_test}}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{{ts_testbasicinfo.humidity.kg_terminal_fault_i_test}}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{{ts_testbasicinfo.airpressure.kg_terminal_fault_i_test}}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{{ts_testbasicinfo.testdate.kg_terminal_fault_i_test}}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{{kg_terminal_fault_i_test.criteria}}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kg_terminal_fault_i_test.instrument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输入故障电流（A）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dts_kg_terminal_fault_i_test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{{ts_testbasicinfo.teststatus.kg_terminal_fault_i_test}}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{{kg_time_test.cname}}{{^kg_time_test}}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{{ts_testbasicinfo.temperature.kg_time_test}}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{{ts_testbasicinfo.humidity.kg_time_test}}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{{ts_testbasicinfo.airpressure.kg_time_test}}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{{ts_testbasicinfo.testdate.kg_time_test}}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{{kg_time_test.criteria}}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{{ts_testbasicinfo.teststatus.kg_time_test}}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{{kg_yk_test_unio.cname}}{{^kg_yk_test_unio}}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{{ts_testbasicinfo.temperature.kg_yk_test_unio}}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{{ts_testbasicinfo.humidity.kg_yk_test_unio}}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{{ts_testbasicinfo.airpressure.kg_yk_test_unio}}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{{ts_testbasicinfo.testdate.kg_yk_test_unio}}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{{kg_yk_test_unio.criteria}}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kg_yk_test_unio.instrument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{{ts_testbasicinfo.teststatus.kg_yk_test_unio}}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{{pz_jydz.cname}}{{^pz_jydz}}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{{ts_testbasicinfo.temperature.pz_jydz}}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{{ts_testbasicinfo.humidity.pz_jydz}}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{{ts_testbasicinfo.airpressure.pz_jydz}}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{{ts_testbasicinfo.testdate.pz_jydz}}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{{pz_jydz.criteria}}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pz_jydz.instrument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绝缘电阻</w:t>
            </w: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GΩ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电源回路对地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pz_jydz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</w:t>
            </w: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sjdy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1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pacing w:val="-2"/>
                <w:sz w:val="24"/>
                <w:lang w:val="en-US"/>
              </w:rPr>
            </w:pP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&gt;5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pz_jydz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yjcjg1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输出回路对地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pz_jydz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</w:t>
            </w: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sjdy2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&gt;5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pz_jydz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yjcjg2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状态输入回路对地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pz_jydz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</w:t>
            </w: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sjdy3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&gt;5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pz_jydz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yjcjg3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{{ts_testbasicinfo.teststatus.pz_jydz}}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{{pz_jyqd.cname}}{{^pz_jyqd}}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{{ts_testbasicinfo.temperature.pz_jyqd}}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{{ts_testbasicinfo.humidity.pz_jyqd}}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{{ts_testbasicinfo.airpressure.pz_jyqd}}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{{ts_testbasicinfo.testdate.pz_jyqd}}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{{pz_jyqd.criteria}}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pz_jyqd.instrument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电源回路对地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pz_jyqd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</w:t>
            </w: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sjdy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1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pz_jyqd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yjcjg1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输出回路对地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pz_jyqd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</w:t>
            </w: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sjdy2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pz_jyqd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yjcjg2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状态输入回路对地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pz_jyqd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</w:t>
            </w:r>
            <w:r>
              <w:rPr>
                <w:rFonts w:hint="default" w:ascii="Times New Roman" w:hAnsi="Times New Roman" w:eastAsia="宋体"/>
                <w:spacing w:val="-2"/>
                <w:sz w:val="21"/>
                <w:lang w:val="en-US"/>
              </w:rPr>
              <w:t>sjdy3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{{dts_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pz_jyqd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.r_j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yjcjg3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{{ts_testbasicinfo.teststatus.pz_jyqd}}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392"/>
        <w:gridCol w:w="1785"/>
        <w:gridCol w:w="1784"/>
        <w:gridCol w:w="204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{{kg_ghsy.cname}}{{^kg_ghsy}}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{{ts_testbasicinfo.temperature.kg_ghsy}}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{{ts_testbasicinfo.humidity.kg_ghsy}}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{{ts_testbasicinfo.airpressure.kg_ghsy}}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{{ts_testbasicinfo.testdate.kg_ghsy}}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{{kg_ghsy.criteria}}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kg_ghsy.instrument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U(V)</w:t>
            </w:r>
          </w:p>
        </w:tc>
        <w:tc>
          <w:tcPr>
            <w:tcW w:w="35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I(mA)</w:t>
            </w:r>
          </w:p>
        </w:tc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P(W)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dts_kg_ghsy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5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test_current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.power}}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{{ts_testbasicinfo.teststatus.kg_ghsy}}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{{kg_ptdysy.cname}}{{^kg_ptdysy}}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{{ts_testbasicinfo.temperature.kg_ptdysy}}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{{ts_testbasicinfo.humidity.kg_ptdysy}}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{{ts_testbasicinfo.airpressure.kg_ptdysy}}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{{ts_testbasicinfo.testdate.kg_ptdysy}}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{{kg_ptdysy.criteria}}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kg_ptdysy.instrument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{{ts_testbasicinfo.teststatus.kg_ptdysy}}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{{kg_dyyxsy.cname}}{{^kg_dyyxsy}}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{{ts_testbasicinfo.temperature.kg_dyyxsy}}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{{ts_testbasicinfo.humidity.kg_dyyxsy}}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{{ts_testbasicinfo.airpressure.kg_dyyxsy}}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{{ts_testbasicinfo.testdate.kg_dyyxsy}}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{{kg_dyyxsy.criteria}}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kg_dyyxsy.instrument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{{ts_testbasicinfo.teststatus.kg_dyyxsy}}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764"/>
        <w:gridCol w:w="553"/>
        <w:gridCol w:w="840"/>
        <w:gridCol w:w="391"/>
        <w:gridCol w:w="1786"/>
        <w:gridCol w:w="1784"/>
        <w:gridCol w:w="204"/>
        <w:gridCol w:w="349"/>
        <w:gridCol w:w="1231"/>
        <w:gridCol w:w="389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{{kg_pdxscjmkzqdsy.cname}}{{^kg_pdxscjmkzqdsy}}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{{ts_testbasicinfo.temperature.kg_pdxscjmkzqdsy}}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{{ts_testbasicinfo.humidity.kg_pdxscjmkzqdsy}}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{{ts_testbasicinfo.airpressure.kg_pdxscjmkzqdsy}}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{{ts_testbasicinfo.testdate.kg_pdxscjmkzqdsy}}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{{kg_pdxscjmkzqdsy.criteria}}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kg_pdxscjmkzqdsy.instrument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有功电量准确度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dts_kg_unio_p_energy_r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{{item.r_cstj}}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{{item.r_wcpjz}}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{{item.r_wchzz}}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dts_kg_unio_p_energy_f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{{item.r_cstj}}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{{item.r_wcpjz}}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{{item.r_wchzz}}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无功电量准确度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dts_kg_unio_q_energy_r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{{item.r_cstj}}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{{item.r_wcpjz}}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{{item.r_wchzz}}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dts_kg_unio_q_energy_f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{{item.r_cstj}}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{{item.r_wcpjz}}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{{item.r_wchzz}}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{{ts_testbasicinfo.teststatus.kg_pdxscjmkzqdsy}}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509"/>
        <w:gridCol w:w="808"/>
        <w:gridCol w:w="721"/>
        <w:gridCol w:w="119"/>
        <w:gridCol w:w="1410"/>
        <w:gridCol w:w="767"/>
        <w:gridCol w:w="762"/>
        <w:gridCol w:w="1226"/>
        <w:gridCol w:w="303"/>
        <w:gridCol w:w="46"/>
        <w:gridCol w:w="1483"/>
        <w:gridCol w:w="137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{{kg_zqdsy.cname}}{{^kg_zqdsy}}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{{ts_testbasicinfo.temperature.kg_zqdsy}}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{{ts_testbasicinfo.humidity.kg_zqdsy}}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{{ts_testbasicinfo.airpressure.kg_zqdsy}}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{{ts_testbasicinfo.testdate.kg_zqdsy}}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{{kg_zqdsy.criteria}}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kg_zqdsy.instrument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电流传感器精度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比差（%）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误差范围（±%）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dts_kg_switch_i_test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{{item.r_scbc}}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{{item.r_yxbc}}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角差（°）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相位差（±%）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dts_kg_switch_ri_test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{{item.r_scwc}}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电压传感器精度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比差（%）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误差范围（±%）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dts_kg_switch_u_test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{{item.r_scbc}}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{{item.r_yxbc}}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角差（°）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相位差（±%）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dts_kg_switch_ru_test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{{item.r_scwc}}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一体化相电压准确度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dts_kg_unio_u_test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="Times New Roman" w:hAnsi="Times New Roman" w:eastAsia="宋体" w:cs="宋体"/>
                <w:bCs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一体化相电流准确度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dts_kg_unio_i_test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一体化零序电压准确度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dts_kg_unio_0u_test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一体化零序电流准确度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dts_kg_unio_0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i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有功功率准确度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dts_kg_unio_p_test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无功功率准确度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dts_kg_unio_q_test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{{item.r_csdx}}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{{item.r_srz}}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{{item.r_bzb}}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{{item.r_scz}}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{{item.r_wcscz}}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{{ts_testbasicinfo.teststatus.kg_zqdsy}}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{{kg_param_set_unio.cname}}{{^kg_param_set_unio}}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{{ts_testbasicinfo.temperature.kg_param_set_unio}}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{{ts_testbasicinfo.humidity.kg_param_set_unio}}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{{ts_testbasicinfo.airpressure.kg_param_set_unio}}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{{ts_testbasicinfo.testdate.kg_param_set_unio}}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{{kg_param_set_unio.criteria}}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{{ts_testbasicinfo.teststatus.kg_param_set_unio}}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509"/>
        <w:gridCol w:w="808"/>
        <w:gridCol w:w="721"/>
        <w:gridCol w:w="119"/>
        <w:gridCol w:w="1410"/>
        <w:gridCol w:w="767"/>
        <w:gridCol w:w="762"/>
        <w:gridCol w:w="1226"/>
        <w:gridCol w:w="303"/>
        <w:gridCol w:w="46"/>
        <w:gridCol w:w="1483"/>
        <w:gridCol w:w="137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{{kg_over_current1_unio.cname}}{{^kg_over_current1_unio}}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{{ts_testbasicinfo.temperature.kg_over_current1_unio}}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{{ts_testbasicinfo.humidity.kg_over_current1_unio}}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{{ts_testbasicinfo.airpressure.kg_over_current1_unio}}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{{ts_testbasicinfo.testdate.kg_over_current1_unio}}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{{kg_over_current1_unio.criteria}}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kg_over_current1_unio.instrument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设定值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施加值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是否动作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动作时间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允许误差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是否符合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dts_kg_over_current1_unio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{{item.r_sdz}}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{{item.r_sjz}}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{{item.zjcq_insu}}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{{item.r_dzsj}}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{{ts_testbasicinfo.teststatus.kg_over_current1_unio}}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509"/>
        <w:gridCol w:w="808"/>
        <w:gridCol w:w="721"/>
        <w:gridCol w:w="119"/>
        <w:gridCol w:w="1410"/>
        <w:gridCol w:w="767"/>
        <w:gridCol w:w="762"/>
        <w:gridCol w:w="1226"/>
        <w:gridCol w:w="303"/>
        <w:gridCol w:w="46"/>
        <w:gridCol w:w="1483"/>
        <w:gridCol w:w="137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{{kg_over_current2_unio.cname}}{{^kg_over_current2_unio}}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{{ts_testbasicinfo.temperature.kg_over_current2_unio}}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{{ts_testbasicinfo.humidity.kg_over_current2_unio}}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{{ts_testbasicinfo.airpressure.kg_over_current2_unio}}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{{ts_testbasicinfo.testdate.kg_over_current2_unio}}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{{kg_over_current2_unio.criteria}}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kg_over_current2_unio.instrument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设定值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施加值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是否动作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动作时间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允许误差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是否符合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dts_kg_over_current2_unio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{{item.r_no}}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{{item.r_sdz}}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{{item.r_sjz}}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{{item.zjcq_insu}}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{{item.r_dzsj}}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{{item.r_yxwc}}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{{item.r_jl}}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{{ts_testbasicinfo.teststatus.kg_over_current2_unio}}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{{kg_reclosing_unio.cname}}{{^kg_reclosing_unio}}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{{ts_testbasicinfo.temperature.kg_reclosing_unio}}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{{ts_testbasicinfo.humidity.kg_reclosing_unio}}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{{ts_testbasicinfo.airpressure.kg_reclosing_unio}}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{{ts_testbasicinfo.testdate.kg_reclosing_unio}}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{{kg_reclosing_unio.criteria}}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kg_reclosing_unio.instrument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{{ts_testbasicinfo.teststatus.kg_reclosing_unio}}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{{kg_ground_fault_unio.cname}}{{^kg_ground_fault_unio}}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{{ts_testbasicinfo.temperature.kg_ground_fault_unio}}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{{ts_testbasicinfo.humidity.kg_ground_fault_unio}}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{{ts_testbasicinfo.airpressure.kg_ground_fault_unio}}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{{ts_testbasicinfo.testdate.kg_ground_fault_unio}}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{{kg_ground_fault_unio.criteria}}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kg_ground_fault_unio.instrument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{{ts_testbasicinfo.teststatus.kg_ground_fault_unio}}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{{kg_yx_check_unio.cname}}{{^kg_yx_check_unio}}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{{ts_testbasicinfo.temperature.kg_yx_check_unio}}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{{ts_testbasicinfo.humidity.kg_yx_check_unio}}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{{ts_testbasicinfo.airpressure.kg_yx_check_unio}}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{{ts_testbasicinfo.testdate.kg_yx_check_unio}}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{{kg_yx_check_unio.criteria}}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kg_yx_check_unio.instrument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{{ts_testbasicinfo.teststatus.kg_yx_check_unio}}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</w:p>
    <w:sectPr>
      <w:headerReference r:id="rId11" w:type="default"/>
      <w:footerReference r:id="rId12" w:type="default"/>
      <w:pgSz w:w="11906" w:h="16838"/>
      <w:pgMar w:top="567" w:right="567" w:bottom="517" w:left="567" w:header="567" w:footer="51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pStyle w:val="11"/>
      <w:pBdr>
        <w:bottom w:val="none" w:color="auto" w:sz="0" w:space="1"/>
      </w:pBdr>
      <w:spacing w:line="20" w:lineRule="exac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5593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900"/>
      <w:gridCol w:w="269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12900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12900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7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No：{{t_deviceinfo.bargainnum}}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F244E"/>
    <w:multiLevelType w:val="multilevel"/>
    <w:tmpl w:val="4C0F244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2961"/>
    <w:rsid w:val="00002B33"/>
    <w:rsid w:val="000079D4"/>
    <w:rsid w:val="00044CCF"/>
    <w:rsid w:val="00057DE2"/>
    <w:rsid w:val="00081A95"/>
    <w:rsid w:val="00081C5F"/>
    <w:rsid w:val="00083B6B"/>
    <w:rsid w:val="00084647"/>
    <w:rsid w:val="000947CF"/>
    <w:rsid w:val="00095D4A"/>
    <w:rsid w:val="00096F5A"/>
    <w:rsid w:val="000A0044"/>
    <w:rsid w:val="000A1E91"/>
    <w:rsid w:val="000A5E2E"/>
    <w:rsid w:val="000B0171"/>
    <w:rsid w:val="000B097F"/>
    <w:rsid w:val="000B59A5"/>
    <w:rsid w:val="000B5CE6"/>
    <w:rsid w:val="000C7AD1"/>
    <w:rsid w:val="000D2779"/>
    <w:rsid w:val="000D39C1"/>
    <w:rsid w:val="000D511D"/>
    <w:rsid w:val="000F31FA"/>
    <w:rsid w:val="00111305"/>
    <w:rsid w:val="001119BF"/>
    <w:rsid w:val="001166FC"/>
    <w:rsid w:val="00116F5F"/>
    <w:rsid w:val="00125A52"/>
    <w:rsid w:val="001315BA"/>
    <w:rsid w:val="00164F1F"/>
    <w:rsid w:val="0016553E"/>
    <w:rsid w:val="0016683C"/>
    <w:rsid w:val="00167210"/>
    <w:rsid w:val="00170486"/>
    <w:rsid w:val="00172986"/>
    <w:rsid w:val="00172A27"/>
    <w:rsid w:val="0017423F"/>
    <w:rsid w:val="00181951"/>
    <w:rsid w:val="00191E17"/>
    <w:rsid w:val="001C7554"/>
    <w:rsid w:val="001D2C5A"/>
    <w:rsid w:val="001E073D"/>
    <w:rsid w:val="001E3FDB"/>
    <w:rsid w:val="001F154B"/>
    <w:rsid w:val="0021101E"/>
    <w:rsid w:val="00223E02"/>
    <w:rsid w:val="002370FB"/>
    <w:rsid w:val="002373EC"/>
    <w:rsid w:val="00245B3A"/>
    <w:rsid w:val="00246C82"/>
    <w:rsid w:val="0024761B"/>
    <w:rsid w:val="002610B9"/>
    <w:rsid w:val="00264F6B"/>
    <w:rsid w:val="002706DB"/>
    <w:rsid w:val="00283885"/>
    <w:rsid w:val="002869AB"/>
    <w:rsid w:val="002909FD"/>
    <w:rsid w:val="00290FE6"/>
    <w:rsid w:val="00297E53"/>
    <w:rsid w:val="002A11D6"/>
    <w:rsid w:val="002A3F2E"/>
    <w:rsid w:val="002B6448"/>
    <w:rsid w:val="002C0F21"/>
    <w:rsid w:val="002C64DA"/>
    <w:rsid w:val="002F0B29"/>
    <w:rsid w:val="002F2B7F"/>
    <w:rsid w:val="003004F5"/>
    <w:rsid w:val="00300C7E"/>
    <w:rsid w:val="0030315B"/>
    <w:rsid w:val="00304483"/>
    <w:rsid w:val="00314486"/>
    <w:rsid w:val="00327C98"/>
    <w:rsid w:val="0035005D"/>
    <w:rsid w:val="00356D31"/>
    <w:rsid w:val="0035780A"/>
    <w:rsid w:val="00367DAC"/>
    <w:rsid w:val="0038471B"/>
    <w:rsid w:val="003876B7"/>
    <w:rsid w:val="00393387"/>
    <w:rsid w:val="00396AE8"/>
    <w:rsid w:val="003D534C"/>
    <w:rsid w:val="004025CC"/>
    <w:rsid w:val="0040336F"/>
    <w:rsid w:val="00404AF7"/>
    <w:rsid w:val="00421CF4"/>
    <w:rsid w:val="0042516E"/>
    <w:rsid w:val="00427A32"/>
    <w:rsid w:val="00443CA0"/>
    <w:rsid w:val="00446EBD"/>
    <w:rsid w:val="004646C2"/>
    <w:rsid w:val="00475CA4"/>
    <w:rsid w:val="00495895"/>
    <w:rsid w:val="004A32FF"/>
    <w:rsid w:val="004A4C06"/>
    <w:rsid w:val="004B6B7B"/>
    <w:rsid w:val="004E0233"/>
    <w:rsid w:val="004E17F1"/>
    <w:rsid w:val="004E20E6"/>
    <w:rsid w:val="004E6194"/>
    <w:rsid w:val="004E7B68"/>
    <w:rsid w:val="004F03A1"/>
    <w:rsid w:val="005122DC"/>
    <w:rsid w:val="005264C6"/>
    <w:rsid w:val="00527536"/>
    <w:rsid w:val="00536206"/>
    <w:rsid w:val="0053721E"/>
    <w:rsid w:val="00542AEF"/>
    <w:rsid w:val="0054413D"/>
    <w:rsid w:val="0054531D"/>
    <w:rsid w:val="00545D9F"/>
    <w:rsid w:val="005473AB"/>
    <w:rsid w:val="00547F37"/>
    <w:rsid w:val="0055737C"/>
    <w:rsid w:val="00563EB1"/>
    <w:rsid w:val="00565A88"/>
    <w:rsid w:val="00567598"/>
    <w:rsid w:val="00571077"/>
    <w:rsid w:val="00582C0C"/>
    <w:rsid w:val="0058524F"/>
    <w:rsid w:val="005A6F6B"/>
    <w:rsid w:val="005D4C09"/>
    <w:rsid w:val="00603E31"/>
    <w:rsid w:val="00613D3E"/>
    <w:rsid w:val="00616200"/>
    <w:rsid w:val="00622A84"/>
    <w:rsid w:val="0063288B"/>
    <w:rsid w:val="00643BCF"/>
    <w:rsid w:val="00646403"/>
    <w:rsid w:val="0065685C"/>
    <w:rsid w:val="006609B8"/>
    <w:rsid w:val="0066352D"/>
    <w:rsid w:val="006A4DBB"/>
    <w:rsid w:val="006C0CE4"/>
    <w:rsid w:val="006C43A6"/>
    <w:rsid w:val="006C6C88"/>
    <w:rsid w:val="006D0504"/>
    <w:rsid w:val="006E4658"/>
    <w:rsid w:val="006E7DBF"/>
    <w:rsid w:val="006F4C33"/>
    <w:rsid w:val="006F52FF"/>
    <w:rsid w:val="006F5384"/>
    <w:rsid w:val="006F6D8B"/>
    <w:rsid w:val="00700F24"/>
    <w:rsid w:val="00704D24"/>
    <w:rsid w:val="0071433C"/>
    <w:rsid w:val="00714818"/>
    <w:rsid w:val="00717463"/>
    <w:rsid w:val="007400C9"/>
    <w:rsid w:val="0074629D"/>
    <w:rsid w:val="007547B5"/>
    <w:rsid w:val="007571B8"/>
    <w:rsid w:val="007614E9"/>
    <w:rsid w:val="0076157B"/>
    <w:rsid w:val="00766684"/>
    <w:rsid w:val="0076676D"/>
    <w:rsid w:val="00767465"/>
    <w:rsid w:val="00776078"/>
    <w:rsid w:val="007764FE"/>
    <w:rsid w:val="00777EB7"/>
    <w:rsid w:val="00781852"/>
    <w:rsid w:val="007A696D"/>
    <w:rsid w:val="007C23A8"/>
    <w:rsid w:val="007D5E3E"/>
    <w:rsid w:val="007E161C"/>
    <w:rsid w:val="007E405B"/>
    <w:rsid w:val="007E5275"/>
    <w:rsid w:val="007F5555"/>
    <w:rsid w:val="00801515"/>
    <w:rsid w:val="008027E1"/>
    <w:rsid w:val="008029EE"/>
    <w:rsid w:val="0080543E"/>
    <w:rsid w:val="00812522"/>
    <w:rsid w:val="008171C1"/>
    <w:rsid w:val="00850823"/>
    <w:rsid w:val="008606DB"/>
    <w:rsid w:val="008642BD"/>
    <w:rsid w:val="00872DD3"/>
    <w:rsid w:val="00875DF5"/>
    <w:rsid w:val="00890775"/>
    <w:rsid w:val="008A2A88"/>
    <w:rsid w:val="008A5C05"/>
    <w:rsid w:val="008A6D51"/>
    <w:rsid w:val="008C473F"/>
    <w:rsid w:val="008D2565"/>
    <w:rsid w:val="008D62E1"/>
    <w:rsid w:val="008F2081"/>
    <w:rsid w:val="008F62AB"/>
    <w:rsid w:val="009009AA"/>
    <w:rsid w:val="00903D3E"/>
    <w:rsid w:val="00910161"/>
    <w:rsid w:val="0091168C"/>
    <w:rsid w:val="0091356D"/>
    <w:rsid w:val="00915DD2"/>
    <w:rsid w:val="009303CC"/>
    <w:rsid w:val="00931878"/>
    <w:rsid w:val="00937B1F"/>
    <w:rsid w:val="00952B97"/>
    <w:rsid w:val="0095683D"/>
    <w:rsid w:val="00962248"/>
    <w:rsid w:val="00971374"/>
    <w:rsid w:val="0098507A"/>
    <w:rsid w:val="00985AEF"/>
    <w:rsid w:val="0098672A"/>
    <w:rsid w:val="009934CC"/>
    <w:rsid w:val="009B74B1"/>
    <w:rsid w:val="009B7573"/>
    <w:rsid w:val="009C3BD2"/>
    <w:rsid w:val="009C7794"/>
    <w:rsid w:val="009F67F1"/>
    <w:rsid w:val="00A0531C"/>
    <w:rsid w:val="00A0749F"/>
    <w:rsid w:val="00A23C7B"/>
    <w:rsid w:val="00A24F72"/>
    <w:rsid w:val="00A36F69"/>
    <w:rsid w:val="00A406B1"/>
    <w:rsid w:val="00A45093"/>
    <w:rsid w:val="00A47DDB"/>
    <w:rsid w:val="00A524F3"/>
    <w:rsid w:val="00A55E75"/>
    <w:rsid w:val="00A5665C"/>
    <w:rsid w:val="00A569D4"/>
    <w:rsid w:val="00A57E17"/>
    <w:rsid w:val="00A6172E"/>
    <w:rsid w:val="00A623F3"/>
    <w:rsid w:val="00A6591E"/>
    <w:rsid w:val="00A674D9"/>
    <w:rsid w:val="00A768D2"/>
    <w:rsid w:val="00A8321C"/>
    <w:rsid w:val="00A86264"/>
    <w:rsid w:val="00A872DE"/>
    <w:rsid w:val="00A874A4"/>
    <w:rsid w:val="00A87EC1"/>
    <w:rsid w:val="00AA1395"/>
    <w:rsid w:val="00AC550F"/>
    <w:rsid w:val="00AD1704"/>
    <w:rsid w:val="00AD2D0F"/>
    <w:rsid w:val="00AD6033"/>
    <w:rsid w:val="00AD7068"/>
    <w:rsid w:val="00AD7295"/>
    <w:rsid w:val="00AE6D67"/>
    <w:rsid w:val="00AF187C"/>
    <w:rsid w:val="00B03396"/>
    <w:rsid w:val="00B15861"/>
    <w:rsid w:val="00B25C67"/>
    <w:rsid w:val="00B34098"/>
    <w:rsid w:val="00B43790"/>
    <w:rsid w:val="00B45384"/>
    <w:rsid w:val="00B461ED"/>
    <w:rsid w:val="00B60A78"/>
    <w:rsid w:val="00B67154"/>
    <w:rsid w:val="00B6776C"/>
    <w:rsid w:val="00B6794B"/>
    <w:rsid w:val="00B708CD"/>
    <w:rsid w:val="00B83659"/>
    <w:rsid w:val="00B84334"/>
    <w:rsid w:val="00B938BE"/>
    <w:rsid w:val="00B93DE3"/>
    <w:rsid w:val="00BA0E7D"/>
    <w:rsid w:val="00BA4CDE"/>
    <w:rsid w:val="00BB6538"/>
    <w:rsid w:val="00BB7E7F"/>
    <w:rsid w:val="00BD62CE"/>
    <w:rsid w:val="00BD692B"/>
    <w:rsid w:val="00BE27F4"/>
    <w:rsid w:val="00BF0D8F"/>
    <w:rsid w:val="00BF61B0"/>
    <w:rsid w:val="00C02D1B"/>
    <w:rsid w:val="00C050ED"/>
    <w:rsid w:val="00C07471"/>
    <w:rsid w:val="00C14500"/>
    <w:rsid w:val="00C16817"/>
    <w:rsid w:val="00C20B44"/>
    <w:rsid w:val="00C21A48"/>
    <w:rsid w:val="00C22FC2"/>
    <w:rsid w:val="00C31A8C"/>
    <w:rsid w:val="00C45ED8"/>
    <w:rsid w:val="00C54F15"/>
    <w:rsid w:val="00C570D5"/>
    <w:rsid w:val="00C70544"/>
    <w:rsid w:val="00C870A1"/>
    <w:rsid w:val="00CA5250"/>
    <w:rsid w:val="00CB1A75"/>
    <w:rsid w:val="00CB4693"/>
    <w:rsid w:val="00CC6D8D"/>
    <w:rsid w:val="00CD48A8"/>
    <w:rsid w:val="00CE45E6"/>
    <w:rsid w:val="00CF0483"/>
    <w:rsid w:val="00D103C7"/>
    <w:rsid w:val="00D11BBE"/>
    <w:rsid w:val="00D128A4"/>
    <w:rsid w:val="00D1491A"/>
    <w:rsid w:val="00D179D1"/>
    <w:rsid w:val="00D2115D"/>
    <w:rsid w:val="00D247C7"/>
    <w:rsid w:val="00D31A95"/>
    <w:rsid w:val="00D31D68"/>
    <w:rsid w:val="00D34BE8"/>
    <w:rsid w:val="00D3743C"/>
    <w:rsid w:val="00D449D2"/>
    <w:rsid w:val="00D450CB"/>
    <w:rsid w:val="00D47917"/>
    <w:rsid w:val="00D51CE1"/>
    <w:rsid w:val="00D62C02"/>
    <w:rsid w:val="00D642B3"/>
    <w:rsid w:val="00D725CC"/>
    <w:rsid w:val="00D753E7"/>
    <w:rsid w:val="00D76A82"/>
    <w:rsid w:val="00D76CBC"/>
    <w:rsid w:val="00D82E02"/>
    <w:rsid w:val="00D86FED"/>
    <w:rsid w:val="00D90A74"/>
    <w:rsid w:val="00D92B3C"/>
    <w:rsid w:val="00D93127"/>
    <w:rsid w:val="00D95349"/>
    <w:rsid w:val="00DA1E3F"/>
    <w:rsid w:val="00DB1CDE"/>
    <w:rsid w:val="00DC6D66"/>
    <w:rsid w:val="00DC71DA"/>
    <w:rsid w:val="00DD36EF"/>
    <w:rsid w:val="00DE36C0"/>
    <w:rsid w:val="00DE4CFC"/>
    <w:rsid w:val="00DE6E86"/>
    <w:rsid w:val="00DE7B0C"/>
    <w:rsid w:val="00DF0020"/>
    <w:rsid w:val="00DF0273"/>
    <w:rsid w:val="00E02428"/>
    <w:rsid w:val="00E024A1"/>
    <w:rsid w:val="00E30D62"/>
    <w:rsid w:val="00E310CB"/>
    <w:rsid w:val="00E320F6"/>
    <w:rsid w:val="00E32752"/>
    <w:rsid w:val="00E37B8B"/>
    <w:rsid w:val="00E46B5C"/>
    <w:rsid w:val="00E474B7"/>
    <w:rsid w:val="00E474BE"/>
    <w:rsid w:val="00E55085"/>
    <w:rsid w:val="00E56059"/>
    <w:rsid w:val="00E577BF"/>
    <w:rsid w:val="00E65CCB"/>
    <w:rsid w:val="00E72A6E"/>
    <w:rsid w:val="00E76330"/>
    <w:rsid w:val="00E817FB"/>
    <w:rsid w:val="00E822E8"/>
    <w:rsid w:val="00E82430"/>
    <w:rsid w:val="00E84B92"/>
    <w:rsid w:val="00E84BF2"/>
    <w:rsid w:val="00E97A33"/>
    <w:rsid w:val="00E97AA2"/>
    <w:rsid w:val="00EA2EF5"/>
    <w:rsid w:val="00EC058A"/>
    <w:rsid w:val="00EC60A2"/>
    <w:rsid w:val="00ED339F"/>
    <w:rsid w:val="00ED39DD"/>
    <w:rsid w:val="00ED5D22"/>
    <w:rsid w:val="00ED6D60"/>
    <w:rsid w:val="00EE01ED"/>
    <w:rsid w:val="00EE3F3B"/>
    <w:rsid w:val="00EE7419"/>
    <w:rsid w:val="00EF1C27"/>
    <w:rsid w:val="00EF2054"/>
    <w:rsid w:val="00EF5E9E"/>
    <w:rsid w:val="00EF7211"/>
    <w:rsid w:val="00EF7933"/>
    <w:rsid w:val="00F0775B"/>
    <w:rsid w:val="00F3099A"/>
    <w:rsid w:val="00F35A19"/>
    <w:rsid w:val="00F44FDB"/>
    <w:rsid w:val="00F479B2"/>
    <w:rsid w:val="00F52C1E"/>
    <w:rsid w:val="00F6170B"/>
    <w:rsid w:val="00F67301"/>
    <w:rsid w:val="00F810F2"/>
    <w:rsid w:val="00F82055"/>
    <w:rsid w:val="00F84529"/>
    <w:rsid w:val="00F847F1"/>
    <w:rsid w:val="00F92529"/>
    <w:rsid w:val="00F95F29"/>
    <w:rsid w:val="00F9688D"/>
    <w:rsid w:val="00FA208B"/>
    <w:rsid w:val="00FA2F11"/>
    <w:rsid w:val="00FA35D7"/>
    <w:rsid w:val="00FA7F46"/>
    <w:rsid w:val="00FC2930"/>
    <w:rsid w:val="00FC3752"/>
    <w:rsid w:val="00FD1D7A"/>
    <w:rsid w:val="00FD31D8"/>
    <w:rsid w:val="00FD6FE4"/>
    <w:rsid w:val="00FE228A"/>
    <w:rsid w:val="00FE2364"/>
    <w:rsid w:val="00FF07A8"/>
    <w:rsid w:val="00FF6189"/>
    <w:rsid w:val="03A5373C"/>
    <w:rsid w:val="04266CC4"/>
    <w:rsid w:val="044A6316"/>
    <w:rsid w:val="04EC765F"/>
    <w:rsid w:val="06FDCEBE"/>
    <w:rsid w:val="08CC2994"/>
    <w:rsid w:val="098C6405"/>
    <w:rsid w:val="09D8EF4C"/>
    <w:rsid w:val="0A7F4E19"/>
    <w:rsid w:val="0C43508A"/>
    <w:rsid w:val="0C6E7283"/>
    <w:rsid w:val="0D5B1E39"/>
    <w:rsid w:val="10F03420"/>
    <w:rsid w:val="1122517C"/>
    <w:rsid w:val="112D6610"/>
    <w:rsid w:val="143520E5"/>
    <w:rsid w:val="14CB1F06"/>
    <w:rsid w:val="14FD4E34"/>
    <w:rsid w:val="16DD5A08"/>
    <w:rsid w:val="177F1581"/>
    <w:rsid w:val="17D73252"/>
    <w:rsid w:val="18B778A1"/>
    <w:rsid w:val="195C7E38"/>
    <w:rsid w:val="1A057042"/>
    <w:rsid w:val="1A131DDE"/>
    <w:rsid w:val="1BFF07BA"/>
    <w:rsid w:val="1C331BE2"/>
    <w:rsid w:val="1CE836B3"/>
    <w:rsid w:val="1D2F2FFD"/>
    <w:rsid w:val="1DF44B77"/>
    <w:rsid w:val="1E9FB12D"/>
    <w:rsid w:val="1EEC19E1"/>
    <w:rsid w:val="1F7E4BC5"/>
    <w:rsid w:val="1FCD877B"/>
    <w:rsid w:val="1FF78817"/>
    <w:rsid w:val="1FFFEAC0"/>
    <w:rsid w:val="21512A37"/>
    <w:rsid w:val="21CA561F"/>
    <w:rsid w:val="220D6FC7"/>
    <w:rsid w:val="2442361A"/>
    <w:rsid w:val="258F38A5"/>
    <w:rsid w:val="270A1F13"/>
    <w:rsid w:val="27FF1CB8"/>
    <w:rsid w:val="282F1847"/>
    <w:rsid w:val="28DD58F0"/>
    <w:rsid w:val="297C04BB"/>
    <w:rsid w:val="29D5562A"/>
    <w:rsid w:val="2BC91782"/>
    <w:rsid w:val="2C202899"/>
    <w:rsid w:val="2DBFE641"/>
    <w:rsid w:val="2E255B45"/>
    <w:rsid w:val="2FA92DA0"/>
    <w:rsid w:val="2FC96746"/>
    <w:rsid w:val="2FCEFB57"/>
    <w:rsid w:val="30CA7840"/>
    <w:rsid w:val="3147078C"/>
    <w:rsid w:val="31771B95"/>
    <w:rsid w:val="32162135"/>
    <w:rsid w:val="32DB9884"/>
    <w:rsid w:val="33947E76"/>
    <w:rsid w:val="33EF3C6A"/>
    <w:rsid w:val="33F13F60"/>
    <w:rsid w:val="34E42F0C"/>
    <w:rsid w:val="359957AC"/>
    <w:rsid w:val="35CC686D"/>
    <w:rsid w:val="3785F186"/>
    <w:rsid w:val="379E0CC7"/>
    <w:rsid w:val="37D7AC39"/>
    <w:rsid w:val="37FBACF3"/>
    <w:rsid w:val="38636185"/>
    <w:rsid w:val="38D762B3"/>
    <w:rsid w:val="39965494"/>
    <w:rsid w:val="39EE1800"/>
    <w:rsid w:val="39F51297"/>
    <w:rsid w:val="3A7C4B40"/>
    <w:rsid w:val="3A7E5038"/>
    <w:rsid w:val="3AFFA0E1"/>
    <w:rsid w:val="3BF7C19C"/>
    <w:rsid w:val="3BF866BC"/>
    <w:rsid w:val="3C21079F"/>
    <w:rsid w:val="3D5E718A"/>
    <w:rsid w:val="3D7F9E71"/>
    <w:rsid w:val="3D86144A"/>
    <w:rsid w:val="3D9C4793"/>
    <w:rsid w:val="3DBF1546"/>
    <w:rsid w:val="3DFF72A6"/>
    <w:rsid w:val="3DFFE3CB"/>
    <w:rsid w:val="3E1E55E6"/>
    <w:rsid w:val="3EB12CE3"/>
    <w:rsid w:val="3EFEB2FC"/>
    <w:rsid w:val="3F5F56E3"/>
    <w:rsid w:val="3FC89973"/>
    <w:rsid w:val="3FDAC75F"/>
    <w:rsid w:val="3FFFEC47"/>
    <w:rsid w:val="40C734C9"/>
    <w:rsid w:val="40FF4076"/>
    <w:rsid w:val="42B21DCE"/>
    <w:rsid w:val="43232A9C"/>
    <w:rsid w:val="43367720"/>
    <w:rsid w:val="436B246E"/>
    <w:rsid w:val="448E028E"/>
    <w:rsid w:val="499A22F5"/>
    <w:rsid w:val="49AC448D"/>
    <w:rsid w:val="4A204D9A"/>
    <w:rsid w:val="4A4A3C40"/>
    <w:rsid w:val="4BD36B52"/>
    <w:rsid w:val="4CFBB22D"/>
    <w:rsid w:val="4DF00E53"/>
    <w:rsid w:val="4DFDB078"/>
    <w:rsid w:val="4EDEC5FA"/>
    <w:rsid w:val="4FCF6C94"/>
    <w:rsid w:val="4FDD3B4E"/>
    <w:rsid w:val="4FE7067E"/>
    <w:rsid w:val="5263029F"/>
    <w:rsid w:val="526B44A7"/>
    <w:rsid w:val="52A21450"/>
    <w:rsid w:val="52CE0A56"/>
    <w:rsid w:val="53FB7A5E"/>
    <w:rsid w:val="54BC1198"/>
    <w:rsid w:val="557725F6"/>
    <w:rsid w:val="55DB6D55"/>
    <w:rsid w:val="55EEA311"/>
    <w:rsid w:val="573FC9FA"/>
    <w:rsid w:val="5761DE90"/>
    <w:rsid w:val="57F70697"/>
    <w:rsid w:val="58070FE0"/>
    <w:rsid w:val="58FF6806"/>
    <w:rsid w:val="58FFD0FF"/>
    <w:rsid w:val="597CB581"/>
    <w:rsid w:val="59FEE848"/>
    <w:rsid w:val="5A1B77C9"/>
    <w:rsid w:val="5A8E7873"/>
    <w:rsid w:val="5B363D23"/>
    <w:rsid w:val="5BED6D88"/>
    <w:rsid w:val="5BF7565D"/>
    <w:rsid w:val="5BF7F334"/>
    <w:rsid w:val="5BFDA221"/>
    <w:rsid w:val="5D55276A"/>
    <w:rsid w:val="5D7F3DDD"/>
    <w:rsid w:val="5DAA4745"/>
    <w:rsid w:val="5DF7EED4"/>
    <w:rsid w:val="5E322396"/>
    <w:rsid w:val="5EBB51C3"/>
    <w:rsid w:val="5ED74332"/>
    <w:rsid w:val="5ED7A2E3"/>
    <w:rsid w:val="5EEF97D4"/>
    <w:rsid w:val="5F3D4E04"/>
    <w:rsid w:val="5F3F0B10"/>
    <w:rsid w:val="5F6BAF02"/>
    <w:rsid w:val="5F7F4300"/>
    <w:rsid w:val="5F7FBB57"/>
    <w:rsid w:val="5F9B9E88"/>
    <w:rsid w:val="5FA4B256"/>
    <w:rsid w:val="5FD78377"/>
    <w:rsid w:val="5FE92603"/>
    <w:rsid w:val="5FFF1219"/>
    <w:rsid w:val="608342D5"/>
    <w:rsid w:val="60C279FC"/>
    <w:rsid w:val="610213F6"/>
    <w:rsid w:val="62720E65"/>
    <w:rsid w:val="640644EC"/>
    <w:rsid w:val="66F7CAF8"/>
    <w:rsid w:val="67864FE3"/>
    <w:rsid w:val="67B76A5C"/>
    <w:rsid w:val="67E7083E"/>
    <w:rsid w:val="67EB8BCD"/>
    <w:rsid w:val="67FFD093"/>
    <w:rsid w:val="688824D3"/>
    <w:rsid w:val="68C0310F"/>
    <w:rsid w:val="698C28DB"/>
    <w:rsid w:val="69B37E53"/>
    <w:rsid w:val="69FD7544"/>
    <w:rsid w:val="6AED97A6"/>
    <w:rsid w:val="6BFF413D"/>
    <w:rsid w:val="6CF73993"/>
    <w:rsid w:val="6DBFC80C"/>
    <w:rsid w:val="6DFF42D2"/>
    <w:rsid w:val="6DFF7AD8"/>
    <w:rsid w:val="6E5D6BF1"/>
    <w:rsid w:val="6E612EEC"/>
    <w:rsid w:val="6E763964"/>
    <w:rsid w:val="6E986F3A"/>
    <w:rsid w:val="6FCE41BF"/>
    <w:rsid w:val="71CE69E6"/>
    <w:rsid w:val="71D54CE8"/>
    <w:rsid w:val="720B730D"/>
    <w:rsid w:val="724B4E23"/>
    <w:rsid w:val="72F7FE00"/>
    <w:rsid w:val="73F7C685"/>
    <w:rsid w:val="7557D0DF"/>
    <w:rsid w:val="75B1C3F0"/>
    <w:rsid w:val="75DF5F04"/>
    <w:rsid w:val="75FD8D1A"/>
    <w:rsid w:val="761F0483"/>
    <w:rsid w:val="775B48A7"/>
    <w:rsid w:val="777F35C5"/>
    <w:rsid w:val="779FB4B4"/>
    <w:rsid w:val="77D7F5DC"/>
    <w:rsid w:val="77FFC3C5"/>
    <w:rsid w:val="781F3B6A"/>
    <w:rsid w:val="78EF4467"/>
    <w:rsid w:val="7955335F"/>
    <w:rsid w:val="79DC5BB8"/>
    <w:rsid w:val="79EC8F23"/>
    <w:rsid w:val="79FD5EC4"/>
    <w:rsid w:val="79FD8E8A"/>
    <w:rsid w:val="7A13287F"/>
    <w:rsid w:val="7A35F769"/>
    <w:rsid w:val="7B1D0ADE"/>
    <w:rsid w:val="7B5E6D91"/>
    <w:rsid w:val="7B7F99AB"/>
    <w:rsid w:val="7BDBCF61"/>
    <w:rsid w:val="7BDDA704"/>
    <w:rsid w:val="7BFC1682"/>
    <w:rsid w:val="7BFDB38F"/>
    <w:rsid w:val="7BFE44C8"/>
    <w:rsid w:val="7BFF18B9"/>
    <w:rsid w:val="7BFF698C"/>
    <w:rsid w:val="7CCE1BCE"/>
    <w:rsid w:val="7D5D5EFB"/>
    <w:rsid w:val="7D6D3B8F"/>
    <w:rsid w:val="7DBE9C52"/>
    <w:rsid w:val="7DD848DF"/>
    <w:rsid w:val="7DEB6C19"/>
    <w:rsid w:val="7DFBF8AE"/>
    <w:rsid w:val="7DFF9798"/>
    <w:rsid w:val="7E043F73"/>
    <w:rsid w:val="7E4F6357"/>
    <w:rsid w:val="7EE5278A"/>
    <w:rsid w:val="7EF730D7"/>
    <w:rsid w:val="7EFE0F49"/>
    <w:rsid w:val="7EFE1A7B"/>
    <w:rsid w:val="7F33582B"/>
    <w:rsid w:val="7F381E6D"/>
    <w:rsid w:val="7F7D3F16"/>
    <w:rsid w:val="7FAE87DC"/>
    <w:rsid w:val="7FBF6AAE"/>
    <w:rsid w:val="7FBFAC76"/>
    <w:rsid w:val="7FCD261C"/>
    <w:rsid w:val="7FCFAE7D"/>
    <w:rsid w:val="7FD9C2BC"/>
    <w:rsid w:val="7FDACC44"/>
    <w:rsid w:val="7FE587A2"/>
    <w:rsid w:val="7FEB3A62"/>
    <w:rsid w:val="7FEFE954"/>
    <w:rsid w:val="7FF53607"/>
    <w:rsid w:val="7FFD7330"/>
    <w:rsid w:val="7FFE120D"/>
    <w:rsid w:val="7FFF0A14"/>
    <w:rsid w:val="7FFF4514"/>
    <w:rsid w:val="7FFF5423"/>
    <w:rsid w:val="7FFFCAC7"/>
    <w:rsid w:val="88B59C51"/>
    <w:rsid w:val="8FF7E4FE"/>
    <w:rsid w:val="9A7EE939"/>
    <w:rsid w:val="9B339D65"/>
    <w:rsid w:val="9C9FE030"/>
    <w:rsid w:val="9D6BDD46"/>
    <w:rsid w:val="9DBB260A"/>
    <w:rsid w:val="9F752882"/>
    <w:rsid w:val="9F7D198A"/>
    <w:rsid w:val="9FD2A47F"/>
    <w:rsid w:val="9FE78D54"/>
    <w:rsid w:val="A167BE21"/>
    <w:rsid w:val="ADFE9FCA"/>
    <w:rsid w:val="B46E0ED4"/>
    <w:rsid w:val="B54B9E05"/>
    <w:rsid w:val="B7FFAB22"/>
    <w:rsid w:val="B8C5F93C"/>
    <w:rsid w:val="B99F8F4F"/>
    <w:rsid w:val="B9FFD1AF"/>
    <w:rsid w:val="BB99E022"/>
    <w:rsid w:val="BC355D49"/>
    <w:rsid w:val="BD3D3FD8"/>
    <w:rsid w:val="BE3DC763"/>
    <w:rsid w:val="BF4ED181"/>
    <w:rsid w:val="BFFB007C"/>
    <w:rsid w:val="BFFC345D"/>
    <w:rsid w:val="CFAB6E64"/>
    <w:rsid w:val="CFDFBE0C"/>
    <w:rsid w:val="D12EF00E"/>
    <w:rsid w:val="D1DF7D26"/>
    <w:rsid w:val="D31708A6"/>
    <w:rsid w:val="D36F1D52"/>
    <w:rsid w:val="D3FA58B1"/>
    <w:rsid w:val="D7F4F367"/>
    <w:rsid w:val="D9FB559A"/>
    <w:rsid w:val="DBBDB281"/>
    <w:rsid w:val="DBDB90DC"/>
    <w:rsid w:val="DBFDFD0D"/>
    <w:rsid w:val="DC9F7D0A"/>
    <w:rsid w:val="DD69D73E"/>
    <w:rsid w:val="DDCEEED1"/>
    <w:rsid w:val="DDFFE743"/>
    <w:rsid w:val="DE331FF9"/>
    <w:rsid w:val="DEB8C005"/>
    <w:rsid w:val="DEBE10A9"/>
    <w:rsid w:val="DEDF6225"/>
    <w:rsid w:val="DEFF799A"/>
    <w:rsid w:val="DF6A6E08"/>
    <w:rsid w:val="DF7F68B6"/>
    <w:rsid w:val="DFBF19CD"/>
    <w:rsid w:val="DFCF1B11"/>
    <w:rsid w:val="DFFD136A"/>
    <w:rsid w:val="DFFF9249"/>
    <w:rsid w:val="E3FED1FB"/>
    <w:rsid w:val="E5EF4B3D"/>
    <w:rsid w:val="E6BFAD09"/>
    <w:rsid w:val="E6D549CC"/>
    <w:rsid w:val="E9F4111C"/>
    <w:rsid w:val="EA2F7311"/>
    <w:rsid w:val="EAFDCF0D"/>
    <w:rsid w:val="EB5F5354"/>
    <w:rsid w:val="EB7FE619"/>
    <w:rsid w:val="ECFF5BBA"/>
    <w:rsid w:val="ED7E89BE"/>
    <w:rsid w:val="EDE7F253"/>
    <w:rsid w:val="EEF75D08"/>
    <w:rsid w:val="EEF7CE97"/>
    <w:rsid w:val="EEFF83E5"/>
    <w:rsid w:val="EF6EBAE7"/>
    <w:rsid w:val="EFED485E"/>
    <w:rsid w:val="EFF67ED2"/>
    <w:rsid w:val="F167E962"/>
    <w:rsid w:val="F1FF878C"/>
    <w:rsid w:val="F2FA2EEC"/>
    <w:rsid w:val="F36AC195"/>
    <w:rsid w:val="F3AB4338"/>
    <w:rsid w:val="F59D93F8"/>
    <w:rsid w:val="F5AF1FB6"/>
    <w:rsid w:val="F6EFC56B"/>
    <w:rsid w:val="F79F850C"/>
    <w:rsid w:val="F7B50532"/>
    <w:rsid w:val="F7B73963"/>
    <w:rsid w:val="F7D61AC4"/>
    <w:rsid w:val="F7DFB258"/>
    <w:rsid w:val="F7E8C647"/>
    <w:rsid w:val="F7EFF1FA"/>
    <w:rsid w:val="F7FF596B"/>
    <w:rsid w:val="F7FF66DB"/>
    <w:rsid w:val="F92F61E4"/>
    <w:rsid w:val="F9354688"/>
    <w:rsid w:val="F9671191"/>
    <w:rsid w:val="F9F61C89"/>
    <w:rsid w:val="FA7DF525"/>
    <w:rsid w:val="FAF7E704"/>
    <w:rsid w:val="FB6E4518"/>
    <w:rsid w:val="FBCC81E6"/>
    <w:rsid w:val="FBEB3A72"/>
    <w:rsid w:val="FBEFF6E3"/>
    <w:rsid w:val="FC63221C"/>
    <w:rsid w:val="FC6F69E6"/>
    <w:rsid w:val="FCBF8FBA"/>
    <w:rsid w:val="FCFB2CBE"/>
    <w:rsid w:val="FCFEC262"/>
    <w:rsid w:val="FCFF7E48"/>
    <w:rsid w:val="FD66603F"/>
    <w:rsid w:val="FD6C16C4"/>
    <w:rsid w:val="FD74C433"/>
    <w:rsid w:val="FD9E78ED"/>
    <w:rsid w:val="FDB9F402"/>
    <w:rsid w:val="FDCB81E1"/>
    <w:rsid w:val="FDFB1B96"/>
    <w:rsid w:val="FE797905"/>
    <w:rsid w:val="FEE3394F"/>
    <w:rsid w:val="FEF5B7B1"/>
    <w:rsid w:val="FEF7EB90"/>
    <w:rsid w:val="FEFA9396"/>
    <w:rsid w:val="FEFB7A75"/>
    <w:rsid w:val="FF566BAF"/>
    <w:rsid w:val="FF633535"/>
    <w:rsid w:val="FF6B856C"/>
    <w:rsid w:val="FF6DB93C"/>
    <w:rsid w:val="FF77E246"/>
    <w:rsid w:val="FF7F02BD"/>
    <w:rsid w:val="FF7F1048"/>
    <w:rsid w:val="FF9D52D3"/>
    <w:rsid w:val="FFA816C6"/>
    <w:rsid w:val="FFA9B3EF"/>
    <w:rsid w:val="FFABF8E9"/>
    <w:rsid w:val="FFB39D7D"/>
    <w:rsid w:val="FFDC6CBF"/>
    <w:rsid w:val="FFDFE3B2"/>
    <w:rsid w:val="FFE47156"/>
    <w:rsid w:val="FFF70D30"/>
    <w:rsid w:val="FFF7EDA8"/>
    <w:rsid w:val="FFF939E1"/>
    <w:rsid w:val="FFFC8264"/>
    <w:rsid w:val="FFFE99E2"/>
    <w:rsid w:val="FFFEC17A"/>
    <w:rsid w:val="FFFF6CDE"/>
    <w:rsid w:val="FFFF7D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unhideWhenUsed/>
    <w:qFormat/>
    <w:uiPriority w:val="99"/>
    <w:rPr>
      <w:sz w:val="21"/>
      <w:szCs w:val="21"/>
    </w:rPr>
  </w:style>
  <w:style w:type="paragraph" w:styleId="6">
    <w:name w:val="annotation text"/>
    <w:basedOn w:val="1"/>
    <w:link w:val="28"/>
    <w:unhideWhenUsed/>
    <w:qFormat/>
    <w:uiPriority w:val="99"/>
  </w:style>
  <w:style w:type="paragraph" w:styleId="7">
    <w:name w:val="annotation subject"/>
    <w:basedOn w:val="6"/>
    <w:next w:val="6"/>
    <w:link w:val="29"/>
    <w:unhideWhenUsed/>
    <w:qFormat/>
    <w:uiPriority w:val="99"/>
    <w:rPr>
      <w:b/>
      <w:bCs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footnote reference"/>
    <w:basedOn w:val="2"/>
    <w:unhideWhenUsed/>
    <w:qFormat/>
    <w:uiPriority w:val="99"/>
    <w:rPr>
      <w:vertAlign w:val="superscript"/>
    </w:rPr>
  </w:style>
  <w:style w:type="paragraph" w:styleId="10">
    <w:name w:val="footnote text"/>
    <w:basedOn w:val="1"/>
    <w:link w:val="27"/>
    <w:unhideWhenUsed/>
    <w:qFormat/>
    <w:uiPriority w:val="99"/>
    <w:pPr>
      <w:snapToGrid w:val="0"/>
    </w:pPr>
    <w:rPr>
      <w:sz w:val="18"/>
      <w:szCs w:val="18"/>
    </w:rPr>
  </w:style>
  <w:style w:type="paragraph" w:styleId="11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批注框文本 字符"/>
    <w:basedOn w:val="2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2"/>
    <w:link w:val="8"/>
    <w:qFormat/>
    <w:uiPriority w:val="99"/>
    <w:rPr>
      <w:sz w:val="18"/>
      <w:szCs w:val="18"/>
    </w:rPr>
  </w:style>
  <w:style w:type="character" w:customStyle="1" w:styleId="15">
    <w:name w:val="页眉 字符"/>
    <w:basedOn w:val="2"/>
    <w:link w:val="11"/>
    <w:qFormat/>
    <w:uiPriority w:val="99"/>
    <w:rPr>
      <w:sz w:val="18"/>
      <w:szCs w:val="18"/>
    </w:rPr>
  </w:style>
  <w:style w:type="paragraph" w:customStyle="1" w:styleId="16">
    <w:name w:val="Text88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7">
    <w:name w:val="Text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8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9">
    <w:name w:val="列表段落1"/>
    <w:basedOn w:val="1"/>
    <w:qFormat/>
    <w:uiPriority w:val="99"/>
    <w:pPr>
      <w:ind w:firstLine="420" w:firstLineChars="200"/>
    </w:pPr>
  </w:style>
  <w:style w:type="paragraph" w:customStyle="1" w:styleId="20">
    <w:name w:val="Text309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21">
    <w:name w:val="Text32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22">
    <w:name w:val="列表段落2"/>
    <w:basedOn w:val="1"/>
    <w:qFormat/>
    <w:uiPriority w:val="99"/>
    <w:pPr>
      <w:ind w:firstLine="420" w:firstLineChars="200"/>
    </w:pPr>
  </w:style>
  <w:style w:type="paragraph" w:customStyle="1" w:styleId="23">
    <w:name w:val="Text146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4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5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6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character" w:customStyle="1" w:styleId="27">
    <w:name w:val="脚注文本 字符"/>
    <w:basedOn w:val="2"/>
    <w:link w:val="10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批注文字 字符"/>
    <w:basedOn w:val="2"/>
    <w:link w:val="6"/>
    <w:semiHidden/>
    <w:qFormat/>
    <w:uiPriority w:val="99"/>
    <w:rPr>
      <w:rFonts w:asciiTheme="minorHAnsi" w:hAnsiTheme="minorHAnsi" w:eastAsiaTheme="minorEastAsia" w:cstheme="minorBidi"/>
      <w:kern w:val="2"/>
      <w:sz w:val="2"/>
      <w:szCs w:val="22"/>
    </w:rPr>
  </w:style>
  <w:style w:type="character" w:customStyle="1" w:styleId="29">
    <w:name w:val="批注主题 字符"/>
    <w:basedOn w:val="28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"/>
      <w:szCs w:val="22"/>
    </w:rPr>
  </w:style>
  <w:style w:type="paragraph" w:customStyle="1" w:styleId="30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31">
    <w:name w:val="列表段落11"/>
    <w:basedOn w:val="1"/>
    <w:qFormat/>
    <w:uiPriority w:val="99"/>
    <w:pPr>
      <w:ind w:firstLine="420" w:firstLineChars="200"/>
    </w:pPr>
  </w:style>
  <w:style w:type="character" w:customStyle="1" w:styleId="32">
    <w:name w:val="font01"/>
    <w:basedOn w:val="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52</Pages>
  <Words>5990</Words>
  <Characters>34145</Characters>
  <Lines>284</Lines>
  <Paragraphs>80</Paragraphs>
  <TotalTime>0</TotalTime>
  <ScaleCrop>false</ScaleCrop>
  <LinksUpToDate>false</LinksUpToDate>
  <CharactersWithSpaces>40055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2019-12-18T08:34:00Z</dcterms:created>
  <dc:creator>jizhong zhai</dc:creator>
  <cp:lastModifiedBy>chen</cp:lastModifiedBy>
  <dcterms:modified xsi:type="dcterms:W3CDTF">2022-06-09T13:55:03Z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