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51" w:rsidRPr="009246C5" w:rsidRDefault="002E60D3" w:rsidP="00314385">
      <w:pPr>
        <w:jc w:val="center"/>
        <w:rPr>
          <w:rFonts w:ascii="Arial" w:hAnsi="Arial" w:cs="Arial"/>
          <w:sz w:val="48"/>
          <w:szCs w:val="48"/>
        </w:rPr>
      </w:pPr>
      <w:r w:rsidRPr="009246C5">
        <w:rPr>
          <w:rFonts w:ascii="Arial" w:hAnsi="Arial" w:cs="Arial"/>
          <w:sz w:val="48"/>
          <w:szCs w:val="48"/>
        </w:rPr>
        <w:t>Jeu</w:t>
      </w:r>
      <w:r w:rsidR="00BB5146" w:rsidRPr="009246C5">
        <w:rPr>
          <w:rFonts w:ascii="Arial" w:hAnsi="Arial" w:cs="Arial"/>
          <w:sz w:val="48"/>
          <w:szCs w:val="48"/>
        </w:rPr>
        <w:t xml:space="preserve"> de tests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Objectif du plan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Effectuer des tests unitaires et fonctionnels sur une partie de notre site web pour avoir une description détaillée des résultats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 xml:space="preserve">Quand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Les scénarios du plan de tests sont définis avant le développement des fonctionnalités de l’application.</w:t>
      </w: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8"/>
          <w:szCs w:val="28"/>
        </w:rPr>
      </w:pPr>
      <w:r w:rsidRPr="009246C5">
        <w:rPr>
          <w:rFonts w:ascii="Arial" w:hAnsi="Arial" w:cs="Arial"/>
          <w:b/>
          <w:sz w:val="28"/>
          <w:szCs w:val="28"/>
        </w:rPr>
        <w:t>Consignes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n’a aucune marge de manœuvre, il n’improvise en aucun cas.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Toutes les actions clavier-souris sont indiquées.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Le testeur suit scrupuleusement le scénario établit.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 xml:space="preserve">Il consigne dans le rapport de tests, le résultat obtenu, qu’il soit correct (en rapport avec le résultat attendu) ou différent. Par exemple, un message d’erreur ou une action non possible. </w:t>
      </w: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b/>
          <w:sz w:val="28"/>
          <w:szCs w:val="28"/>
        </w:rPr>
        <w:t>Contexte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L’application testée est la version du 06 mai 2018 à 10h30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La librairie de l’API mySQL « mysql.data.dll » Version 6.9.9.0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 xml:space="preserve">Le serveur mySQL de l’outil EasyPHP est démarré, Versions 14.1VC11 / Version Apache du serveur 2.4.7 / Version mySQL 5.6.15 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  <w:r w:rsidRPr="009246C5">
        <w:rPr>
          <w:rFonts w:ascii="Arial" w:hAnsi="Arial" w:cs="Arial"/>
        </w:rPr>
        <w:t>Ce jeux de test permet de tester si la page de</w:t>
      </w:r>
      <w:r w:rsidR="00907D4C">
        <w:rPr>
          <w:rFonts w:ascii="Arial" w:hAnsi="Arial" w:cs="Arial"/>
        </w:rPr>
        <w:t>s graphique</w:t>
      </w:r>
      <w:r w:rsidR="004E5989">
        <w:rPr>
          <w:rFonts w:ascii="Arial" w:hAnsi="Arial" w:cs="Arial"/>
        </w:rPr>
        <w:t>s</w:t>
      </w:r>
      <w:r w:rsidRPr="009246C5">
        <w:rPr>
          <w:rFonts w:ascii="Arial" w:hAnsi="Arial" w:cs="Arial"/>
        </w:rPr>
        <w:t xml:space="preserve"> est fonctionnelle.</w:t>
      </w:r>
    </w:p>
    <w:p w:rsidR="009246C5" w:rsidRPr="009246C5" w:rsidRDefault="009246C5" w:rsidP="009246C5">
      <w:pPr>
        <w:spacing w:after="0"/>
        <w:rPr>
          <w:rFonts w:ascii="Arial" w:hAnsi="Arial" w:cs="Arial"/>
        </w:rPr>
      </w:pPr>
    </w:p>
    <w:p w:rsidR="009246C5" w:rsidRPr="009246C5" w:rsidRDefault="009246C5" w:rsidP="009246C5">
      <w:pPr>
        <w:spacing w:after="0"/>
        <w:rPr>
          <w:rFonts w:ascii="Arial" w:hAnsi="Arial" w:cs="Arial"/>
          <w:b/>
          <w:sz w:val="24"/>
          <w:szCs w:val="24"/>
        </w:rPr>
      </w:pPr>
      <w:r w:rsidRPr="009246C5">
        <w:rPr>
          <w:rFonts w:ascii="Arial" w:hAnsi="Arial" w:cs="Arial"/>
          <w:b/>
          <w:sz w:val="24"/>
          <w:szCs w:val="24"/>
        </w:rPr>
        <w:t>Jeux de données</w:t>
      </w:r>
    </w:p>
    <w:p w:rsidR="009246C5" w:rsidRPr="009246C5" w:rsidRDefault="009246C5" w:rsidP="009246C5">
      <w:pPr>
        <w:rPr>
          <w:rFonts w:ascii="Arial" w:hAnsi="Arial" w:cs="Arial"/>
        </w:rPr>
      </w:pPr>
      <w:r w:rsidRPr="009246C5">
        <w:rPr>
          <w:rFonts w:ascii="Arial" w:hAnsi="Arial" w:cs="Arial"/>
        </w:rPr>
        <w:t>Script de la base de test mySQL : « </w:t>
      </w:r>
      <w:r w:rsidRPr="009246C5">
        <w:rPr>
          <w:rFonts w:ascii="Arial" w:hAnsi="Arial" w:cs="Arial"/>
          <w:b/>
        </w:rPr>
        <w:t>myinsulin.sql </w:t>
      </w:r>
      <w:r w:rsidRPr="009246C5">
        <w:rPr>
          <w:rFonts w:ascii="Arial" w:hAnsi="Arial" w:cs="Arial"/>
        </w:rPr>
        <w:t>». À installer avant de faire les tests.</w:t>
      </w:r>
    </w:p>
    <w:p w:rsidR="009246C5" w:rsidRPr="009246C5" w:rsidRDefault="009246C5" w:rsidP="009246C5">
      <w:pPr>
        <w:rPr>
          <w:rFonts w:ascii="Arial" w:hAnsi="Arial" w:cs="Arial"/>
        </w:rPr>
      </w:pPr>
    </w:p>
    <w:tbl>
      <w:tblPr>
        <w:tblStyle w:val="TableGrid"/>
        <w:tblW w:w="13037" w:type="dxa"/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5670"/>
        <w:gridCol w:w="5387"/>
      </w:tblGrid>
      <w:tr w:rsidR="009246C5" w:rsidRPr="009246C5" w:rsidTr="00F243BD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Scénario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:rsidR="009246C5" w:rsidRPr="009246C5" w:rsidRDefault="009246C5" w:rsidP="00F243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</w:tr>
      <w:tr w:rsidR="009246C5" w:rsidRPr="009246C5" w:rsidTr="00F243BD">
        <w:trPr>
          <w:trHeight w:val="1134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V001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Default="004E5989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Lancez l’application et connectez-vous à votre compte</w:t>
            </w:r>
          </w:p>
          <w:p w:rsidR="004E5989" w:rsidRPr="009246C5" w:rsidRDefault="004E5989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Ensuite cliquer sur le bouton « graphique »</w:t>
            </w:r>
          </w:p>
        </w:tc>
        <w:tc>
          <w:tcPr>
            <w:tcW w:w="5387" w:type="dxa"/>
          </w:tcPr>
          <w:p w:rsidR="009246C5" w:rsidRPr="009246C5" w:rsidRDefault="009246C5" w:rsidP="00C760E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La fenêtre affiche l</w:t>
            </w:r>
            <w:r w:rsidR="00C760EC">
              <w:rPr>
                <w:rFonts w:ascii="Arial" w:hAnsi="Arial" w:cs="Arial"/>
                <w:sz w:val="22"/>
                <w:szCs w:val="22"/>
              </w:rPr>
              <w:t>a page des graphiques mais aucune</w:t>
            </w:r>
            <w:r w:rsidR="002B64DD">
              <w:rPr>
                <w:rFonts w:ascii="Arial" w:hAnsi="Arial" w:cs="Arial"/>
                <w:sz w:val="22"/>
                <w:szCs w:val="22"/>
              </w:rPr>
              <w:t xml:space="preserve"> droite n’est tracé</w:t>
            </w:r>
          </w:p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646501">
        <w:trPr>
          <w:trHeight w:val="1266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V002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646501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Cliquez sur le checkbox « tendance »</w:t>
            </w:r>
          </w:p>
        </w:tc>
        <w:tc>
          <w:tcPr>
            <w:tcW w:w="5387" w:type="dxa"/>
          </w:tcPr>
          <w:p w:rsidR="00646501" w:rsidRPr="009246C5" w:rsidRDefault="00646501" w:rsidP="006465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 tracé n’apparait, il faut sélectionner une date</w:t>
            </w:r>
          </w:p>
          <w:p w:rsidR="009246C5" w:rsidRPr="009246C5" w:rsidRDefault="009246C5" w:rsidP="00F243BD">
            <w:pPr>
              <w:tabs>
                <w:tab w:val="left" w:pos="19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lastRenderedPageBreak/>
              <w:t>V003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646501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Sélectionnez un intervalle de deux mois entre date début et date fin </w:t>
            </w:r>
          </w:p>
        </w:tc>
        <w:tc>
          <w:tcPr>
            <w:tcW w:w="5387" w:type="dxa"/>
          </w:tcPr>
          <w:p w:rsidR="009246C5" w:rsidRPr="009246C5" w:rsidRDefault="009246C5" w:rsidP="00646501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La</w:t>
            </w:r>
            <w:r w:rsidR="00646501">
              <w:rPr>
                <w:rFonts w:ascii="Arial" w:hAnsi="Arial" w:cs="Arial"/>
                <w:sz w:val="22"/>
                <w:szCs w:val="22"/>
              </w:rPr>
              <w:t xml:space="preserve"> courbe de tendance s’affiche</w:t>
            </w:r>
          </w:p>
        </w:tc>
      </w:tr>
      <w:tr w:rsidR="009246C5" w:rsidRPr="009246C5" w:rsidTr="00F243BD">
        <w:trPr>
          <w:trHeight w:val="931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V004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646501" w:rsidP="006465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Cette fois ci sélectionner tous les types dans le list</w:t>
            </w:r>
            <w:r w:rsidR="00F77DBD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box de type disponible et déplacez les dans celui à afficher</w:t>
            </w:r>
          </w:p>
        </w:tc>
        <w:tc>
          <w:tcPr>
            <w:tcW w:w="5387" w:type="dxa"/>
          </w:tcPr>
          <w:p w:rsidR="009246C5" w:rsidRPr="009246C5" w:rsidRDefault="00646501" w:rsidP="006465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Les courbes </w:t>
            </w:r>
            <w:r w:rsidR="00F77DBD">
              <w:rPr>
                <w:rFonts w:ascii="Arial" w:hAnsi="Arial" w:cs="Arial"/>
                <w:sz w:val="22"/>
                <w:szCs w:val="22"/>
              </w:rPr>
              <w:t>des types déplacés</w:t>
            </w:r>
            <w:r>
              <w:rPr>
                <w:rFonts w:ascii="Arial" w:hAnsi="Arial" w:cs="Arial"/>
                <w:sz w:val="22"/>
                <w:szCs w:val="22"/>
              </w:rPr>
              <w:t xml:space="preserve"> seront </w:t>
            </w:r>
            <w:r w:rsidR="00F77DBD">
              <w:rPr>
                <w:rFonts w:ascii="Arial" w:hAnsi="Arial" w:cs="Arial"/>
                <w:sz w:val="22"/>
                <w:szCs w:val="22"/>
              </w:rPr>
              <w:t>affichés</w:t>
            </w:r>
            <w:r>
              <w:rPr>
                <w:rFonts w:ascii="Arial" w:hAnsi="Arial" w:cs="Arial"/>
                <w:sz w:val="22"/>
                <w:szCs w:val="22"/>
              </w:rPr>
              <w:t xml:space="preserve"> sur le graphique</w:t>
            </w:r>
          </w:p>
        </w:tc>
      </w:tr>
      <w:tr w:rsidR="009246C5" w:rsidRPr="009246C5" w:rsidTr="00F243BD">
        <w:trPr>
          <w:trHeight w:val="863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V005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F77DBD" w:rsidP="00F7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Redéplacez les types dans le liste box disponible</w:t>
            </w:r>
          </w:p>
        </w:tc>
        <w:tc>
          <w:tcPr>
            <w:tcW w:w="5387" w:type="dxa"/>
          </w:tcPr>
          <w:p w:rsidR="009246C5" w:rsidRPr="009246C5" w:rsidRDefault="00F77DBD" w:rsidP="00F7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ne reste que la courbe de tendance d’affiché</w:t>
            </w:r>
          </w:p>
        </w:tc>
      </w:tr>
      <w:tr w:rsidR="009246C5" w:rsidRPr="009246C5" w:rsidTr="00F243BD">
        <w:trPr>
          <w:trHeight w:val="889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V006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F77DBD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Cliquer sur la courbe de tendance à nouveau</w:t>
            </w:r>
          </w:p>
        </w:tc>
        <w:tc>
          <w:tcPr>
            <w:tcW w:w="5387" w:type="dxa"/>
          </w:tcPr>
          <w:p w:rsidR="009246C5" w:rsidRPr="009246C5" w:rsidRDefault="00F77DBD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tendance </w:t>
            </w:r>
            <w:r w:rsidR="000D4706">
              <w:rPr>
                <w:rFonts w:ascii="Arial" w:hAnsi="Arial" w:cs="Arial"/>
                <w:sz w:val="22"/>
                <w:szCs w:val="22"/>
              </w:rPr>
              <w:t>n’</w:t>
            </w:r>
            <w:r>
              <w:rPr>
                <w:rFonts w:ascii="Arial" w:hAnsi="Arial" w:cs="Arial"/>
                <w:sz w:val="22"/>
                <w:szCs w:val="22"/>
              </w:rPr>
              <w:t>est</w:t>
            </w:r>
            <w:r w:rsidR="000D4706">
              <w:rPr>
                <w:rFonts w:ascii="Arial" w:hAnsi="Arial" w:cs="Arial"/>
                <w:sz w:val="22"/>
                <w:szCs w:val="22"/>
              </w:rPr>
              <w:t xml:space="preserve"> plus</w:t>
            </w:r>
            <w:r>
              <w:rPr>
                <w:rFonts w:ascii="Arial" w:hAnsi="Arial" w:cs="Arial"/>
                <w:sz w:val="22"/>
                <w:szCs w:val="22"/>
              </w:rPr>
              <w:t xml:space="preserve"> affichée</w:t>
            </w:r>
            <w:r w:rsidR="000D4706">
              <w:rPr>
                <w:rFonts w:ascii="Arial" w:hAnsi="Arial" w:cs="Arial"/>
                <w:sz w:val="22"/>
                <w:szCs w:val="22"/>
              </w:rPr>
              <w:t xml:space="preserve"> sur le</w:t>
            </w:r>
            <w:r>
              <w:rPr>
                <w:rFonts w:ascii="Arial" w:hAnsi="Arial" w:cs="Arial"/>
                <w:sz w:val="22"/>
                <w:szCs w:val="22"/>
              </w:rPr>
              <w:t xml:space="preserve"> graphique</w:t>
            </w:r>
          </w:p>
        </w:tc>
      </w:tr>
      <w:tr w:rsidR="009246C5" w:rsidRPr="009246C5" w:rsidTr="00F243BD">
        <w:trPr>
          <w:trHeight w:val="805"/>
        </w:trPr>
        <w:tc>
          <w:tcPr>
            <w:tcW w:w="846" w:type="dxa"/>
          </w:tcPr>
          <w:p w:rsidR="009246C5" w:rsidRPr="009246C5" w:rsidRDefault="009246C5" w:rsidP="00F243BD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V007</w:t>
            </w:r>
          </w:p>
        </w:tc>
        <w:tc>
          <w:tcPr>
            <w:tcW w:w="1134" w:type="dxa"/>
          </w:tcPr>
          <w:p w:rsidR="009246C5" w:rsidRPr="009246C5" w:rsidRDefault="009246C5" w:rsidP="00F243BD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5670" w:type="dxa"/>
          </w:tcPr>
          <w:p w:rsidR="009246C5" w:rsidRPr="009246C5" w:rsidRDefault="00F77DBD" w:rsidP="00F7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Entrez une date supérieure dans le champ date début que dans le date fin</w:t>
            </w:r>
          </w:p>
        </w:tc>
        <w:tc>
          <w:tcPr>
            <w:tcW w:w="5387" w:type="dxa"/>
          </w:tcPr>
          <w:p w:rsidR="009246C5" w:rsidRPr="009246C5" w:rsidRDefault="00F77DBD" w:rsidP="00F243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date début sera inférieur d’un jour à celle de date fin</w:t>
            </w:r>
          </w:p>
        </w:tc>
      </w:tr>
    </w:tbl>
    <w:p w:rsidR="009246C5" w:rsidRPr="009246C5" w:rsidRDefault="009246C5" w:rsidP="009246C5">
      <w:pPr>
        <w:rPr>
          <w:rFonts w:ascii="Arial" w:hAnsi="Arial" w:cs="Arial"/>
        </w:rPr>
      </w:pPr>
    </w:p>
    <w:p w:rsidR="00EF171C" w:rsidRPr="009246C5" w:rsidRDefault="00C208D3" w:rsidP="00EF171C">
      <w:pPr>
        <w:spacing w:after="0"/>
        <w:rPr>
          <w:rFonts w:ascii="Arial" w:hAnsi="Arial" w:cs="Arial"/>
          <w:b/>
          <w:sz w:val="28"/>
          <w:szCs w:val="24"/>
        </w:rPr>
      </w:pPr>
      <w:r w:rsidRPr="009246C5">
        <w:rPr>
          <w:rFonts w:ascii="Arial" w:hAnsi="Arial" w:cs="Arial"/>
          <w:b/>
          <w:sz w:val="28"/>
          <w:szCs w:val="24"/>
        </w:rPr>
        <w:t>Rapport de test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p w:rsidR="008348E9" w:rsidRPr="009246C5" w:rsidRDefault="008348E9" w:rsidP="00EF171C">
      <w:pPr>
        <w:spacing w:after="0"/>
        <w:rPr>
          <w:rFonts w:ascii="Arial" w:hAnsi="Arial" w:cs="Arial"/>
          <w:sz w:val="24"/>
          <w:szCs w:val="24"/>
        </w:rPr>
      </w:pPr>
      <w:r w:rsidRPr="009246C5">
        <w:rPr>
          <w:rFonts w:ascii="Arial" w:hAnsi="Arial" w:cs="Arial"/>
          <w:sz w:val="24"/>
          <w:szCs w:val="24"/>
        </w:rPr>
        <w:t>C</w:t>
      </w:r>
      <w:r w:rsidR="00650E62" w:rsidRPr="009246C5">
        <w:rPr>
          <w:rFonts w:ascii="Arial" w:hAnsi="Arial" w:cs="Arial"/>
          <w:sz w:val="24"/>
          <w:szCs w:val="24"/>
        </w:rPr>
        <w:t>e rapport de test se base sur le plan de test ci-dessus.</w:t>
      </w:r>
    </w:p>
    <w:p w:rsidR="00C208D3" w:rsidRPr="009246C5" w:rsidRDefault="00C208D3" w:rsidP="00EF171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11760" w:type="dxa"/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701"/>
        <w:gridCol w:w="1984"/>
        <w:gridCol w:w="5386"/>
      </w:tblGrid>
      <w:tr w:rsidR="005327CA" w:rsidRPr="009246C5" w:rsidTr="00D66C59">
        <w:trPr>
          <w:trHeight w:val="629"/>
        </w:trPr>
        <w:tc>
          <w:tcPr>
            <w:tcW w:w="846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327CA" w:rsidRPr="009246C5" w:rsidRDefault="005327CA" w:rsidP="00D66C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701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Auteur</w:t>
            </w:r>
          </w:p>
        </w:tc>
        <w:tc>
          <w:tcPr>
            <w:tcW w:w="1984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9246C5">
              <w:rPr>
                <w:rFonts w:ascii="Arial" w:hAnsi="Arial" w:cs="Arial"/>
                <w:b/>
                <w:sz w:val="22"/>
                <w:szCs w:val="22"/>
              </w:rPr>
              <w:t>OK/KO</w:t>
            </w:r>
          </w:p>
        </w:tc>
        <w:tc>
          <w:tcPr>
            <w:tcW w:w="5386" w:type="dxa"/>
            <w:shd w:val="clear" w:color="auto" w:fill="E7E6E6" w:themeFill="background2"/>
          </w:tcPr>
          <w:p w:rsidR="005327CA" w:rsidRPr="009246C5" w:rsidRDefault="005327CA" w:rsidP="00D66C59">
            <w:pPr>
              <w:spacing w:before="120"/>
              <w:rPr>
                <w:rFonts w:ascii="Arial" w:hAnsi="Arial" w:cs="Arial"/>
                <w:b/>
              </w:rPr>
            </w:pPr>
            <w:r w:rsidRPr="009246C5">
              <w:rPr>
                <w:rFonts w:ascii="Arial" w:hAnsi="Arial" w:cs="Arial"/>
                <w:b/>
              </w:rPr>
              <w:t>Description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2C0906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r w:rsidR="00693CCC">
              <w:rPr>
                <w:rFonts w:ascii="Arial" w:hAnsi="Arial" w:cs="Arial"/>
              </w:rPr>
              <w:t>s’affiche correctement</w:t>
            </w:r>
          </w:p>
        </w:tc>
      </w:tr>
      <w:tr w:rsidR="00693CCC" w:rsidRPr="009246C5" w:rsidTr="00D66C59">
        <w:trPr>
          <w:trHeight w:val="542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2C0906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checkbox est validé</w:t>
            </w:r>
          </w:p>
        </w:tc>
      </w:tr>
      <w:tr w:rsidR="00693CCC" w:rsidRPr="009246C5" w:rsidTr="00D66C59">
        <w:trPr>
          <w:trHeight w:val="645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0D4706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courbe de tendance s’affiche correctement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  <w:sz w:val="22"/>
                <w:szCs w:val="22"/>
              </w:rPr>
            </w:pPr>
            <w:r w:rsidRPr="009246C5"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Pr="009246C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0D4706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types déplacés sont bien affichés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0D4706" w:rsidP="00693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types sont dans le liste box et il ne reste que la tendance d’affiché sur le graph</w:t>
            </w:r>
          </w:p>
        </w:tc>
      </w:tr>
      <w:tr w:rsidR="00693CCC" w:rsidRPr="009246C5" w:rsidTr="00D66C59">
        <w:trPr>
          <w:trHeight w:val="699"/>
        </w:trPr>
        <w:tc>
          <w:tcPr>
            <w:tcW w:w="846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lastRenderedPageBreak/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693CCC" w:rsidRDefault="00693CCC" w:rsidP="00693CCC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693CCC" w:rsidRPr="009246C5" w:rsidRDefault="00693CCC" w:rsidP="00693CCC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693CCC" w:rsidRPr="009246C5" w:rsidRDefault="000D4706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graphique est vide</w:t>
            </w:r>
          </w:p>
        </w:tc>
      </w:tr>
      <w:tr w:rsidR="00E66E06" w:rsidRPr="009246C5" w:rsidTr="00D66C59">
        <w:trPr>
          <w:trHeight w:val="699"/>
        </w:trPr>
        <w:tc>
          <w:tcPr>
            <w:tcW w:w="846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00</w:t>
            </w:r>
            <w:r w:rsidRPr="009246C5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E66E06" w:rsidRDefault="00E66E06" w:rsidP="00E66E06">
            <w:r w:rsidRPr="00E32C6D">
              <w:rPr>
                <w:rFonts w:ascii="Arial" w:hAnsi="Arial" w:cs="Arial"/>
                <w:sz w:val="22"/>
                <w:szCs w:val="22"/>
              </w:rPr>
              <w:t>05-06-18</w:t>
            </w:r>
          </w:p>
        </w:tc>
        <w:tc>
          <w:tcPr>
            <w:tcW w:w="1701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Lucas Pighini</w:t>
            </w:r>
          </w:p>
        </w:tc>
        <w:tc>
          <w:tcPr>
            <w:tcW w:w="1984" w:type="dxa"/>
          </w:tcPr>
          <w:p w:rsidR="00E66E06" w:rsidRPr="009246C5" w:rsidRDefault="00E66E06" w:rsidP="00E66E06">
            <w:pPr>
              <w:rPr>
                <w:rFonts w:ascii="Arial" w:hAnsi="Arial" w:cs="Arial"/>
              </w:rPr>
            </w:pPr>
            <w:r w:rsidRPr="009246C5">
              <w:rPr>
                <w:rFonts w:ascii="Arial" w:hAnsi="Arial" w:cs="Arial"/>
              </w:rPr>
              <w:t>OK</w:t>
            </w:r>
          </w:p>
        </w:tc>
        <w:tc>
          <w:tcPr>
            <w:tcW w:w="5386" w:type="dxa"/>
          </w:tcPr>
          <w:p w:rsidR="00E66E06" w:rsidRPr="00E66E06" w:rsidRDefault="000D4706" w:rsidP="00E66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date de début est bien inferieur d’un jour</w:t>
            </w:r>
          </w:p>
        </w:tc>
      </w:tr>
    </w:tbl>
    <w:p w:rsidR="00D66C59" w:rsidRPr="009246C5" w:rsidRDefault="00D66C59" w:rsidP="00EF171C">
      <w:pPr>
        <w:spacing w:after="0"/>
        <w:rPr>
          <w:rFonts w:ascii="Arial" w:hAnsi="Arial" w:cs="Arial"/>
          <w:b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D66C59" w:rsidRPr="009246C5" w:rsidRDefault="00D66C59" w:rsidP="00D66C59">
      <w:pPr>
        <w:rPr>
          <w:rFonts w:ascii="Arial" w:hAnsi="Arial" w:cs="Arial"/>
          <w:sz w:val="28"/>
          <w:szCs w:val="24"/>
        </w:rPr>
      </w:pPr>
    </w:p>
    <w:p w:rsidR="00C208D3" w:rsidRPr="009246C5" w:rsidRDefault="00C208D3" w:rsidP="00D66C59">
      <w:pPr>
        <w:tabs>
          <w:tab w:val="left" w:pos="2610"/>
        </w:tabs>
        <w:spacing w:after="0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sectPr w:rsidR="00C208D3" w:rsidRPr="009246C5" w:rsidSect="00EF1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F9" w:rsidRDefault="008647F9" w:rsidP="00BB5146">
      <w:pPr>
        <w:spacing w:after="0" w:line="240" w:lineRule="auto"/>
      </w:pPr>
      <w:r>
        <w:separator/>
      </w:r>
    </w:p>
  </w:endnote>
  <w:endnote w:type="continuationSeparator" w:id="0">
    <w:p w:rsidR="008647F9" w:rsidRDefault="008647F9" w:rsidP="00BB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F9" w:rsidRDefault="008647F9" w:rsidP="00BB5146">
      <w:pPr>
        <w:spacing w:after="0" w:line="240" w:lineRule="auto"/>
      </w:pPr>
      <w:r>
        <w:separator/>
      </w:r>
    </w:p>
  </w:footnote>
  <w:footnote w:type="continuationSeparator" w:id="0">
    <w:p w:rsidR="008647F9" w:rsidRDefault="008647F9" w:rsidP="00BB5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6"/>
    <w:rsid w:val="000370E6"/>
    <w:rsid w:val="00054F48"/>
    <w:rsid w:val="000D4706"/>
    <w:rsid w:val="000D790F"/>
    <w:rsid w:val="000F118A"/>
    <w:rsid w:val="0016148E"/>
    <w:rsid w:val="00207DC3"/>
    <w:rsid w:val="0023688C"/>
    <w:rsid w:val="00257915"/>
    <w:rsid w:val="002B4E52"/>
    <w:rsid w:val="002B64DD"/>
    <w:rsid w:val="002C0906"/>
    <w:rsid w:val="002D605A"/>
    <w:rsid w:val="002E60D3"/>
    <w:rsid w:val="00313C41"/>
    <w:rsid w:val="00314385"/>
    <w:rsid w:val="00343F55"/>
    <w:rsid w:val="00344F6F"/>
    <w:rsid w:val="00374D12"/>
    <w:rsid w:val="003872C1"/>
    <w:rsid w:val="003E4CDB"/>
    <w:rsid w:val="00472D28"/>
    <w:rsid w:val="004E5989"/>
    <w:rsid w:val="005327CA"/>
    <w:rsid w:val="00543D75"/>
    <w:rsid w:val="00582BD5"/>
    <w:rsid w:val="005F1838"/>
    <w:rsid w:val="00646501"/>
    <w:rsid w:val="00650E62"/>
    <w:rsid w:val="00662177"/>
    <w:rsid w:val="00693CCC"/>
    <w:rsid w:val="006A235F"/>
    <w:rsid w:val="006B2B33"/>
    <w:rsid w:val="006F203A"/>
    <w:rsid w:val="0071541E"/>
    <w:rsid w:val="00724D27"/>
    <w:rsid w:val="007614E9"/>
    <w:rsid w:val="00782DD4"/>
    <w:rsid w:val="007854C9"/>
    <w:rsid w:val="007A277C"/>
    <w:rsid w:val="008348E9"/>
    <w:rsid w:val="008647F9"/>
    <w:rsid w:val="00874ADD"/>
    <w:rsid w:val="00907D4C"/>
    <w:rsid w:val="00912DDC"/>
    <w:rsid w:val="009246C5"/>
    <w:rsid w:val="009301CE"/>
    <w:rsid w:val="009456F3"/>
    <w:rsid w:val="00955825"/>
    <w:rsid w:val="00987A54"/>
    <w:rsid w:val="009A065C"/>
    <w:rsid w:val="009F403F"/>
    <w:rsid w:val="00A14F5C"/>
    <w:rsid w:val="00A366F3"/>
    <w:rsid w:val="00A76C03"/>
    <w:rsid w:val="00AC525B"/>
    <w:rsid w:val="00B16824"/>
    <w:rsid w:val="00B32425"/>
    <w:rsid w:val="00B817D2"/>
    <w:rsid w:val="00BB5146"/>
    <w:rsid w:val="00BC0FFF"/>
    <w:rsid w:val="00BD0C72"/>
    <w:rsid w:val="00BD425B"/>
    <w:rsid w:val="00C208D3"/>
    <w:rsid w:val="00C3217D"/>
    <w:rsid w:val="00C52B62"/>
    <w:rsid w:val="00C760EC"/>
    <w:rsid w:val="00D015CB"/>
    <w:rsid w:val="00D14872"/>
    <w:rsid w:val="00D64224"/>
    <w:rsid w:val="00D66C59"/>
    <w:rsid w:val="00D94A42"/>
    <w:rsid w:val="00DA5D18"/>
    <w:rsid w:val="00E317FA"/>
    <w:rsid w:val="00E3650C"/>
    <w:rsid w:val="00E66E06"/>
    <w:rsid w:val="00E70222"/>
    <w:rsid w:val="00E8723B"/>
    <w:rsid w:val="00EC060D"/>
    <w:rsid w:val="00ED5081"/>
    <w:rsid w:val="00ED7049"/>
    <w:rsid w:val="00EF171C"/>
    <w:rsid w:val="00F000A0"/>
    <w:rsid w:val="00F0100A"/>
    <w:rsid w:val="00F72351"/>
    <w:rsid w:val="00F77DBD"/>
    <w:rsid w:val="00FA242F"/>
    <w:rsid w:val="00FE1B0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2192"/>
  <w15:chartTrackingRefBased/>
  <w15:docId w15:val="{F9D276D9-4DCD-46C4-A30D-F8500EF0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46"/>
  </w:style>
  <w:style w:type="paragraph" w:styleId="Footer">
    <w:name w:val="footer"/>
    <w:basedOn w:val="Normal"/>
    <w:link w:val="FooterChar"/>
    <w:uiPriority w:val="99"/>
    <w:unhideWhenUsed/>
    <w:rsid w:val="00BB5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46"/>
  </w:style>
  <w:style w:type="table" w:styleId="TableGrid">
    <w:name w:val="Table Grid"/>
    <w:basedOn w:val="TableNormal"/>
    <w:rsid w:val="00EF1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Lucas Pighini</cp:lastModifiedBy>
  <cp:revision>6</cp:revision>
  <dcterms:created xsi:type="dcterms:W3CDTF">2018-06-06T05:57:00Z</dcterms:created>
  <dcterms:modified xsi:type="dcterms:W3CDTF">2018-06-10T19:08:00Z</dcterms:modified>
</cp:coreProperties>
</file>