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483C4" w14:textId="77777777" w:rsidR="004A3F32" w:rsidRPr="00AA4944" w:rsidRDefault="004A3F32">
      <w:pPr>
        <w:pStyle w:val="Title"/>
        <w:jc w:val="center"/>
        <w:rPr>
          <w:lang w:val="en-US"/>
        </w:rPr>
      </w:pPr>
      <w:bookmarkStart w:id="0" w:name="_cpc1lniji2gy" w:colFirst="0" w:colLast="0"/>
      <w:bookmarkEnd w:id="0"/>
    </w:p>
    <w:p w14:paraId="208FBAC4" w14:textId="77777777" w:rsidR="004A3F32" w:rsidRDefault="004A3F32">
      <w:pPr>
        <w:pStyle w:val="Title"/>
        <w:jc w:val="center"/>
      </w:pPr>
      <w:bookmarkStart w:id="1" w:name="_6ag8bfsskfa9" w:colFirst="0" w:colLast="0"/>
      <w:bookmarkEnd w:id="1"/>
    </w:p>
    <w:p w14:paraId="44FCAC66" w14:textId="77777777" w:rsidR="004A3F32" w:rsidRDefault="004A3F32">
      <w:pPr>
        <w:pStyle w:val="Title"/>
        <w:jc w:val="center"/>
      </w:pPr>
      <w:bookmarkStart w:id="2" w:name="_t4ppuxar03m8" w:colFirst="0" w:colLast="0"/>
      <w:bookmarkEnd w:id="2"/>
    </w:p>
    <w:p w14:paraId="2C6E8B90" w14:textId="77777777" w:rsidR="004A3F32" w:rsidRDefault="004A3F32">
      <w:pPr>
        <w:pStyle w:val="Title"/>
        <w:jc w:val="center"/>
      </w:pPr>
      <w:bookmarkStart w:id="3" w:name="_khrlp9vdgkki" w:colFirst="0" w:colLast="0"/>
      <w:bookmarkEnd w:id="3"/>
    </w:p>
    <w:p w14:paraId="27ECEA3B" w14:textId="77777777" w:rsidR="004A3F32" w:rsidRDefault="004A3F32">
      <w:pPr>
        <w:pStyle w:val="Title"/>
        <w:jc w:val="center"/>
      </w:pPr>
      <w:bookmarkStart w:id="4" w:name="_bx41bh5z5to8" w:colFirst="0" w:colLast="0"/>
      <w:bookmarkEnd w:id="4"/>
    </w:p>
    <w:p w14:paraId="77F4ED92" w14:textId="312258ED" w:rsidR="00CC3F2C" w:rsidRDefault="00CC3F2C" w:rsidP="00CC3F2C">
      <w:pPr>
        <w:pStyle w:val="Title"/>
        <w:jc w:val="center"/>
        <w:rPr>
          <w:lang w:val="ru-RU"/>
        </w:rPr>
      </w:pPr>
      <w:bookmarkStart w:id="5" w:name="_8m0dg0irujee" w:colFirst="0" w:colLast="0"/>
      <w:bookmarkEnd w:id="5"/>
      <w:r w:rsidRPr="00783C6F">
        <w:rPr>
          <w:lang w:val="ru-RU"/>
        </w:rPr>
        <w:t>Определение территории дистрибьютора, на которой находится торговая точка. Создание системы для подсказки оператору</w:t>
      </w:r>
    </w:p>
    <w:p w14:paraId="0DBA4981" w14:textId="3EA27F54" w:rsidR="00CC3F2C" w:rsidRDefault="00CC3F2C" w:rsidP="00CC3F2C">
      <w:pPr>
        <w:rPr>
          <w:lang w:val="ru-RU"/>
        </w:rPr>
      </w:pPr>
    </w:p>
    <w:p w14:paraId="7AFB8C75" w14:textId="77777777" w:rsidR="00CC3F2C" w:rsidRPr="00CC3F2C" w:rsidRDefault="00CC3F2C" w:rsidP="00CC3F2C">
      <w:pPr>
        <w:rPr>
          <w:lang w:val="ru-RU"/>
        </w:rPr>
      </w:pPr>
    </w:p>
    <w:p w14:paraId="46E2A7E2" w14:textId="2BE13AB5" w:rsidR="004A3F32" w:rsidRPr="00CC3F2C" w:rsidRDefault="00DC00FE" w:rsidP="00CC3F2C">
      <w:pPr>
        <w:pStyle w:val="Subtitle"/>
        <w:jc w:val="center"/>
        <w:rPr>
          <w:lang w:val="ru-RU"/>
        </w:rPr>
      </w:pPr>
      <w:r w:rsidRPr="00783C6F">
        <w:rPr>
          <w:lang w:val="ru-RU"/>
        </w:rPr>
        <w:t>Финальный проект курса</w:t>
      </w:r>
      <w:r w:rsidR="00CC3F2C">
        <w:rPr>
          <w:lang w:val="ru-RU"/>
        </w:rPr>
        <w:br/>
      </w:r>
      <w:r w:rsidRPr="00783C6F">
        <w:rPr>
          <w:lang w:val="ru-RU"/>
        </w:rPr>
        <w:t xml:space="preserve">“Специализация </w:t>
      </w:r>
      <w:r>
        <w:t>Data</w:t>
      </w:r>
      <w:r w:rsidRPr="00783C6F">
        <w:rPr>
          <w:lang w:val="ru-RU"/>
        </w:rPr>
        <w:t xml:space="preserve"> </w:t>
      </w:r>
      <w:r>
        <w:t>Science</w:t>
      </w:r>
      <w:r w:rsidRPr="00783C6F">
        <w:rPr>
          <w:lang w:val="ru-RU"/>
        </w:rPr>
        <w:t>”</w:t>
      </w:r>
      <w:r w:rsidR="00CC3F2C">
        <w:rPr>
          <w:lang w:val="ru-RU"/>
        </w:rPr>
        <w:br/>
      </w:r>
      <w:r w:rsidR="00783C6F">
        <w:rPr>
          <w:lang w:val="ru-RU"/>
        </w:rPr>
        <w:t xml:space="preserve">университет </w:t>
      </w:r>
      <w:r w:rsidR="00CC3F2C" w:rsidRPr="00CC3F2C">
        <w:rPr>
          <w:lang w:val="ru-RU"/>
        </w:rPr>
        <w:t>“</w:t>
      </w:r>
      <w:proofErr w:type="spellStart"/>
      <w:r>
        <w:t>SkillFactory</w:t>
      </w:r>
      <w:proofErr w:type="spellEnd"/>
      <w:r w:rsidR="00CC3F2C" w:rsidRPr="00CC3F2C">
        <w:rPr>
          <w:lang w:val="ru-RU"/>
        </w:rPr>
        <w:t>”</w:t>
      </w:r>
    </w:p>
    <w:p w14:paraId="01991D75" w14:textId="77777777" w:rsidR="004A3F32" w:rsidRPr="00783C6F" w:rsidRDefault="004A3F32">
      <w:pPr>
        <w:rPr>
          <w:lang w:val="ru-RU"/>
        </w:rPr>
      </w:pPr>
    </w:p>
    <w:p w14:paraId="6A0BCD25" w14:textId="77777777" w:rsidR="004A3F32" w:rsidRPr="00783C6F" w:rsidRDefault="004A3F32">
      <w:pPr>
        <w:rPr>
          <w:lang w:val="ru-RU"/>
        </w:rPr>
      </w:pPr>
    </w:p>
    <w:p w14:paraId="61CA0321" w14:textId="77777777" w:rsidR="004A3F32" w:rsidRPr="00783C6F" w:rsidRDefault="004A3F32">
      <w:pPr>
        <w:rPr>
          <w:lang w:val="ru-RU"/>
        </w:rPr>
      </w:pPr>
    </w:p>
    <w:p w14:paraId="428697EA" w14:textId="66BAD1BF" w:rsidR="004A3F32" w:rsidRPr="00E276F5" w:rsidRDefault="00755A00">
      <w:pPr>
        <w:jc w:val="center"/>
        <w:rPr>
          <w:rStyle w:val="SubtleEmphasis"/>
          <w:lang w:val="ru-RU"/>
        </w:rPr>
      </w:pPr>
      <w:bookmarkStart w:id="6" w:name="_td0bjfiblysd" w:colFirst="0" w:colLast="0"/>
      <w:bookmarkEnd w:id="6"/>
      <w:r w:rsidRPr="00E276F5">
        <w:rPr>
          <w:rStyle w:val="SubtleEmphasis"/>
          <w:lang w:val="ru-RU"/>
        </w:rPr>
        <w:t>Дополнтельные материалы размещены в репозитории</w:t>
      </w:r>
    </w:p>
    <w:p w14:paraId="280D78E2" w14:textId="27E3508B" w:rsidR="00755A00" w:rsidRPr="00755A00" w:rsidRDefault="00EF7405">
      <w:pPr>
        <w:jc w:val="center"/>
        <w:rPr>
          <w:rStyle w:val="SubtleEmphasis"/>
          <w:u w:val="single"/>
          <w:lang w:val="ru-RU"/>
        </w:rPr>
      </w:pPr>
      <w:hyperlink r:id="rId7">
        <w:r w:rsidR="00755A00" w:rsidRPr="00755A00">
          <w:rPr>
            <w:rStyle w:val="SubtleEmphasis"/>
            <w:u w:val="single"/>
          </w:rPr>
          <w:t>https</w:t>
        </w:r>
        <w:r w:rsidR="00755A00" w:rsidRPr="00755A00">
          <w:rPr>
            <w:rStyle w:val="SubtleEmphasis"/>
            <w:u w:val="single"/>
            <w:lang w:val="ru-RU"/>
          </w:rPr>
          <w:t>://</w:t>
        </w:r>
        <w:proofErr w:type="spellStart"/>
        <w:r w:rsidR="00755A00" w:rsidRPr="00755A00">
          <w:rPr>
            <w:rStyle w:val="SubtleEmphasis"/>
            <w:u w:val="single"/>
          </w:rPr>
          <w:t>github</w:t>
        </w:r>
        <w:proofErr w:type="spellEnd"/>
        <w:r w:rsidR="00755A00" w:rsidRPr="00755A00">
          <w:rPr>
            <w:rStyle w:val="SubtleEmphasis"/>
            <w:u w:val="single"/>
            <w:lang w:val="ru-RU"/>
          </w:rPr>
          <w:t>.</w:t>
        </w:r>
        <w:r w:rsidR="00755A00" w:rsidRPr="00755A00">
          <w:rPr>
            <w:rStyle w:val="SubtleEmphasis"/>
            <w:u w:val="single"/>
          </w:rPr>
          <w:t>com</w:t>
        </w:r>
        <w:r w:rsidR="00755A00" w:rsidRPr="00755A00">
          <w:rPr>
            <w:rStyle w:val="SubtleEmphasis"/>
            <w:u w:val="single"/>
            <w:lang w:val="ru-RU"/>
          </w:rPr>
          <w:t>/</w:t>
        </w:r>
        <w:proofErr w:type="spellStart"/>
        <w:r w:rsidR="00755A00" w:rsidRPr="00755A00">
          <w:rPr>
            <w:rStyle w:val="SubtleEmphasis"/>
            <w:u w:val="single"/>
          </w:rPr>
          <w:t>pigidser</w:t>
        </w:r>
        <w:proofErr w:type="spellEnd"/>
        <w:r w:rsidR="00755A00" w:rsidRPr="00755A00">
          <w:rPr>
            <w:rStyle w:val="SubtleEmphasis"/>
            <w:u w:val="single"/>
            <w:lang w:val="ru-RU"/>
          </w:rPr>
          <w:t>/</w:t>
        </w:r>
        <w:r w:rsidR="00755A00" w:rsidRPr="00755A00">
          <w:rPr>
            <w:rStyle w:val="SubtleEmphasis"/>
            <w:u w:val="single"/>
          </w:rPr>
          <w:t>Territory</w:t>
        </w:r>
        <w:r w:rsidR="00755A00" w:rsidRPr="00755A00">
          <w:rPr>
            <w:rStyle w:val="SubtleEmphasis"/>
            <w:u w:val="single"/>
            <w:lang w:val="ru-RU"/>
          </w:rPr>
          <w:t>-</w:t>
        </w:r>
        <w:r w:rsidR="00755A00" w:rsidRPr="00755A00">
          <w:rPr>
            <w:rStyle w:val="SubtleEmphasis"/>
            <w:u w:val="single"/>
          </w:rPr>
          <w:t>Prediction</w:t>
        </w:r>
      </w:hyperlink>
    </w:p>
    <w:p w14:paraId="407EBF54" w14:textId="77777777" w:rsidR="004A3F32" w:rsidRPr="00783C6F" w:rsidRDefault="004A3F32">
      <w:pPr>
        <w:jc w:val="center"/>
        <w:rPr>
          <w:lang w:val="ru-RU"/>
        </w:rPr>
      </w:pPr>
    </w:p>
    <w:p w14:paraId="597ED2C1" w14:textId="77777777" w:rsidR="004A3F32" w:rsidRPr="00783C6F" w:rsidRDefault="00DC00FE">
      <w:pPr>
        <w:pStyle w:val="Subtitle"/>
        <w:jc w:val="center"/>
        <w:rPr>
          <w:lang w:val="ru-RU"/>
        </w:rPr>
      </w:pPr>
      <w:bookmarkStart w:id="7" w:name="_jezfdaaq8mm" w:colFirst="0" w:colLast="0"/>
      <w:bookmarkEnd w:id="7"/>
      <w:r w:rsidRPr="00783C6F">
        <w:rPr>
          <w:lang w:val="ru-RU"/>
        </w:rPr>
        <w:t>Сергей Пигида</w:t>
      </w:r>
      <w:r w:rsidRPr="00783C6F">
        <w:rPr>
          <w:lang w:val="ru-RU"/>
        </w:rPr>
        <w:br/>
        <w:t xml:space="preserve">(группа </w:t>
      </w:r>
      <w:r>
        <w:t>DST</w:t>
      </w:r>
      <w:r w:rsidRPr="00783C6F">
        <w:rPr>
          <w:lang w:val="ru-RU"/>
        </w:rPr>
        <w:t xml:space="preserve">-5, </w:t>
      </w:r>
      <w:r>
        <w:t>DST</w:t>
      </w:r>
      <w:r w:rsidRPr="00783C6F">
        <w:rPr>
          <w:lang w:val="ru-RU"/>
        </w:rPr>
        <w:t>-0)</w:t>
      </w:r>
    </w:p>
    <w:p w14:paraId="71681CC3" w14:textId="77777777" w:rsidR="004A3F32" w:rsidRPr="00783C6F" w:rsidRDefault="00DC00FE">
      <w:pPr>
        <w:pStyle w:val="Subtitle"/>
        <w:jc w:val="center"/>
        <w:rPr>
          <w:lang w:val="ru-RU"/>
        </w:rPr>
      </w:pPr>
      <w:bookmarkStart w:id="8" w:name="_jmaiwoxywmpq" w:colFirst="0" w:colLast="0"/>
      <w:bookmarkEnd w:id="8"/>
      <w:r w:rsidRPr="00783C6F">
        <w:rPr>
          <w:lang w:val="ru-RU"/>
        </w:rPr>
        <w:t>2020</w:t>
      </w:r>
    </w:p>
    <w:p w14:paraId="42245F33" w14:textId="77777777" w:rsidR="004A3F32" w:rsidRPr="00783C6F" w:rsidRDefault="004A3F32">
      <w:pPr>
        <w:rPr>
          <w:lang w:val="ru-RU"/>
        </w:rPr>
      </w:pPr>
    </w:p>
    <w:p w14:paraId="0864F2D6" w14:textId="77777777" w:rsidR="004A3F32" w:rsidRPr="00783C6F" w:rsidRDefault="00DC00FE">
      <w:pPr>
        <w:pStyle w:val="Heading1"/>
        <w:rPr>
          <w:lang w:val="ru-RU"/>
        </w:rPr>
      </w:pPr>
      <w:bookmarkStart w:id="9" w:name="_tgbuk5x8lutg" w:colFirst="0" w:colLast="0"/>
      <w:bookmarkEnd w:id="9"/>
      <w:r w:rsidRPr="00783C6F">
        <w:rPr>
          <w:lang w:val="ru-RU"/>
        </w:rPr>
        <w:br w:type="page"/>
      </w:r>
    </w:p>
    <w:p w14:paraId="23C49DE9" w14:textId="18437342" w:rsidR="004A3F32" w:rsidRPr="00783C6F" w:rsidRDefault="00DC00FE">
      <w:pPr>
        <w:pStyle w:val="Heading1"/>
        <w:rPr>
          <w:lang w:val="ru-RU"/>
        </w:rPr>
      </w:pPr>
      <w:bookmarkStart w:id="10" w:name="_emm0qtbsva5d" w:colFirst="0" w:colLast="0"/>
      <w:bookmarkEnd w:id="10"/>
      <w:r w:rsidRPr="00783C6F">
        <w:rPr>
          <w:lang w:val="ru-RU"/>
        </w:rPr>
        <w:lastRenderedPageBreak/>
        <w:t>Основные цели и задачи проекта</w:t>
      </w:r>
      <w:r w:rsidR="00CC3F2C">
        <w:rPr>
          <w:lang w:val="ru-RU"/>
        </w:rPr>
        <w:softHyphen/>
      </w:r>
      <w:r w:rsidR="00CC3F2C">
        <w:rPr>
          <w:lang w:val="ru-RU"/>
        </w:rPr>
        <w:softHyphen/>
      </w:r>
    </w:p>
    <w:p w14:paraId="48EAC6E4" w14:textId="6EA95DED" w:rsidR="004A3F32" w:rsidRPr="00783C6F" w:rsidRDefault="009E3065">
      <w:pPr>
        <w:pStyle w:val="Heading2"/>
        <w:rPr>
          <w:lang w:val="ru-RU"/>
        </w:rPr>
      </w:pPr>
      <w:bookmarkStart w:id="11" w:name="_xf7g31hg4sdr" w:colFirst="0" w:colLast="0"/>
      <w:bookmarkEnd w:id="11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074829C" wp14:editId="49CCD086">
            <wp:simplePos x="0" y="0"/>
            <wp:positionH relativeFrom="column">
              <wp:posOffset>3200400</wp:posOffset>
            </wp:positionH>
            <wp:positionV relativeFrom="paragraph">
              <wp:posOffset>187960</wp:posOffset>
            </wp:positionV>
            <wp:extent cx="2819400" cy="2352675"/>
            <wp:effectExtent l="0" t="0" r="0" b="9525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C00FE" w:rsidRPr="00783C6F">
        <w:rPr>
          <w:lang w:val="ru-RU"/>
        </w:rPr>
        <w:t>Бизнес-кейс</w:t>
      </w:r>
    </w:p>
    <w:p w14:paraId="71DCEB19" w14:textId="77777777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 xml:space="preserve">В отделе продаж компании имеется периодический бизнес процесс выплат дистрибьюторам, которые осуществляют продажу продукции в определенной географической области. Для подсчета размера выплат используются данные по продажам торговых точек, которые должны быть отнесены к тому или иному дистрибьютору. Сложность заключается в том, что в одну торговую точку могут продавать несколько дистрибьюторов, при этом необходимо точку однозначно отнести точку к конкретному дистрибьютору. </w:t>
      </w:r>
    </w:p>
    <w:p w14:paraId="433408DB" w14:textId="476D1F41" w:rsidR="004A3F32" w:rsidRDefault="00DC00FE">
      <w:pPr>
        <w:ind w:firstLine="720"/>
        <w:rPr>
          <w:lang w:val="ru-RU"/>
        </w:rPr>
      </w:pPr>
      <w:r w:rsidRPr="00783C6F">
        <w:rPr>
          <w:lang w:val="ru-RU"/>
        </w:rPr>
        <w:t>Возможность различать торговые точки по географическому принципу затруднена: неявные границы территорий внутри больших городов, пограничные точки на границах областей, дистрибьюторы работают в одной области, но в разных форматах торговых точек и т.п.</w:t>
      </w:r>
    </w:p>
    <w:p w14:paraId="3E448D41" w14:textId="77777777" w:rsidR="004A3F32" w:rsidRPr="00783C6F" w:rsidRDefault="00DC00FE">
      <w:pPr>
        <w:pStyle w:val="Heading2"/>
        <w:rPr>
          <w:lang w:val="ru-RU"/>
        </w:rPr>
      </w:pPr>
      <w:bookmarkStart w:id="12" w:name="_qkkfnittwyj0" w:colFirst="0" w:colLast="0"/>
      <w:bookmarkEnd w:id="12"/>
      <w:r w:rsidRPr="00783C6F">
        <w:rPr>
          <w:lang w:val="ru-RU"/>
        </w:rPr>
        <w:t>Постановка задачи</w:t>
      </w:r>
    </w:p>
    <w:p w14:paraId="66EBCC54" w14:textId="329F7BEB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 xml:space="preserve">Для обеспечения бизнес процесса в каждом регионе имеется оператор, который </w:t>
      </w:r>
      <w:r w:rsidR="002D4DF6">
        <w:rPr>
          <w:lang w:val="ru-RU"/>
        </w:rPr>
        <w:t xml:space="preserve">в подготовленном </w:t>
      </w:r>
      <w:r w:rsidR="002D4DF6">
        <w:rPr>
          <w:lang w:val="en-US"/>
        </w:rPr>
        <w:t>Excel</w:t>
      </w:r>
      <w:r w:rsidR="002D4DF6" w:rsidRPr="002D4DF6">
        <w:rPr>
          <w:lang w:val="ru-RU"/>
        </w:rPr>
        <w:t>-</w:t>
      </w:r>
      <w:r w:rsidR="002D4DF6">
        <w:rPr>
          <w:lang w:val="ru-RU"/>
        </w:rPr>
        <w:t xml:space="preserve">файле </w:t>
      </w:r>
      <w:r w:rsidRPr="00783C6F">
        <w:rPr>
          <w:lang w:val="ru-RU"/>
        </w:rPr>
        <w:t xml:space="preserve">вручную </w:t>
      </w:r>
      <w:r w:rsidR="002D4DF6">
        <w:rPr>
          <w:lang w:val="ru-RU"/>
        </w:rPr>
        <w:t>проставляет</w:t>
      </w:r>
      <w:r w:rsidRPr="00783C6F">
        <w:rPr>
          <w:lang w:val="ru-RU"/>
        </w:rPr>
        <w:t xml:space="preserve"> торговым точкам филиал нужного дистрибьютора. Чтобы </w:t>
      </w:r>
      <w:r w:rsidR="002D4DF6">
        <w:rPr>
          <w:lang w:val="ru-RU"/>
        </w:rPr>
        <w:t xml:space="preserve">уменьшить количество ошибок и </w:t>
      </w:r>
      <w:r w:rsidRPr="00783C6F">
        <w:rPr>
          <w:lang w:val="ru-RU"/>
        </w:rPr>
        <w:t>ускорить процесс формирования выплат необходимо внедрить систему для формирования подсказки оператору о том, к какому филиалу дистрибьютора принадлежит новая точка.</w:t>
      </w:r>
    </w:p>
    <w:p w14:paraId="7F0AAAEC" w14:textId="5C26B6AE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 xml:space="preserve">Требуется в имеющийся отчет </w:t>
      </w:r>
      <w:r>
        <w:t>Territory</w:t>
      </w:r>
      <w:r w:rsidRPr="00783C6F">
        <w:rPr>
          <w:lang w:val="ru-RU"/>
        </w:rPr>
        <w:t xml:space="preserve"> </w:t>
      </w:r>
      <w:r>
        <w:t>Management</w:t>
      </w:r>
      <w:r w:rsidRPr="00783C6F">
        <w:rPr>
          <w:lang w:val="ru-RU"/>
        </w:rPr>
        <w:t xml:space="preserve"> </w:t>
      </w:r>
      <w:r>
        <w:t>Report</w:t>
      </w:r>
      <w:r w:rsidRPr="00783C6F">
        <w:rPr>
          <w:lang w:val="ru-RU"/>
        </w:rPr>
        <w:t>, с которым работает оператор, добавить новые колонки в которых только для новых торговых точек показывать филиалы дистрибьюторов. Предсказание выполнять на основе доступной информации о торговой точке: регион, сеть, формат магазина, координаты и т.п.</w:t>
      </w:r>
    </w:p>
    <w:p w14:paraId="1CEFAA6C" w14:textId="77777777" w:rsidR="00783C6F" w:rsidRPr="00783C6F" w:rsidRDefault="00783C6F" w:rsidP="00783C6F">
      <w:pPr>
        <w:pStyle w:val="Heading2"/>
        <w:rPr>
          <w:lang w:val="ru-RU"/>
        </w:rPr>
      </w:pPr>
      <w:bookmarkStart w:id="13" w:name="_4gc4uvryjj26" w:colFirst="0" w:colLast="0"/>
      <w:bookmarkEnd w:id="13"/>
      <w:r>
        <w:rPr>
          <w:lang w:val="ru-RU"/>
        </w:rPr>
        <w:t>Выгода от автоматизации</w:t>
      </w:r>
    </w:p>
    <w:p w14:paraId="3169BF50" w14:textId="597A6928" w:rsidR="00783C6F" w:rsidRPr="00755A00" w:rsidRDefault="00783C6F" w:rsidP="00783C6F">
      <w:pPr>
        <w:ind w:firstLine="720"/>
        <w:rPr>
          <w:rStyle w:val="IntenseEmphasis"/>
          <w:lang w:val="ru-RU"/>
        </w:rPr>
      </w:pPr>
      <w:r>
        <w:rPr>
          <w:lang w:val="ru-RU"/>
        </w:rPr>
        <w:t xml:space="preserve">Создание системы которая способна предсказывать территорию для новой торговой точки позволит ускорить выполнение работ на данном участке бизнес процесса, уменьшить ошибки операторов и повысить качество отчета по выплатам. </w:t>
      </w:r>
      <w:r w:rsidR="00755A00">
        <w:rPr>
          <w:rStyle w:val="IntenseEmphasis"/>
        </w:rPr>
        <w:t>B</w:t>
      </w:r>
      <w:r w:rsidRPr="00755A00">
        <w:rPr>
          <w:rStyle w:val="IntenseEmphasis"/>
        </w:rPr>
        <w:t>enefit</w:t>
      </w:r>
      <w:r w:rsidRPr="00755A00">
        <w:rPr>
          <w:rStyle w:val="IntenseEmphasis"/>
          <w:lang w:val="ru-RU"/>
        </w:rPr>
        <w:t>-</w:t>
      </w:r>
      <w:r w:rsidRPr="00755A00">
        <w:rPr>
          <w:rStyle w:val="IntenseEmphasis"/>
        </w:rPr>
        <w:t>case</w:t>
      </w:r>
      <w:r w:rsidRPr="00755A00">
        <w:rPr>
          <w:rStyle w:val="IntenseEmphasis"/>
          <w:lang w:val="ru-RU"/>
        </w:rPr>
        <w:t xml:space="preserve"> </w:t>
      </w:r>
      <w:r w:rsidR="00755A00">
        <w:rPr>
          <w:rStyle w:val="IntenseEmphasis"/>
          <w:lang w:val="ru-RU"/>
        </w:rPr>
        <w:t xml:space="preserve">оценить </w:t>
      </w:r>
      <w:r w:rsidRPr="00755A00">
        <w:rPr>
          <w:rStyle w:val="IntenseEmphasis"/>
          <w:lang w:val="ru-RU"/>
        </w:rPr>
        <w:t>в деньгах не представляется возможным.</w:t>
      </w:r>
    </w:p>
    <w:p w14:paraId="574C1BF7" w14:textId="77777777" w:rsidR="004A3F32" w:rsidRPr="00783C6F" w:rsidRDefault="00DC00FE">
      <w:pPr>
        <w:pStyle w:val="Heading2"/>
        <w:rPr>
          <w:lang w:val="ru-RU"/>
        </w:rPr>
      </w:pPr>
      <w:r w:rsidRPr="00783C6F">
        <w:rPr>
          <w:lang w:val="ru-RU"/>
        </w:rPr>
        <w:t>Описание решения</w:t>
      </w:r>
    </w:p>
    <w:p w14:paraId="1DD9B2DE" w14:textId="0E0CED0D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>Поскольку бизнес-процесс имеет особый легальный статус, необходимо минимальное вмешательство</w:t>
      </w:r>
      <w:r w:rsidR="002D4DF6">
        <w:rPr>
          <w:lang w:val="ru-RU"/>
        </w:rPr>
        <w:t xml:space="preserve"> в бизнес процесс</w:t>
      </w:r>
      <w:r w:rsidRPr="00783C6F">
        <w:rPr>
          <w:lang w:val="ru-RU"/>
        </w:rPr>
        <w:t xml:space="preserve">. Для решения задачи будет </w:t>
      </w:r>
      <w:r w:rsidRPr="00783C6F">
        <w:rPr>
          <w:lang w:val="ru-RU"/>
        </w:rPr>
        <w:lastRenderedPageBreak/>
        <w:t xml:space="preserve">разработана программа, которая в качестве входной информации будет использовать два </w:t>
      </w:r>
      <w:r>
        <w:t>Excel</w:t>
      </w:r>
      <w:r w:rsidRPr="00783C6F">
        <w:rPr>
          <w:lang w:val="ru-RU"/>
        </w:rPr>
        <w:t xml:space="preserve">-файла: исходный отчет </w:t>
      </w:r>
      <w:r>
        <w:t>Territory</w:t>
      </w:r>
      <w:r w:rsidRPr="00783C6F">
        <w:rPr>
          <w:lang w:val="ru-RU"/>
        </w:rPr>
        <w:t xml:space="preserve"> </w:t>
      </w:r>
      <w:r>
        <w:t>Management</w:t>
      </w:r>
      <w:r w:rsidRPr="00783C6F">
        <w:rPr>
          <w:lang w:val="ru-RU"/>
        </w:rPr>
        <w:t xml:space="preserve"> </w:t>
      </w:r>
      <w:r>
        <w:t>Report</w:t>
      </w:r>
      <w:r w:rsidRPr="00783C6F">
        <w:rPr>
          <w:lang w:val="ru-RU"/>
        </w:rPr>
        <w:t xml:space="preserve"> и файл с координатами торговых точек. На выходе будет формироваться новый файл </w:t>
      </w:r>
      <w:r>
        <w:t>Territory</w:t>
      </w:r>
      <w:r w:rsidRPr="00783C6F">
        <w:rPr>
          <w:lang w:val="ru-RU"/>
        </w:rPr>
        <w:t xml:space="preserve"> </w:t>
      </w:r>
      <w:r>
        <w:t>Management</w:t>
      </w:r>
      <w:r w:rsidRPr="00783C6F">
        <w:rPr>
          <w:lang w:val="ru-RU"/>
        </w:rPr>
        <w:t xml:space="preserve"> </w:t>
      </w:r>
      <w:r>
        <w:t>Report</w:t>
      </w:r>
      <w:r w:rsidRPr="00783C6F">
        <w:rPr>
          <w:lang w:val="ru-RU"/>
        </w:rPr>
        <w:t xml:space="preserve"> </w:t>
      </w:r>
      <w:r>
        <w:t>Updated</w:t>
      </w:r>
      <w:r w:rsidRPr="00783C6F">
        <w:rPr>
          <w:lang w:val="ru-RU"/>
        </w:rPr>
        <w:t xml:space="preserve"> с дополнительными колонками информации.</w:t>
      </w:r>
    </w:p>
    <w:p w14:paraId="43AFA3D9" w14:textId="77777777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>В процессе выполнения программы поступившая информация о точках будет очищена и подготовлена для обучения в модели машинного обучения. Обучение необходимо выполнять при каждом запуске программы, из-за периодических изменений территорий дистрибьюторов. На выходе модели будет оцениваться качество работы модели, а затем запускаться предсказание для новых торговых точек.</w:t>
      </w:r>
    </w:p>
    <w:p w14:paraId="442D9453" w14:textId="77777777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>Дополнительная информация в обновленном отчете будет использоваться операторами для проверки и утверждения. По завершению работы оператор будет вручную удалять дополнительную информацию, поскольку отчет в неизменном виде участвует в дальнейшем процессе, в том числе используется для загрузки в систему для последующего выполнения расчета.</w:t>
      </w:r>
    </w:p>
    <w:p w14:paraId="239FFB7C" w14:textId="77777777" w:rsidR="004A3F32" w:rsidRDefault="00DC00FE">
      <w:r>
        <w:rPr>
          <w:noProof/>
        </w:rPr>
        <w:drawing>
          <wp:inline distT="114300" distB="114300" distL="114300" distR="114300" wp14:anchorId="2941EA55" wp14:editId="60C7908D">
            <wp:extent cx="5731200" cy="1574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F9AE3" w14:textId="77777777" w:rsidR="004A3F32" w:rsidRPr="00783C6F" w:rsidRDefault="00DC00FE">
      <w:pPr>
        <w:pStyle w:val="Heading1"/>
        <w:rPr>
          <w:lang w:val="ru-RU"/>
        </w:rPr>
      </w:pPr>
      <w:bookmarkStart w:id="14" w:name="_yt6kh3ndwlvl" w:colFirst="0" w:colLast="0"/>
      <w:bookmarkEnd w:id="14"/>
      <w:r w:rsidRPr="00783C6F">
        <w:rPr>
          <w:lang w:val="ru-RU"/>
        </w:rPr>
        <w:t>Работа над проектом</w:t>
      </w:r>
    </w:p>
    <w:p w14:paraId="7965E44E" w14:textId="77777777" w:rsidR="004A3F32" w:rsidRPr="00783C6F" w:rsidRDefault="00DC00FE">
      <w:pPr>
        <w:pStyle w:val="Heading2"/>
        <w:rPr>
          <w:lang w:val="ru-RU"/>
        </w:rPr>
      </w:pPr>
      <w:bookmarkStart w:id="15" w:name="_vlmmy7n8p1o8" w:colFirst="0" w:colLast="0"/>
      <w:bookmarkEnd w:id="15"/>
      <w:r w:rsidRPr="00783C6F">
        <w:rPr>
          <w:lang w:val="ru-RU"/>
        </w:rPr>
        <w:t>Этапы работ</w:t>
      </w:r>
    </w:p>
    <w:p w14:paraId="54F48F7A" w14:textId="77777777" w:rsidR="004A3F32" w:rsidRDefault="00DC00FE">
      <w:pPr>
        <w:ind w:firstLine="720"/>
      </w:pPr>
      <w:r w:rsidRPr="00783C6F">
        <w:rPr>
          <w:lang w:val="ru-RU"/>
        </w:rPr>
        <w:t xml:space="preserve">Данный проект был заявлен бизнесу как быстрое решение существующей проблемы, а также для демонстрации возможности применения методов машинного обучения для решения различных задач отдела продаж. От возникновения идеи до запуска прототипа в работу прошло пять недель.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выделить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этапы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>:</w:t>
      </w:r>
    </w:p>
    <w:p w14:paraId="453120FF" w14:textId="77777777" w:rsidR="004A3F32" w:rsidRDefault="00DC00FE">
      <w:pPr>
        <w:numPr>
          <w:ilvl w:val="0"/>
          <w:numId w:val="1"/>
        </w:numPr>
      </w:pPr>
      <w:proofErr w:type="spellStart"/>
      <w:r>
        <w:t>Возникновение</w:t>
      </w:r>
      <w:proofErr w:type="spellEnd"/>
      <w:r>
        <w:t xml:space="preserve"> </w:t>
      </w:r>
      <w:proofErr w:type="spellStart"/>
      <w:r>
        <w:t>идеи</w:t>
      </w:r>
      <w:proofErr w:type="spellEnd"/>
    </w:p>
    <w:p w14:paraId="08CBC323" w14:textId="77777777" w:rsidR="004A3F32" w:rsidRDefault="00DC00FE">
      <w:pPr>
        <w:numPr>
          <w:ilvl w:val="0"/>
          <w:numId w:val="1"/>
        </w:numPr>
      </w:pPr>
      <w:proofErr w:type="spellStart"/>
      <w:r>
        <w:t>Получение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и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анализ</w:t>
      </w:r>
      <w:proofErr w:type="spellEnd"/>
    </w:p>
    <w:p w14:paraId="0C09C9CB" w14:textId="77777777" w:rsidR="004A3F32" w:rsidRPr="00783C6F" w:rsidRDefault="00DC00FE">
      <w:pPr>
        <w:numPr>
          <w:ilvl w:val="0"/>
          <w:numId w:val="1"/>
        </w:numPr>
        <w:rPr>
          <w:lang w:val="ru-RU"/>
        </w:rPr>
      </w:pPr>
      <w:r w:rsidRPr="00783C6F">
        <w:rPr>
          <w:lang w:val="ru-RU"/>
        </w:rPr>
        <w:t>Быстрое обучение модели для подтверждения возможности решения задачи и демонстрация результатов бизнесу</w:t>
      </w:r>
    </w:p>
    <w:p w14:paraId="6E8F2D6F" w14:textId="77777777" w:rsidR="004A3F32" w:rsidRPr="00783C6F" w:rsidRDefault="00DC00FE">
      <w:pPr>
        <w:numPr>
          <w:ilvl w:val="0"/>
          <w:numId w:val="1"/>
        </w:numPr>
        <w:rPr>
          <w:lang w:val="ru-RU"/>
        </w:rPr>
      </w:pPr>
      <w:r w:rsidRPr="00783C6F">
        <w:rPr>
          <w:lang w:val="ru-RU"/>
        </w:rPr>
        <w:t>Формирование и согласование требований с бизнесом</w:t>
      </w:r>
    </w:p>
    <w:p w14:paraId="05CF007A" w14:textId="77777777" w:rsidR="004A3F32" w:rsidRPr="00783C6F" w:rsidRDefault="00DC00FE">
      <w:pPr>
        <w:numPr>
          <w:ilvl w:val="0"/>
          <w:numId w:val="1"/>
        </w:numPr>
        <w:rPr>
          <w:lang w:val="ru-RU"/>
        </w:rPr>
      </w:pPr>
      <w:r w:rsidRPr="00783C6F">
        <w:rPr>
          <w:lang w:val="ru-RU"/>
        </w:rPr>
        <w:t>Работа над решением с демонстрацией промежуточных результатов и приемка финального результата</w:t>
      </w:r>
    </w:p>
    <w:p w14:paraId="7151F340" w14:textId="77777777" w:rsidR="004A3F32" w:rsidRDefault="00DC00FE">
      <w:pPr>
        <w:numPr>
          <w:ilvl w:val="0"/>
          <w:numId w:val="1"/>
        </w:numPr>
      </w:pPr>
      <w:proofErr w:type="spellStart"/>
      <w:r>
        <w:t>Обучение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6FEDE186" w14:textId="77777777" w:rsidR="004A3F32" w:rsidRDefault="00DC00FE">
      <w:pPr>
        <w:numPr>
          <w:ilvl w:val="0"/>
          <w:numId w:val="1"/>
        </w:numPr>
      </w:pPr>
      <w:proofErr w:type="spellStart"/>
      <w:r>
        <w:t>Запуск</w:t>
      </w:r>
      <w:proofErr w:type="spellEnd"/>
      <w:r>
        <w:t xml:space="preserve"> </w:t>
      </w:r>
      <w:proofErr w:type="spellStart"/>
      <w:r>
        <w:t>прототипа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в </w:t>
      </w:r>
      <w:proofErr w:type="spellStart"/>
      <w:r>
        <w:t>эксплуатацию</w:t>
      </w:r>
      <w:proofErr w:type="spellEnd"/>
    </w:p>
    <w:p w14:paraId="13F1B483" w14:textId="77777777" w:rsidR="004A3F32" w:rsidRDefault="00DC00FE">
      <w:pPr>
        <w:numPr>
          <w:ilvl w:val="0"/>
          <w:numId w:val="1"/>
        </w:numPr>
      </w:pPr>
      <w:proofErr w:type="spellStart"/>
      <w:r>
        <w:t>Получение</w:t>
      </w:r>
      <w:proofErr w:type="spellEnd"/>
      <w:r>
        <w:t xml:space="preserve"> </w:t>
      </w:r>
      <w:proofErr w:type="spellStart"/>
      <w:r>
        <w:t>обратной</w:t>
      </w:r>
      <w:proofErr w:type="spellEnd"/>
      <w:r>
        <w:t xml:space="preserve"> </w:t>
      </w:r>
      <w:proofErr w:type="spellStart"/>
      <w:r>
        <w:t>связи</w:t>
      </w:r>
      <w:proofErr w:type="spellEnd"/>
    </w:p>
    <w:p w14:paraId="3AA6CF8B" w14:textId="77777777" w:rsidR="004A3F32" w:rsidRDefault="00DC00FE">
      <w:pPr>
        <w:pStyle w:val="Heading2"/>
      </w:pPr>
      <w:bookmarkStart w:id="16" w:name="_51fr7tqw41ej" w:colFirst="0" w:colLast="0"/>
      <w:bookmarkEnd w:id="16"/>
      <w:proofErr w:type="spellStart"/>
      <w:r>
        <w:lastRenderedPageBreak/>
        <w:t>Информация</w:t>
      </w:r>
      <w:proofErr w:type="spellEnd"/>
      <w:r>
        <w:t xml:space="preserve"> о </w:t>
      </w:r>
      <w:proofErr w:type="spellStart"/>
      <w:r>
        <w:t>данных</w:t>
      </w:r>
      <w:proofErr w:type="spellEnd"/>
    </w:p>
    <w:p w14:paraId="2C74EC0D" w14:textId="77777777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>Входная информация поступает из двух источников-файлов, которые формируются в существующей системой отчетности. В процессе обработки файлы могут быть объединены по полю “Код торговой точки”.</w:t>
      </w:r>
    </w:p>
    <w:p w14:paraId="1C907F6C" w14:textId="77777777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 xml:space="preserve">Файл </w:t>
      </w:r>
      <w:r>
        <w:rPr>
          <w:b/>
        </w:rPr>
        <w:t>Coordinates</w:t>
      </w:r>
      <w:r w:rsidRPr="00783C6F">
        <w:rPr>
          <w:lang w:val="ru-RU"/>
        </w:rPr>
        <w:t xml:space="preserve"> содержит координаты торговых точек. Не все торговые точки имеют координаты. В процессе подготовки данных для обучения модели, точкам без координат будут назначены усредненные координаты соседних точек, которые находятся в том-же населенном пункте, что и точка без координат.</w:t>
      </w:r>
    </w:p>
    <w:p w14:paraId="6E751DC2" w14:textId="77777777" w:rsidR="004A3F32" w:rsidRDefault="00DC00FE">
      <w:pPr>
        <w:ind w:firstLine="720"/>
      </w:pPr>
      <w:r w:rsidRPr="00783C6F">
        <w:rPr>
          <w:lang w:val="ru-RU"/>
        </w:rPr>
        <w:t xml:space="preserve">Файл </w:t>
      </w:r>
      <w:r>
        <w:rPr>
          <w:b/>
        </w:rPr>
        <w:t>Report</w:t>
      </w:r>
      <w:r w:rsidRPr="00783C6F">
        <w:rPr>
          <w:b/>
          <w:lang w:val="ru-RU"/>
        </w:rPr>
        <w:t xml:space="preserve"> </w:t>
      </w:r>
      <w:r>
        <w:rPr>
          <w:b/>
        </w:rPr>
        <w:t>Territory</w:t>
      </w:r>
      <w:r w:rsidRPr="00783C6F">
        <w:rPr>
          <w:b/>
          <w:lang w:val="ru-RU"/>
        </w:rPr>
        <w:t xml:space="preserve"> </w:t>
      </w:r>
      <w:r>
        <w:rPr>
          <w:b/>
        </w:rPr>
        <w:t>Management</w:t>
      </w:r>
      <w:r w:rsidRPr="00783C6F">
        <w:rPr>
          <w:lang w:val="ru-RU"/>
        </w:rPr>
        <w:t xml:space="preserve"> является специальным отчетом, который требуется для работы оператора процесса, а также является входным файлом для последующего расчета.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следующую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точкам</w:t>
      </w:r>
      <w:proofErr w:type="spellEnd"/>
      <w:r>
        <w:t>:</w:t>
      </w:r>
    </w:p>
    <w:p w14:paraId="1E039F47" w14:textId="77777777" w:rsidR="004A3F32" w:rsidRPr="00783C6F" w:rsidRDefault="00DC00FE">
      <w:pPr>
        <w:numPr>
          <w:ilvl w:val="0"/>
          <w:numId w:val="2"/>
        </w:numPr>
        <w:rPr>
          <w:lang w:val="ru-RU"/>
        </w:rPr>
      </w:pPr>
      <w:r w:rsidRPr="00783C6F">
        <w:rPr>
          <w:lang w:val="ru-RU"/>
        </w:rPr>
        <w:t>Иерархия дистрибьюторов (Регион - Дистрибьютор - Филиал)</w:t>
      </w:r>
    </w:p>
    <w:p w14:paraId="0C022DC1" w14:textId="77777777" w:rsidR="004A3F32" w:rsidRDefault="00DC00FE">
      <w:pPr>
        <w:numPr>
          <w:ilvl w:val="0"/>
          <w:numId w:val="2"/>
        </w:numPr>
      </w:pPr>
      <w:proofErr w:type="spellStart"/>
      <w:r>
        <w:t>Иерархия</w:t>
      </w:r>
      <w:proofErr w:type="spellEnd"/>
      <w:r>
        <w:t xml:space="preserve"> </w:t>
      </w:r>
      <w:proofErr w:type="spellStart"/>
      <w:r>
        <w:t>сотрудников</w:t>
      </w:r>
      <w:proofErr w:type="spellEnd"/>
    </w:p>
    <w:p w14:paraId="4AA1F91D" w14:textId="77777777" w:rsidR="004A3F32" w:rsidRDefault="00DC00FE">
      <w:pPr>
        <w:numPr>
          <w:ilvl w:val="0"/>
          <w:numId w:val="2"/>
        </w:numPr>
      </w:pPr>
      <w:proofErr w:type="spellStart"/>
      <w:r>
        <w:t>Адресный</w:t>
      </w:r>
      <w:proofErr w:type="spellEnd"/>
      <w:r>
        <w:t xml:space="preserve"> </w:t>
      </w:r>
      <w:proofErr w:type="spellStart"/>
      <w:r>
        <w:t>классификатор</w:t>
      </w:r>
      <w:proofErr w:type="spellEnd"/>
      <w:r>
        <w:t xml:space="preserve"> (</w:t>
      </w:r>
      <w:proofErr w:type="spellStart"/>
      <w:r>
        <w:t>пять</w:t>
      </w:r>
      <w:proofErr w:type="spellEnd"/>
      <w:r>
        <w:t xml:space="preserve"> </w:t>
      </w:r>
      <w:proofErr w:type="spellStart"/>
      <w:r>
        <w:t>уровней</w:t>
      </w:r>
      <w:proofErr w:type="spellEnd"/>
      <w:r>
        <w:t>)</w:t>
      </w:r>
    </w:p>
    <w:p w14:paraId="42DEA99F" w14:textId="77777777" w:rsidR="004A3F32" w:rsidRPr="00783C6F" w:rsidRDefault="00DC00FE">
      <w:pPr>
        <w:numPr>
          <w:ilvl w:val="0"/>
          <w:numId w:val="2"/>
        </w:numPr>
        <w:rPr>
          <w:lang w:val="ru-RU"/>
        </w:rPr>
      </w:pPr>
      <w:r w:rsidRPr="00783C6F">
        <w:rPr>
          <w:lang w:val="ru-RU"/>
        </w:rPr>
        <w:t>Характеристики точки: Сеть, Тир, Сегмент, Формат и т.п.</w:t>
      </w:r>
    </w:p>
    <w:p w14:paraId="731E1BAA" w14:textId="77777777" w:rsidR="004A3F32" w:rsidRDefault="00DC00FE">
      <w:pPr>
        <w:numPr>
          <w:ilvl w:val="0"/>
          <w:numId w:val="2"/>
        </w:numPr>
      </w:pPr>
      <w:proofErr w:type="spellStart"/>
      <w:r>
        <w:t>Информация</w:t>
      </w:r>
      <w:proofErr w:type="spellEnd"/>
      <w:r>
        <w:t xml:space="preserve"> о </w:t>
      </w:r>
      <w:proofErr w:type="spellStart"/>
      <w:r>
        <w:t>посещении</w:t>
      </w:r>
      <w:proofErr w:type="spellEnd"/>
      <w:r>
        <w:t xml:space="preserve"> </w:t>
      </w:r>
      <w:proofErr w:type="spellStart"/>
      <w:r>
        <w:t>точки</w:t>
      </w:r>
      <w:proofErr w:type="spellEnd"/>
    </w:p>
    <w:p w14:paraId="65183FF7" w14:textId="77777777" w:rsidR="004A3F32" w:rsidRPr="00783C6F" w:rsidRDefault="00DC00FE">
      <w:pPr>
        <w:numPr>
          <w:ilvl w:val="0"/>
          <w:numId w:val="2"/>
        </w:numPr>
        <w:rPr>
          <w:lang w:val="ru-RU"/>
        </w:rPr>
      </w:pPr>
      <w:r w:rsidRPr="00783C6F">
        <w:rPr>
          <w:lang w:val="ru-RU"/>
        </w:rPr>
        <w:t>Код филиала на территории которого находится торговая точка (этот код необходимо предсказать, если отсутствует)</w:t>
      </w:r>
    </w:p>
    <w:p w14:paraId="6E5AE6A1" w14:textId="77777777" w:rsidR="004A3F32" w:rsidRPr="00783C6F" w:rsidRDefault="004A3F32">
      <w:pPr>
        <w:rPr>
          <w:lang w:val="ru-RU"/>
        </w:rPr>
      </w:pPr>
    </w:p>
    <w:p w14:paraId="304EB104" w14:textId="59967EAC" w:rsidR="004A3F32" w:rsidRPr="00755A00" w:rsidRDefault="002D4DF6" w:rsidP="00755A00">
      <w:pPr>
        <w:rPr>
          <w:rStyle w:val="IntenseEmphasis"/>
          <w:lang w:val="ru-RU"/>
        </w:rPr>
      </w:pPr>
      <w:r w:rsidRPr="00755A00">
        <w:rPr>
          <w:rStyle w:val="IntenseEmphasis"/>
          <w:lang w:val="ru-RU"/>
        </w:rPr>
        <w:t xml:space="preserve">Очистка и подготовка данных, а также </w:t>
      </w:r>
      <w:r w:rsidR="00DC00FE" w:rsidRPr="00755A00">
        <w:rPr>
          <w:rStyle w:val="IntenseEmphasis"/>
          <w:lang w:val="ru-RU"/>
        </w:rPr>
        <w:t>анализ данных,</w:t>
      </w:r>
      <w:r w:rsidRPr="00755A00">
        <w:rPr>
          <w:rStyle w:val="IntenseEmphasis"/>
          <w:lang w:val="ru-RU"/>
        </w:rPr>
        <w:t xml:space="preserve"> эксперименты с выводами </w:t>
      </w:r>
      <w:r w:rsidR="00DC00FE" w:rsidRPr="00755A00">
        <w:rPr>
          <w:rStyle w:val="IntenseEmphasis"/>
          <w:lang w:val="ru-RU"/>
        </w:rPr>
        <w:t xml:space="preserve">выполнены в рабочем </w:t>
      </w:r>
      <w:proofErr w:type="spellStart"/>
      <w:r w:rsidR="00DC00FE" w:rsidRPr="00755A00">
        <w:rPr>
          <w:rStyle w:val="IntenseEmphasis"/>
        </w:rPr>
        <w:t>Jupyter</w:t>
      </w:r>
      <w:proofErr w:type="spellEnd"/>
      <w:r w:rsidR="00DC00FE" w:rsidRPr="00755A00">
        <w:rPr>
          <w:rStyle w:val="IntenseEmphasis"/>
          <w:lang w:val="ru-RU"/>
        </w:rPr>
        <w:t xml:space="preserve"> ноутбуке </w:t>
      </w:r>
      <w:r w:rsidR="00DC00FE" w:rsidRPr="00755A00">
        <w:rPr>
          <w:rStyle w:val="IntenseEmphasis"/>
        </w:rPr>
        <w:t>Data</w:t>
      </w:r>
      <w:r w:rsidR="00DC00FE" w:rsidRPr="00755A00">
        <w:rPr>
          <w:rStyle w:val="IntenseEmphasis"/>
          <w:lang w:val="ru-RU"/>
        </w:rPr>
        <w:t xml:space="preserve"> </w:t>
      </w:r>
      <w:r w:rsidR="00DC00FE" w:rsidRPr="00755A00">
        <w:rPr>
          <w:rStyle w:val="IntenseEmphasis"/>
        </w:rPr>
        <w:t>analysis</w:t>
      </w:r>
      <w:r w:rsidR="00DC00FE" w:rsidRPr="00755A00">
        <w:rPr>
          <w:rStyle w:val="IntenseEmphasis"/>
          <w:lang w:val="ru-RU"/>
        </w:rPr>
        <w:t xml:space="preserve"> </w:t>
      </w:r>
      <w:r w:rsidR="00DC00FE" w:rsidRPr="00755A00">
        <w:rPr>
          <w:rStyle w:val="IntenseEmphasis"/>
        </w:rPr>
        <w:t>and</w:t>
      </w:r>
      <w:r w:rsidR="00DC00FE" w:rsidRPr="00755A00">
        <w:rPr>
          <w:rStyle w:val="IntenseEmphasis"/>
          <w:lang w:val="ru-RU"/>
        </w:rPr>
        <w:t xml:space="preserve"> </w:t>
      </w:r>
      <w:r w:rsidR="00DC00FE" w:rsidRPr="00755A00">
        <w:rPr>
          <w:rStyle w:val="IntenseEmphasis"/>
        </w:rPr>
        <w:t>pre</w:t>
      </w:r>
      <w:r w:rsidR="00DC00FE" w:rsidRPr="00755A00">
        <w:rPr>
          <w:rStyle w:val="IntenseEmphasis"/>
          <w:lang w:val="ru-RU"/>
        </w:rPr>
        <w:t>-</w:t>
      </w:r>
      <w:r w:rsidR="00DC00FE" w:rsidRPr="00755A00">
        <w:rPr>
          <w:rStyle w:val="IntenseEmphasis"/>
        </w:rPr>
        <w:t>processing</w:t>
      </w:r>
      <w:r w:rsidR="00DC00FE" w:rsidRPr="00755A00">
        <w:rPr>
          <w:rStyle w:val="IntenseEmphasis"/>
          <w:lang w:val="ru-RU"/>
        </w:rPr>
        <w:t>.</w:t>
      </w:r>
      <w:proofErr w:type="spellStart"/>
      <w:r w:rsidR="00DC00FE" w:rsidRPr="00755A00">
        <w:rPr>
          <w:rStyle w:val="IntenseEmphasis"/>
        </w:rPr>
        <w:t>ipynb</w:t>
      </w:r>
      <w:proofErr w:type="spellEnd"/>
      <w:r w:rsidR="00755A00" w:rsidRPr="00755A00">
        <w:rPr>
          <w:rStyle w:val="IntenseEmphasis"/>
          <w:lang w:val="ru-RU"/>
        </w:rPr>
        <w:t>, который доступен в репозитории.</w:t>
      </w:r>
    </w:p>
    <w:p w14:paraId="55E9AA1D" w14:textId="77777777" w:rsidR="004A3F32" w:rsidRPr="00783C6F" w:rsidRDefault="00DC00FE">
      <w:pPr>
        <w:pStyle w:val="Heading2"/>
        <w:rPr>
          <w:lang w:val="ru-RU"/>
        </w:rPr>
      </w:pPr>
      <w:bookmarkStart w:id="17" w:name="_h8jcsm829rme" w:colFirst="0" w:colLast="0"/>
      <w:bookmarkEnd w:id="17"/>
      <w:r w:rsidRPr="00783C6F">
        <w:rPr>
          <w:lang w:val="ru-RU"/>
        </w:rPr>
        <w:t>Реализация и продукционирование</w:t>
      </w:r>
    </w:p>
    <w:p w14:paraId="002FF534" w14:textId="77777777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 xml:space="preserve">Для создания программы был выбран язык </w:t>
      </w:r>
      <w:r>
        <w:t>Python</w:t>
      </w:r>
      <w:r w:rsidRPr="00783C6F">
        <w:rPr>
          <w:lang w:val="ru-RU"/>
        </w:rPr>
        <w:t xml:space="preserve">, поскольку имеет библиотеку для работы с </w:t>
      </w:r>
      <w:r>
        <w:t>Excel</w:t>
      </w:r>
      <w:r w:rsidRPr="00783C6F">
        <w:rPr>
          <w:lang w:val="ru-RU"/>
        </w:rPr>
        <w:t>-файлами (</w:t>
      </w:r>
      <w:proofErr w:type="spellStart"/>
      <w:r>
        <w:t>Openpyxl</w:t>
      </w:r>
      <w:proofErr w:type="spellEnd"/>
      <w:r w:rsidRPr="00783C6F">
        <w:rPr>
          <w:lang w:val="ru-RU"/>
        </w:rPr>
        <w:t>), а также библиотеку для работы с машинным обучением (</w:t>
      </w:r>
      <w:r>
        <w:t>Scikit</w:t>
      </w:r>
      <w:r w:rsidRPr="00783C6F">
        <w:rPr>
          <w:lang w:val="ru-RU"/>
        </w:rPr>
        <w:t>-</w:t>
      </w:r>
      <w:r>
        <w:t>Learn</w:t>
      </w:r>
      <w:r w:rsidRPr="00783C6F">
        <w:rPr>
          <w:lang w:val="ru-RU"/>
        </w:rPr>
        <w:t xml:space="preserve">). Для продукционирования и передачи программы конечному пользователю </w:t>
      </w:r>
      <w:r>
        <w:t>Python</w:t>
      </w:r>
      <w:r w:rsidRPr="00783C6F">
        <w:rPr>
          <w:lang w:val="ru-RU"/>
        </w:rPr>
        <w:t xml:space="preserve"> скрипт был скомпилирован в выполняемый файл (библиотека </w:t>
      </w:r>
      <w:proofErr w:type="spellStart"/>
      <w:r>
        <w:t>Pyinstaller</w:t>
      </w:r>
      <w:proofErr w:type="spellEnd"/>
      <w:r w:rsidRPr="00783C6F">
        <w:rPr>
          <w:lang w:val="ru-RU"/>
        </w:rPr>
        <w:t xml:space="preserve">), для запуска на корпоративных компьютерах с операционной системой </w:t>
      </w:r>
      <w:r>
        <w:t>Windows</w:t>
      </w:r>
      <w:r w:rsidRPr="00783C6F">
        <w:rPr>
          <w:lang w:val="ru-RU"/>
        </w:rPr>
        <w:t xml:space="preserve"> 10. Решение продиктовано необходимостью быстрого внедрения прототипа, а также небольшим количеством пользователей (до десяти человек).</w:t>
      </w:r>
    </w:p>
    <w:p w14:paraId="42DDFF43" w14:textId="77777777" w:rsidR="00755A00" w:rsidRDefault="00755A00" w:rsidP="00755A00">
      <w:pPr>
        <w:rPr>
          <w:lang w:val="ru-RU"/>
        </w:rPr>
      </w:pPr>
      <w:bookmarkStart w:id="18" w:name="_o26m2pvznzeh" w:colFirst="0" w:colLast="0"/>
      <w:bookmarkEnd w:id="18"/>
    </w:p>
    <w:p w14:paraId="538CD90C" w14:textId="0DC1120C" w:rsidR="004A3F32" w:rsidRPr="00755A00" w:rsidRDefault="00DC00FE" w:rsidP="00755A00">
      <w:pPr>
        <w:rPr>
          <w:rStyle w:val="IntenseEmphasis"/>
          <w:lang w:val="ru-RU"/>
        </w:rPr>
      </w:pPr>
      <w:r w:rsidRPr="00755A00">
        <w:rPr>
          <w:rStyle w:val="IntenseEmphasis"/>
          <w:lang w:val="ru-RU"/>
        </w:rPr>
        <w:t xml:space="preserve">Финальный скрипт сохранен в папке </w:t>
      </w:r>
      <w:r w:rsidRPr="00755A00">
        <w:rPr>
          <w:rStyle w:val="IntenseEmphasis"/>
        </w:rPr>
        <w:t>source</w:t>
      </w:r>
      <w:r w:rsidRPr="00755A00">
        <w:rPr>
          <w:rStyle w:val="IntenseEmphasis"/>
          <w:lang w:val="ru-RU"/>
        </w:rPr>
        <w:t>/ репозитория</w:t>
      </w:r>
      <w:r w:rsidR="00755A00" w:rsidRPr="00E276F5">
        <w:rPr>
          <w:rStyle w:val="IntenseEmphasis"/>
          <w:lang w:val="ru-RU"/>
        </w:rPr>
        <w:t xml:space="preserve"> проекта</w:t>
      </w:r>
      <w:r w:rsidRPr="00755A00">
        <w:rPr>
          <w:rStyle w:val="IntenseEmphasis"/>
          <w:lang w:val="ru-RU"/>
        </w:rPr>
        <w:t>.</w:t>
      </w:r>
    </w:p>
    <w:p w14:paraId="5D6F8217" w14:textId="77777777" w:rsidR="004A3F32" w:rsidRPr="00783C6F" w:rsidRDefault="00DC00FE">
      <w:pPr>
        <w:pStyle w:val="Heading2"/>
        <w:rPr>
          <w:lang w:val="ru-RU"/>
        </w:rPr>
      </w:pPr>
      <w:bookmarkStart w:id="19" w:name="_ri0h1uigearc" w:colFirst="0" w:colLast="0"/>
      <w:bookmarkEnd w:id="19"/>
      <w:r w:rsidRPr="00783C6F">
        <w:rPr>
          <w:lang w:val="ru-RU"/>
        </w:rPr>
        <w:t>Обратная связь и дальнейшее развитие проекта</w:t>
      </w:r>
    </w:p>
    <w:p w14:paraId="19DE994E" w14:textId="2607BC5D" w:rsidR="004A3F32" w:rsidRPr="00CC3F2C" w:rsidRDefault="00DC00FE">
      <w:pPr>
        <w:rPr>
          <w:lang w:val="ru-RU"/>
        </w:rPr>
      </w:pPr>
      <w:r w:rsidRPr="00783C6F">
        <w:rPr>
          <w:lang w:val="ru-RU"/>
        </w:rPr>
        <w:tab/>
        <w:t>Запуск системы и предоставление операторам электрнного помощника, для определения к какой территории дистрибьютора относится точка, было положительно воспринято. Операторы заявили, что стало удобнее работать</w:t>
      </w:r>
      <w:r w:rsidR="00783C6F">
        <w:rPr>
          <w:lang w:val="ru-RU"/>
        </w:rPr>
        <w:t xml:space="preserve"> с отчетом </w:t>
      </w:r>
      <w:r w:rsidR="00783C6F">
        <w:rPr>
          <w:lang w:val="en-US"/>
        </w:rPr>
        <w:t>Territory</w:t>
      </w:r>
      <w:r w:rsidR="00783C6F" w:rsidRPr="00783C6F">
        <w:rPr>
          <w:lang w:val="ru-RU"/>
        </w:rPr>
        <w:t xml:space="preserve"> </w:t>
      </w:r>
      <w:r w:rsidR="00783C6F">
        <w:rPr>
          <w:lang w:val="en-US"/>
        </w:rPr>
        <w:t>Management</w:t>
      </w:r>
      <w:r w:rsidR="00783C6F" w:rsidRPr="00783C6F">
        <w:rPr>
          <w:lang w:val="ru-RU"/>
        </w:rPr>
        <w:t xml:space="preserve"> </w:t>
      </w:r>
      <w:r w:rsidR="00783C6F">
        <w:rPr>
          <w:lang w:val="en-US"/>
        </w:rPr>
        <w:t>Report</w:t>
      </w:r>
      <w:r w:rsidRPr="00783C6F">
        <w:rPr>
          <w:lang w:val="ru-RU"/>
        </w:rPr>
        <w:t xml:space="preserve">. Кроме </w:t>
      </w:r>
      <w:r w:rsidR="00783C6F">
        <w:rPr>
          <w:lang w:val="ru-RU"/>
        </w:rPr>
        <w:t xml:space="preserve">этого многие отметили, что </w:t>
      </w:r>
      <w:r w:rsidRPr="00783C6F">
        <w:rPr>
          <w:lang w:val="ru-RU"/>
        </w:rPr>
        <w:t xml:space="preserve">очень удобно, что предлагается три варианта кодов доставки, а также цветовая дифференциация </w:t>
      </w:r>
      <w:r w:rsidR="00783C6F">
        <w:rPr>
          <w:lang w:val="ru-RU"/>
        </w:rPr>
        <w:t>уверенности первого предсказания</w:t>
      </w:r>
      <w:r w:rsidRPr="00783C6F">
        <w:rPr>
          <w:lang w:val="ru-RU"/>
        </w:rPr>
        <w:t>: если вероятность класса больше 0.</w:t>
      </w:r>
      <w:r w:rsidR="009C0C08">
        <w:rPr>
          <w:lang w:val="ru-RU"/>
        </w:rPr>
        <w:t>9</w:t>
      </w:r>
      <w:r w:rsidRPr="00783C6F">
        <w:rPr>
          <w:lang w:val="ru-RU"/>
        </w:rPr>
        <w:t>, то заливка зеленая, если больше 0.</w:t>
      </w:r>
      <w:r w:rsidR="00AA4944" w:rsidRPr="00AA4944">
        <w:rPr>
          <w:lang w:val="ru-RU"/>
        </w:rPr>
        <w:t>8</w:t>
      </w:r>
      <w:r w:rsidRPr="00783C6F">
        <w:rPr>
          <w:lang w:val="ru-RU"/>
        </w:rPr>
        <w:t>, но меньше 0.</w:t>
      </w:r>
      <w:r w:rsidR="009C0C08">
        <w:rPr>
          <w:lang w:val="ru-RU"/>
        </w:rPr>
        <w:t>9</w:t>
      </w:r>
      <w:r w:rsidRPr="00783C6F">
        <w:rPr>
          <w:lang w:val="ru-RU"/>
        </w:rPr>
        <w:t xml:space="preserve">, то желтая. Красной заливкой обозначены все предсказания с определенной </w:t>
      </w:r>
      <w:r w:rsidR="00783C6F">
        <w:rPr>
          <w:lang w:val="ru-RU"/>
        </w:rPr>
        <w:t>уверенностью</w:t>
      </w:r>
      <w:r w:rsidRPr="00783C6F">
        <w:rPr>
          <w:lang w:val="ru-RU"/>
        </w:rPr>
        <w:t xml:space="preserve"> ниже 0.</w:t>
      </w:r>
      <w:r w:rsidR="00AA4944" w:rsidRPr="00CC3F2C">
        <w:rPr>
          <w:lang w:val="ru-RU"/>
        </w:rPr>
        <w:t>8.</w:t>
      </w:r>
    </w:p>
    <w:p w14:paraId="0BABFCDC" w14:textId="77777777" w:rsidR="004A3F32" w:rsidRPr="00783C6F" w:rsidRDefault="00DC00FE">
      <w:pPr>
        <w:rPr>
          <w:lang w:val="ru-RU"/>
        </w:rPr>
      </w:pPr>
      <w:r w:rsidRPr="00783C6F">
        <w:rPr>
          <w:lang w:val="ru-RU"/>
        </w:rPr>
        <w:tab/>
        <w:t>Также работа с измененным отчетом помогла обнаружить человеческие ошибки, которые были допущены ранее.</w:t>
      </w:r>
    </w:p>
    <w:p w14:paraId="60104E40" w14:textId="1C09AC3E" w:rsidR="004A3F32" w:rsidRPr="00783C6F" w:rsidRDefault="00DC00FE">
      <w:pPr>
        <w:rPr>
          <w:lang w:val="ru-RU"/>
        </w:rPr>
      </w:pPr>
      <w:r w:rsidRPr="00783C6F">
        <w:rPr>
          <w:lang w:val="ru-RU"/>
        </w:rPr>
        <w:lastRenderedPageBreak/>
        <w:tab/>
        <w:t xml:space="preserve">Из моментов к улучшению обозначено, что скрипт работает 10 минут, а хотелось бы быстрее. Также программа чрезвычайно требовательна к памяти </w:t>
      </w:r>
      <w:r w:rsidR="00783C6F">
        <w:rPr>
          <w:lang w:val="ru-RU"/>
        </w:rPr>
        <w:t xml:space="preserve">(минимум </w:t>
      </w:r>
      <w:r w:rsidRPr="00783C6F">
        <w:rPr>
          <w:lang w:val="ru-RU"/>
        </w:rPr>
        <w:t xml:space="preserve">8 гигабайт </w:t>
      </w:r>
      <w:r>
        <w:t>RAM</w:t>
      </w:r>
      <w:r w:rsidR="00783C6F">
        <w:rPr>
          <w:lang w:val="ru-RU"/>
        </w:rPr>
        <w:t>)</w:t>
      </w:r>
      <w:r w:rsidRPr="00783C6F">
        <w:rPr>
          <w:lang w:val="ru-RU"/>
        </w:rPr>
        <w:t xml:space="preserve">. При этом 90% времени занимают операции загрузки из </w:t>
      </w:r>
      <w:r>
        <w:t>Excel</w:t>
      </w:r>
      <w:r w:rsidRPr="00783C6F">
        <w:rPr>
          <w:lang w:val="ru-RU"/>
        </w:rPr>
        <w:t xml:space="preserve">-файлов, а также обновление финального отчета в </w:t>
      </w:r>
      <w:r>
        <w:t>Excel</w:t>
      </w:r>
      <w:r w:rsidRPr="00783C6F">
        <w:rPr>
          <w:lang w:val="ru-RU"/>
        </w:rPr>
        <w:t>-файле.</w:t>
      </w:r>
    </w:p>
    <w:p w14:paraId="6C96CE48" w14:textId="77777777" w:rsidR="004A3F32" w:rsidRPr="00783C6F" w:rsidRDefault="00DC00FE">
      <w:pPr>
        <w:rPr>
          <w:lang w:val="ru-RU"/>
        </w:rPr>
      </w:pPr>
      <w:r w:rsidRPr="00783C6F">
        <w:rPr>
          <w:lang w:val="ru-RU"/>
        </w:rPr>
        <w:tab/>
      </w:r>
    </w:p>
    <w:sectPr w:rsidR="004A3F32" w:rsidRPr="00783C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63AE5" w14:textId="77777777" w:rsidR="00EF7405" w:rsidRDefault="00EF7405" w:rsidP="00BF5420">
      <w:pPr>
        <w:spacing w:line="240" w:lineRule="auto"/>
      </w:pPr>
      <w:r>
        <w:separator/>
      </w:r>
    </w:p>
  </w:endnote>
  <w:endnote w:type="continuationSeparator" w:id="0">
    <w:p w14:paraId="6FFE233B" w14:textId="77777777" w:rsidR="00EF7405" w:rsidRDefault="00EF7405" w:rsidP="00BF54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575BC" w14:textId="77777777" w:rsidR="00CC3F2C" w:rsidRDefault="00CC3F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8B654" w14:textId="38CF0C51" w:rsidR="00E276F5" w:rsidRDefault="00E276F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185BE2" wp14:editId="39A63F47">
              <wp:simplePos x="0" y="0"/>
              <wp:positionH relativeFrom="page">
                <wp:posOffset>0</wp:posOffset>
              </wp:positionH>
              <wp:positionV relativeFrom="page">
                <wp:posOffset>10232390</wp:posOffset>
              </wp:positionV>
              <wp:extent cx="7562215" cy="266700"/>
              <wp:effectExtent l="0" t="0" r="0" b="0"/>
              <wp:wrapNone/>
              <wp:docPr id="3" name="MSIPCM0c1049e3bdbd581f055512dc" descr="{&quot;HashCode&quot;:15974563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E36706" w14:textId="6683C7A5" w:rsidR="00E276F5" w:rsidRPr="00E276F5" w:rsidRDefault="00E276F5" w:rsidP="00E276F5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276F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Non-Confidential - Mars, Incorporated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85BE2" id="_x0000_t202" coordsize="21600,21600" o:spt="202" path="m,l,21600r21600,l21600,xe">
              <v:stroke joinstyle="miter"/>
              <v:path gradientshapeok="t" o:connecttype="rect"/>
            </v:shapetype>
            <v:shape id="MSIPCM0c1049e3bdbd581f055512dc" o:spid="_x0000_s1026" type="#_x0000_t202" alt="{&quot;HashCode&quot;:159745633,&quot;Height&quot;:841.0,&quot;Width&quot;:595.0,&quot;Placement&quot;:&quot;Footer&quot;,&quot;Index&quot;:&quot;Primary&quot;,&quot;Section&quot;:1,&quot;Top&quot;:0.0,&quot;Left&quot;:0.0}" style="position:absolute;margin-left:0;margin-top:805.7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" o:allowincell="f" filled="f" stroked="f" strokeweight=".5pt">
              <v:fill o:detectmouseclick="t"/>
              <v:textbox inset="20pt,0,,0">
                <w:txbxContent>
                  <w:p w14:paraId="1AE36706" w14:textId="6683C7A5" w:rsidR="00E276F5" w:rsidRPr="00E276F5" w:rsidRDefault="00E276F5" w:rsidP="00E276F5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276F5">
                      <w:rPr>
                        <w:rFonts w:ascii="Calibri" w:hAnsi="Calibri" w:cs="Calibri"/>
                        <w:color w:val="000000"/>
                        <w:sz w:val="20"/>
                      </w:rPr>
                      <w:t>Non-Confidential - Mars, Incorporated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00AEF" w14:textId="77777777" w:rsidR="00CC3F2C" w:rsidRDefault="00CC3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63F18" w14:textId="77777777" w:rsidR="00EF7405" w:rsidRDefault="00EF7405" w:rsidP="00BF5420">
      <w:pPr>
        <w:spacing w:line="240" w:lineRule="auto"/>
      </w:pPr>
      <w:r>
        <w:separator/>
      </w:r>
    </w:p>
  </w:footnote>
  <w:footnote w:type="continuationSeparator" w:id="0">
    <w:p w14:paraId="079CB7E7" w14:textId="77777777" w:rsidR="00EF7405" w:rsidRDefault="00EF7405" w:rsidP="00BF54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497F7" w14:textId="77777777" w:rsidR="00CC3F2C" w:rsidRDefault="00CC3F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86865" w14:textId="77777777" w:rsidR="00CC3F2C" w:rsidRDefault="00CC3F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161CC" w14:textId="77777777" w:rsidR="00CC3F2C" w:rsidRDefault="00CC3F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64941"/>
    <w:multiLevelType w:val="multilevel"/>
    <w:tmpl w:val="2CFE6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5B5218"/>
    <w:multiLevelType w:val="multilevel"/>
    <w:tmpl w:val="3DA8C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F32"/>
    <w:rsid w:val="00166722"/>
    <w:rsid w:val="002D4DF6"/>
    <w:rsid w:val="004A3F32"/>
    <w:rsid w:val="00755A00"/>
    <w:rsid w:val="00777269"/>
    <w:rsid w:val="00783C6F"/>
    <w:rsid w:val="00856E39"/>
    <w:rsid w:val="009C0C08"/>
    <w:rsid w:val="009E3065"/>
    <w:rsid w:val="00AA4944"/>
    <w:rsid w:val="00BF5420"/>
    <w:rsid w:val="00CC3F2C"/>
    <w:rsid w:val="00DC00FE"/>
    <w:rsid w:val="00E276F5"/>
    <w:rsid w:val="00E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983743"/>
  <w15:docId w15:val="{2D48A508-6313-42DB-9724-FAE81C46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755A0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5A00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276F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6F5"/>
  </w:style>
  <w:style w:type="paragraph" w:styleId="Footer">
    <w:name w:val="footer"/>
    <w:basedOn w:val="Normal"/>
    <w:link w:val="FooterChar"/>
    <w:uiPriority w:val="99"/>
    <w:unhideWhenUsed/>
    <w:rsid w:val="00E276F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pigidser/Territory-Prediction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4541</TotalTime>
  <Pages>5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Pigida, Sergey</cp:lastModifiedBy>
  <cp:revision>8</cp:revision>
  <dcterms:created xsi:type="dcterms:W3CDTF">2020-09-02T10:55:00Z</dcterms:created>
  <dcterms:modified xsi:type="dcterms:W3CDTF">2020-09-07T05:51:00Z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dbc93a-61e6-4ecb-8b98-fe10ad6e53c9_Enabled">
    <vt:lpwstr>True</vt:lpwstr>
  </property>
  <property fmtid="{D5CDD505-2E9C-101B-9397-08002B2CF9AE}" pid="3" name="MSIP_Label_f0dbc93a-61e6-4ecb-8b98-fe10ad6e53c9_SiteId">
    <vt:lpwstr>2fc13e34-f03f-498b-982a-7cb446e25bc6</vt:lpwstr>
  </property>
  <property fmtid="{D5CDD505-2E9C-101B-9397-08002B2CF9AE}" pid="4" name="MSIP_Label_f0dbc93a-61e6-4ecb-8b98-fe10ad6e53c9_Owner">
    <vt:lpwstr>sergey.pigida@effem.com</vt:lpwstr>
  </property>
  <property fmtid="{D5CDD505-2E9C-101B-9397-08002B2CF9AE}" pid="5" name="MSIP_Label_f0dbc93a-61e6-4ecb-8b98-fe10ad6e53c9_SetDate">
    <vt:lpwstr>2020-09-03T14:01:58.3982752Z</vt:lpwstr>
  </property>
  <property fmtid="{D5CDD505-2E9C-101B-9397-08002B2CF9AE}" pid="6" name="MSIP_Label_f0dbc93a-61e6-4ecb-8b98-fe10ad6e53c9_Name">
    <vt:lpwstr>Non-Confidential</vt:lpwstr>
  </property>
  <property fmtid="{D5CDD505-2E9C-101B-9397-08002B2CF9AE}" pid="7" name="MSIP_Label_f0dbc93a-61e6-4ecb-8b98-fe10ad6e53c9_Application">
    <vt:lpwstr>Microsoft Azure Information Protection</vt:lpwstr>
  </property>
  <property fmtid="{D5CDD505-2E9C-101B-9397-08002B2CF9AE}" pid="8" name="MSIP_Label_f0dbc93a-61e6-4ecb-8b98-fe10ad6e53c9_ActionId">
    <vt:lpwstr>34fff998-b932-487e-8b91-015dd3a964b1</vt:lpwstr>
  </property>
  <property fmtid="{D5CDD505-2E9C-101B-9397-08002B2CF9AE}" pid="9" name="MSIP_Label_f0dbc93a-61e6-4ecb-8b98-fe10ad6e53c9_Extended_MSFT_Method">
    <vt:lpwstr>Manual</vt:lpwstr>
  </property>
  <property fmtid="{D5CDD505-2E9C-101B-9397-08002B2CF9AE}" pid="10" name="Sensitivity">
    <vt:lpwstr>Non-Confidential</vt:lpwstr>
  </property>
</Properties>
</file>