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pc1lniji2g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6ag8bfsskfa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4ppuxar03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hrlp9vdgkk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bx41bh5z5to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8m0dg0irujee" w:id="5"/>
      <w:bookmarkEnd w:id="5"/>
      <w:r w:rsidDel="00000000" w:rsidR="00000000" w:rsidRPr="00000000">
        <w:rPr>
          <w:rtl w:val="0"/>
        </w:rPr>
        <w:t xml:space="preserve">Финальный проект курса “Специализация Data Science” (SkillFactory)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td0bjfiblysd" w:id="6"/>
      <w:bookmarkEnd w:id="6"/>
      <w:r w:rsidDel="00000000" w:rsidR="00000000" w:rsidRPr="00000000">
        <w:rPr>
          <w:rtl w:val="0"/>
        </w:rPr>
        <w:t xml:space="preserve">Определение территории дистрибьютора, на которой находится торговая точка. Создание системы для подсказки оператору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jezfdaaq8mm" w:id="7"/>
      <w:bookmarkEnd w:id="7"/>
      <w:r w:rsidDel="00000000" w:rsidR="00000000" w:rsidRPr="00000000">
        <w:rPr>
          <w:rtl w:val="0"/>
        </w:rPr>
        <w:t xml:space="preserve">Сергей Пигида</w:t>
        <w:br w:type="textWrapping"/>
        <w:t xml:space="preserve">(группа DST-5, DST-0)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jmaiwoxywmpq" w:id="8"/>
      <w:bookmarkEnd w:id="8"/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gbuk5x8lut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emm0qtbsva5d" w:id="10"/>
      <w:bookmarkEnd w:id="10"/>
      <w:r w:rsidDel="00000000" w:rsidR="00000000" w:rsidRPr="00000000">
        <w:rPr>
          <w:rtl w:val="0"/>
        </w:rPr>
        <w:t xml:space="preserve">Основные цели и задачи проекта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600076</wp:posOffset>
            </wp:positionV>
            <wp:extent cx="2819400" cy="2352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f7g31hg4sdr" w:id="11"/>
      <w:bookmarkEnd w:id="11"/>
      <w:r w:rsidDel="00000000" w:rsidR="00000000" w:rsidRPr="00000000">
        <w:rPr>
          <w:rtl w:val="0"/>
        </w:rPr>
        <w:t xml:space="preserve">Бизнес-кейс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В отделе продаж компании имеется периодический бизнес процесс выплат дистрибьюторам, которые осуществляют продажу продукции в определенной географической области. Для подсчета размера выплат используются данные по продажам торговых точек, которые должны быть отнесены к тому или иному дистрибьютору. Сложность заключается в том, что в одну торговую точку могут продавать несколько дистрибьюторов, при этом необходимо точку однозначно отнести точку к конкретному дистрибьютору.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Возможность различать торговые точки по географическому принципу затруднена: неявные границы территорий внутри больших городов, пограничные точки на границах областей, дистрибьюторы работают в одной области, но в разных форматах торговых точек и т.п.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qkkfnittwyj0" w:id="12"/>
      <w:bookmarkEnd w:id="1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Для обеспечения бизнес процесса в каждом регионе имеется оператор, который вручную назначает торговым точкам правильный филиал нужного дистрибьютора. Чтобы снизить человеческий фактор и ускорить процесс формирования выплат необходимо внедрить систему для формирования подсказки оператору о том, к какому филиалу дистрибьютора принадлежит новая точка.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Требуется в имеющийся отчет Territory Management Report, с которым работает оператор, добавить новые колонки в которых только для новых торговых точек показывать филиалы дистрибьюторов, к которым относится данная торговая точка. Предсказание выполнять на основе доступной информации о торговой точке: регион, сеть, формат магазина, координаты и т.п.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gc4uvryjj26" w:id="13"/>
      <w:bookmarkEnd w:id="13"/>
      <w:r w:rsidDel="00000000" w:rsidR="00000000" w:rsidRPr="00000000">
        <w:rPr>
          <w:rtl w:val="0"/>
        </w:rPr>
        <w:t xml:space="preserve">Описание решения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Поскольку бизнес-процесс имеет особый легальный статус, необходимо минимальное вмешательство. Для решения задачи будет разработана программа, которая в качестве входной информации будет использовать два Excel-файла: исходный отчет Territory Management Report и файл с координатами торговых точек. На выходе будет формироваться новый файл Territory Management Report Updated с дополнительными колонками информации.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В процессе выполнения программы поступившая информация о точках будет очищена и подготовлена для обучения в модели машинного обучения. Обучение необходимо выполнять при каждом запуске программы, из-за периодических изменений территорий дистрибьюторов. На выходе модели будет оцениваться качество работы модели, а затем запускаться предсказание для новых торговых точек.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Дополнительная информация в обновленном отчете будет использоваться операторами для проверки и утверждения. По завершению работы оператор будет вручную удалять дополнительную информацию, поскольку отчет в неизменном виде участвует в дальнейшем процессе, в том числе используется для загрузки в систему для последующего выполнения расчета.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t6kh3ndwlvl" w:id="14"/>
      <w:bookmarkEnd w:id="14"/>
      <w:r w:rsidDel="00000000" w:rsidR="00000000" w:rsidRPr="00000000">
        <w:rPr>
          <w:rtl w:val="0"/>
        </w:rPr>
        <w:t xml:space="preserve">Работа над проектом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lmmy7n8p1o8" w:id="15"/>
      <w:bookmarkEnd w:id="15"/>
      <w:r w:rsidDel="00000000" w:rsidR="00000000" w:rsidRPr="00000000">
        <w:rPr>
          <w:rtl w:val="0"/>
        </w:rPr>
        <w:t xml:space="preserve">Этапы работ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Данный проект был заявлен бизнесу как быстрое решение существующей проблемы, а также для демонстрации возможности применения методов машинного обучения для решения различных задач отдела продаж. От возникновения идеи до запуска прототипа в работу прошло пять недель. Можно выделить следующие этапы работ: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Возникновение идеи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и их анализ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Быстрое обучение модели для подтверждения возможности решения задачи и демонстрация результатов бизнесу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и согласование требований с бизнесом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над решением с демонстрацией промежуточных результатов и приемка финального результата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пользователей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прототипа системы в эксплуатацию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обратной связи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1fr7tqw41ej" w:id="16"/>
      <w:bookmarkEnd w:id="16"/>
      <w:r w:rsidDel="00000000" w:rsidR="00000000" w:rsidRPr="00000000">
        <w:rPr>
          <w:rtl w:val="0"/>
        </w:rPr>
        <w:t xml:space="preserve">Информация о данных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Входная информация поступает из двух источников-файлов, которые формируются в существующей системой отчетности. В процессе обработки файлы могут быть объединены по полю “Код торговой точки”.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Coordinates</w:t>
      </w:r>
      <w:r w:rsidDel="00000000" w:rsidR="00000000" w:rsidRPr="00000000">
        <w:rPr>
          <w:rtl w:val="0"/>
        </w:rPr>
        <w:t xml:space="preserve"> содержит координаты торговых точек. Не все торговые точки имеют координаты. В процессе подготовки данных для обучения модели, точкам без координат будут назначены усредненные координаты соседних точек, которые находятся в том-же населенном пункте, что и точка без координат.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Report Territory Management</w:t>
      </w:r>
      <w:r w:rsidDel="00000000" w:rsidR="00000000" w:rsidRPr="00000000">
        <w:rPr>
          <w:rtl w:val="0"/>
        </w:rPr>
        <w:t xml:space="preserve"> является специальным отчетом, который требуется для работы оператора процесса, а также является входным файлом для последующего расчета. Файл содержит следующую информацию по точкам: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Иерархия дистрибьюторов (Регион - Дистрибьютор - Филиал)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Иерархия сотрудников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Адресный классификатор (пять уровней)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Характеристики точки: Сеть, Тир, Сегмент, Формат и т.п.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Информация о посещении точки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Код филиала на территории которого находится торговая точка (этот код необходимо предсказать, если отсутствует)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ab/>
        <w:t xml:space="preserve">Подробный анализ данных, включая сделанные выводы, а также очистка и подготовка выполнены в рабочем Jupyter ноутбуке </w:t>
      </w:r>
      <w:r w:rsidDel="00000000" w:rsidR="00000000" w:rsidRPr="00000000">
        <w:rPr>
          <w:b w:val="1"/>
          <w:i w:val="1"/>
          <w:highlight w:val="cyan"/>
          <w:rtl w:val="0"/>
        </w:rPr>
        <w:t xml:space="preserve">Data analysis and pre-processing.ipynb</w:t>
      </w:r>
      <w:r w:rsidDel="00000000" w:rsidR="00000000" w:rsidRPr="00000000">
        <w:rPr>
          <w:b w:val="1"/>
          <w:highlight w:val="cyan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8jcsm829rme" w:id="17"/>
      <w:bookmarkEnd w:id="17"/>
      <w:r w:rsidDel="00000000" w:rsidR="00000000" w:rsidRPr="00000000">
        <w:rPr>
          <w:rtl w:val="0"/>
        </w:rPr>
        <w:t xml:space="preserve">Реализация и продукционирование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Для создания программы был выбран язык Python, поскольку имеет библиотеку для работы с Excel-файлами (Openpyxl), а также библиотеку для работы с машинным обучением (Scikit-Learn). Для </w:t>
      </w:r>
      <w:r w:rsidDel="00000000" w:rsidR="00000000" w:rsidRPr="00000000">
        <w:rPr>
          <w:rtl w:val="0"/>
        </w:rPr>
        <w:t xml:space="preserve">продукционирования</w:t>
      </w:r>
      <w:r w:rsidDel="00000000" w:rsidR="00000000" w:rsidRPr="00000000">
        <w:rPr>
          <w:rtl w:val="0"/>
        </w:rPr>
        <w:t xml:space="preserve"> и передачи программы конечному пользователю Python скрипт был скомпилирован в выполняемый файл (библиотека Pyinstaller), для запуска на корпоративных компьютерах с операционной системой Windows 10. Решение продиктовано необходимостью быстрого внедрения прототипа, а также небольшим количеством пользователей (до десяти человек).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o26m2pvznzeh" w:id="18"/>
      <w:bookmarkEnd w:id="18"/>
      <w:r w:rsidDel="00000000" w:rsidR="00000000" w:rsidRPr="00000000">
        <w:rPr>
          <w:rtl w:val="0"/>
        </w:rPr>
        <w:t xml:space="preserve">Git-репозиторий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Финальный скрипт сохранен в папке source/ репозитория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https://github.com/pigidser/Territory-Prediction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ri0h1uigearc" w:id="19"/>
      <w:bookmarkEnd w:id="19"/>
      <w:r w:rsidDel="00000000" w:rsidR="00000000" w:rsidRPr="00000000">
        <w:rPr>
          <w:rtl w:val="0"/>
        </w:rPr>
        <w:t xml:space="preserve">Обратная связь и дальнейшее развитие проекта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Запуск системы и предоставление операторам электрнного помощника, для определения к какой территории дистрибьютора относится точка, было положительно воспринято. Операторы заявили, что стало удобнее работать. Кроме того, очень удобно, что предлагается три варианта кодов доставки, а также цветовая дифференциация правильности ответа: если вероятность класса больше 0.75, то заливка ответа зеленая, если больше 0.5, но меньше 0.75, то желтая. Красной заливкой обозначены все предсказания с определенной вероятностью ниже 0.5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Также работа с измененным отчетом помогла обнаружить человеческие ошибки, которые были допущены ранее.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Из моментов к улучшению обозначено, что скрипт работает 10 минут, а хотелось бы быстрее. Также программа чрезвычайно требовательна к памяти и на компьютере должно быть минимум 8 гигабайт RAM. При этом 90% времени занимают операции загрузки из Excel-файлов, а также обновление финального отчета в Excel-файле.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pigidser/Territor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