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 xmlns:w="http://schemas.openxmlformats.org/wordprocessingml/2006/main">
      <w:pPr>
        <w:pStyle w:val="Title"/>
      </w:pPr>
      <w:r>
        <w:t xml:space="preserve">Report sul feedback Odoo SBU</w:t>
      </w:r>
    </w:p>
    <w:p xmlns:w="http://schemas.openxmlformats.org/wordprocessingml/2006/main">
      <w:r>
        <w:t xml:space="preserve">Gentile Cosimo,</w:t>
      </w:r>
    </w:p>
    <w:p xmlns:w="http://schemas.openxmlformats.org/wordprocessingml/2006/main">
      <w:r>
        <w:t xml:space="preserve">La ringraziamo per il tempo dedicato e per il feedback dettagliato sui 18 punti. Questo documento riassume, punto per punto, cosa abbiamo già implementato in Odoo, cosa è parzialmente disponibile e come può verificarlo autonomamente sul sistema.</w:t>
      </w:r>
    </w:p>
    <w:p xmlns:w="http://schemas.openxmlformats.org/wordprocessingml/2006/main">
      <w:r>
        <w:t xml:space="preserve">Cliente: Suburban SRL a Socio Unico</w:t>
      </w:r>
    </w:p>
    <w:p xmlns:w="http://schemas.openxmlformats.org/wordprocessingml/2006/main">
      <w:r>
        <w:t xml:space="preserve">Data: maggio 2026 (aggiornamento TMS Excel — sbu_purchase_flow 19.0.1.0.99)</w:t>
      </w:r>
    </w:p>
    <w:p xmlns:w="http://schemas.openxmlformats.org/wordprocessingml/2006/main">
      <w:r>
        <w:t xml:space="preserve">Sistema: Odoo 19 — moduli SBU custom</w:t>
      </w:r>
    </w:p>
    <w:p xmlns:w="http://schemas.openxmlformats.org/wordprocessingml/2006/main">
      <w:pPr>
        <w:pStyle w:val="Heading1"/>
      </w:pPr>
      <w:r>
        <w:t xml:space="preserve">Legenda</w:t>
      </w:r>
    </w:p>
    <w:tbl xmlns:w="http://schemas.openxmlformats.org/wordprocessingml/2006/main">
      <w:tblGrid>
        <w:gridCol w:w="2400"/>
        <w:gridCol w:w="2400"/>
      </w:tblGrid>
      <w:tr>
        <w:tc>
          <w:p xmlns:w="http://schemas.openxmlformats.org/wordprocessingml/2006/main">
            <w:r>
              <w:rPr>
                <w:b/>
              </w:rPr>
              <w:t>Simbolo</w:t>
            </w:r>
          </w:p>
        </w:tc>
        <w:tc>
          <w:p xmlns:w="http://schemas.openxmlformats.org/wordprocessingml/2006/main">
            <w:r>
              <w:rPr>
                <w:b/>
              </w:rPr>
              <w:t>Significato</w:t>
            </w:r>
          </w:p>
        </w:tc>
      </w:tr>
      <w:tr>
        <w:tc>
          <w:p xmlns:w="http://schemas.openxmlformats.org/wordprocessingml/2006/main">
            <w:r>
              <w:t>✅</w:t>
            </w:r>
          </w:p>
        </w:tc>
        <w:tc>
          <w:p xmlns:w="http://schemas.openxmlformats.org/wordprocessingml/2006/main">
            <w:r>
              <w:t>Disponibile e utilizzabile</w:t>
            </w:r>
          </w:p>
        </w:tc>
      </w:tr>
      <w:tr>
        <w:tc>
          <w:p xmlns:w="http://schemas.openxmlformats.org/wordprocessingml/2006/main">
            <w:r>
              <w:t>⚠️</w:t>
            </w:r>
          </w:p>
        </w:tc>
        <w:tc>
          <w:p xmlns:w="http://schemas.openxmlformats.org/wordprocessingml/2006/main">
            <w:r>
              <w:t>Disponibile in parte — utile una verifica insieme o in una fase successiva</w:t>
            </w:r>
          </w:p>
        </w:tc>
      </w:tr>
      <w:tr>
        <w:tc>
          <w:p xmlns:w="http://schemas.openxmlformats.org/wordprocessingml/2006/main">
            <w:r>
              <w:t>❌</w:t>
            </w:r>
          </w:p>
        </w:tc>
        <w:tc>
          <w:p xmlns:w="http://schemas.openxmlformats.org/wordprocessingml/2006/main">
            <w:r>
              <w:t>Non ancora previsto nella versione attuale</w:t>
            </w:r>
          </w:p>
        </w:tc>
      </w:tr>
    </w:tbl>
    <w:p xmlns:w="http://schemas.openxmlformats.org/wordprocessingml/2006/main"/>
    <w:p xmlns:w="http://schemas.openxmlformats.org/wordprocessingml/2006/main">
      <w:pPr>
        <w:pStyle w:val="Heading1"/>
      </w:pPr>
      <w:r>
        <w:t xml:space="preserve">Prima di iniziare le verifiche</w:t>
      </w:r>
    </w:p>
    <w:p xmlns:w="http://schemas.openxmlformats.org/wordprocessingml/2006/main">
      <w:r>
        <w:t xml:space="preserve">Le chiediamo gentilmente di eseguire questi passaggi una sola volta, prima di testare i singoli punti:</w:t>
      </w:r>
    </w:p>
    <w:p xmlns:w="http://schemas.openxmlformats.org/wordprocessingml/2006/main">
      <w:r>
        <w:t xml:space="preserve">1. Apps → Aggiorna elenco app → cercare SBU → Aggiorna i moduli indicati (dopo ogni aggiornamento del software).</w:t>
      </w:r>
    </w:p>
    <w:p xmlns:w="http://schemas.openxmlformats.org/wordprocessingml/2006/main">
      <w:r>
        <w:t xml:space="preserve">2. Moduli principali: sbu_estimate, sbu_purchase_flow, sbu_sal, sbu_qonto, sbu_project, sbu_documents.</w:t>
      </w:r>
    </w:p>
    <w:p xmlns:w="http://schemas.openxmlformats.org/wordprocessingml/2006/main">
      <w:r>
        <w:t xml:space="preserve">3. Utilizzare il menu SBU (oltre ai menu standard Contabilità / Acquisti).</w:t>
      </w:r>
    </w:p>
    <w:p xmlns:w="http://schemas.openxmlformats.org/wordprocessingml/2006/main">
      <w:r>
        <w:t xml:space="preserve">4. Per una guida passo-passo con screenshot: docs/guide/GUIDA_TEST_AUTONOMO_COSIMO.md.</w:t>
      </w:r>
    </w:p>
    <w:p xmlns:w="http://schemas.openxmlformats.org/wordprocessingml/2006/main">
      <w:pPr>
        <w:pStyle w:val="Heading1"/>
      </w:pPr>
      <w:r>
        <w:t xml:space="preserve">Riepilogo dei 18 punti</w:t>
      </w:r>
    </w:p>
    <w:tbl xmlns:w="http://schemas.openxmlformats.org/wordprocessingml/2006/main">
      <w:tblGrid>
        <w:gridCol w:w="2400"/>
        <w:gridCol w:w="2400"/>
        <w:gridCol w:w="2400"/>
      </w:tblGrid>
      <w:tr>
        <w:tc>
          <w:p xmlns:w="http://schemas.openxmlformats.org/wordprocessingml/2006/main">
            <w:r>
              <w:rPr>
                <w:b/>
              </w:rPr>
              <w:t>#</w:t>
            </w:r>
          </w:p>
        </w:tc>
        <w:tc>
          <w:p xmlns:w="http://schemas.openxmlformats.org/wordprocessingml/2006/main">
            <w:r>
              <w:rPr>
                <w:b/>
              </w:rPr>
              <w:t>Argomento</w:t>
            </w:r>
          </w:p>
        </w:tc>
        <w:tc>
          <w:p xmlns:w="http://schemas.openxmlformats.org/wordprocessingml/2006/main">
            <w:r>
              <w:rPr>
                <w:b/>
              </w:rPr>
              <w:t>Stato</w:t>
            </w:r>
          </w:p>
        </w:tc>
      </w:tr>
      <w:tr>
        <w:tc>
          <w:p xmlns:w="http://schemas.openxmlformats.org/wordprocessingml/2006/main">
            <w:r>
              <w:t>1</w:t>
            </w:r>
          </w:p>
        </w:tc>
        <w:tc>
          <w:p xmlns:w="http://schemas.openxmlformats.org/wordprocessingml/2006/main">
            <w:r>
              <w:t>Dati tecnici vs ANACO / PO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2</w:t>
            </w:r>
          </w:p>
        </w:tc>
        <w:tc>
          <w:p xmlns:w="http://schemas.openxmlformats.org/wordprocessingml/2006/main">
            <w:r>
              <w:t>Dimensioni su RDA/RFQ/PO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3</w:t>
            </w:r>
          </w:p>
        </w:tc>
        <w:tc>
          <w:p xmlns:w="http://schemas.openxmlformats.org/wordprocessingml/2006/main">
            <w:r>
              <w:t>Filtri + applica al filtrato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4</w:t>
            </w:r>
          </w:p>
        </w:tc>
        <w:tc>
          <w:p xmlns:w="http://schemas.openxmlformats.org/wordprocessingml/2006/main">
            <w:r>
              <w:t>Item / Topic / Area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5</w:t>
            </w:r>
          </w:p>
        </w:tc>
        <w:tc>
          <w:p xmlns:w="http://schemas.openxmlformats.org/wordprocessingml/2006/main">
            <w:r>
              <w:t>LA / LZ / ST / PAN / OSC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6</w:t>
            </w:r>
          </w:p>
        </w:tc>
        <w:tc>
          <w:p xmlns:w="http://schemas.openxmlformats.org/wordprocessingml/2006/main">
            <w:r>
              <w:t>SAL passivo (posa)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7</w:t>
            </w:r>
          </w:p>
        </w:tc>
        <w:tc>
          <w:p xmlns:w="http://schemas.openxmlformats.org/wordprocessingml/2006/main">
            <w:r>
              <w:t>Righe verdi compilazione manuale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8</w:t>
            </w:r>
          </w:p>
        </w:tc>
        <w:tc>
          <w:p xmlns:w="http://schemas.openxmlformats.org/wordprocessingml/2006/main">
            <w:r>
              <w:t>Microsoft Planner</w:t>
            </w:r>
          </w:p>
        </w:tc>
        <w:tc>
          <w:p xmlns:w="http://schemas.openxmlformats.org/wordprocessingml/2006/main">
            <w:r>
              <w:t>⚠️</w:t>
            </w:r>
          </w:p>
        </w:tc>
      </w:tr>
      <w:tr>
        <w:tc>
          <w:p xmlns:w="http://schemas.openxmlformats.org/wordprocessingml/2006/main">
            <w:r>
              <w:t>9</w:t>
            </w:r>
          </w:p>
        </w:tc>
        <w:tc>
          <w:p xmlns:w="http://schemas.openxmlformats.org/wordprocessingml/2006/main">
            <w:r>
              <w:t>Logikal</w:t>
            </w:r>
          </w:p>
        </w:tc>
        <w:tc>
          <w:p xmlns:w="http://schemas.openxmlformats.org/wordprocessingml/2006/main">
            <w:r>
              <w:t>⚠️</w:t>
            </w:r>
          </w:p>
        </w:tc>
      </w:tr>
      <w:tr>
        <w:tc>
          <w:p xmlns:w="http://schemas.openxmlformats.org/wordprocessingml/2006/main">
            <w:r>
              <w:t>10</w:t>
            </w:r>
          </w:p>
        </w:tc>
        <w:tc>
          <w:p xmlns:w="http://schemas.openxmlformats.org/wordprocessingml/2006/main">
            <w:r>
              <w:t>Qonto pagamenti automatici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11</w:t>
            </w:r>
          </w:p>
        </w:tc>
        <w:tc>
          <w:p xmlns:w="http://schemas.openxmlformats.org/wordprocessingml/2006/main">
            <w:r>
              <w:t>Budget semafori + sblocco admin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12</w:t>
            </w:r>
          </w:p>
        </w:tc>
        <w:tc>
          <w:p xmlns:w="http://schemas.openxmlformats.org/wordprocessingml/2006/main">
            <w:r>
              <w:t>Import costi / margini / retention</w:t>
            </w:r>
          </w:p>
        </w:tc>
        <w:tc>
          <w:p xmlns:w="http://schemas.openxmlformats.org/wordprocessingml/2006/main">
            <w:r>
              <w:t>⚠️</w:t>
            </w:r>
          </w:p>
        </w:tc>
      </w:tr>
      <w:tr>
        <w:tc>
          <w:p xmlns:w="http://schemas.openxmlformats.org/wordprocessingml/2006/main">
            <w:r>
              <w:t>13</w:t>
            </w:r>
          </w:p>
        </w:tc>
        <w:tc>
          <w:p xmlns:w="http://schemas.openxmlformats.org/wordprocessingml/2006/main">
            <w:r>
              <w:t>Fattura per voce + SAL/CDP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14</w:t>
            </w:r>
          </w:p>
        </w:tc>
        <w:tc>
          <w:p xmlns:w="http://schemas.openxmlformats.org/wordprocessingml/2006/main">
            <w:r>
              <w:t>Fornitori da Qonto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15</w:t>
            </w:r>
          </w:p>
        </w:tc>
        <w:tc>
          <w:p xmlns:w="http://schemas.openxmlformats.org/wordprocessingml/2006/main">
            <w:r>
              <w:t>Residuo RDA e qty 1,03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16</w:t>
            </w:r>
          </w:p>
        </w:tc>
        <w:tc>
          <w:p xmlns:w="http://schemas.openxmlformats.org/wordprocessingml/2006/main">
            <w:r>
              <w:t>Stampa offerta condizioni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17</w:t>
            </w:r>
          </w:p>
        </w:tc>
        <w:tc>
          <w:p xmlns:w="http://schemas.openxmlformats.org/wordprocessingml/2006/main">
            <w:r>
              <w:t>Delivery standard</w:t>
            </w:r>
          </w:p>
        </w:tc>
        <w:tc>
          <w:p xmlns:w="http://schemas.openxmlformats.org/wordprocessingml/2006/main">
            <w:r>
              <w:t>✅</w:t>
            </w:r>
          </w:p>
        </w:tc>
      </w:tr>
      <w:tr>
        <w:tc>
          <w:p xmlns:w="http://schemas.openxmlformats.org/wordprocessingml/2006/main">
            <w:r>
              <w:t>18</w:t>
            </w:r>
          </w:p>
        </w:tc>
        <w:tc>
          <w:p xmlns:w="http://schemas.openxmlformats.org/wordprocessingml/2006/main">
            <w:r>
              <w:t>Label revisioni REV</w:t>
            </w:r>
          </w:p>
        </w:tc>
        <w:tc>
          <w:p xmlns:w="http://schemas.openxmlformats.org/wordprocessingml/2006/main">
            <w:r>
              <w:t>✅</w:t>
            </w:r>
          </w:p>
        </w:tc>
      </w:tr>
    </w:tbl>
    <w:p xmlns:w="http://schemas.openxmlformats.org/wordprocessingml/2006/main"/>
    <w:p xmlns:w="http://schemas.openxmlformats.org/wordprocessingml/2006/main">
      <w:pPr>
        <w:pStyle w:val="Heading1"/>
      </w:pPr>
      <w:r>
        <w:t xml:space="preserve">Punto 1 — Documenti tecnici (RDA/ACO/ACP/VT/LA/LZ/FE) vs ANACO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ANACO resta la stima per preventivo e contratto. I documenti dei consulenti tecnici (Excel o DWG/DF) contengono i dati reali per il PO, dopo l’approvazione dei disegni e le eventuali varianti. Le Sue domande: quando inserire misure e costi reali? Come gestire vetro (90% mq), zanzariere/oscuranti (+300 mm)?</w:t>
      </w:r>
    </w:p>
    <w:p xmlns:w="http://schemas.openxmlformats.org/wordprocessingml/2006/main">
      <w:r>
        <w:t xml:space="preserve">Stato attuale: ✅ Disponibile (Excel TMS completo — maggio 2026)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Flusso a fasi: stima ANACO → revisione tecnica → Pronto per RFQ/PO.</w:t>
      </w:r>
    </w:p>
    <w:p xmlns:w="http://schemas.openxmlformats.org/wordprocessingml/2006/main">
      <w:r>
        <w:t xml:space="preserve">• Regole automatiche in distinta: vetro (90% mq posizione), zanzariere/oscuranti (+300 mm altezza).</w:t>
      </w:r>
    </w:p>
    <w:p xmlns:w="http://schemas.openxmlformats.org/wordprocessingml/2006/main">
      <w:r>
        <w:t xml:space="preserve">• Campi Confermato per PO e Fase dati (stima / Logikal / tecnico).</w:t>
      </w:r>
    </w:p>
    <w:p xmlns:w="http://schemas.openxmlformats.org/wordprocessingml/2006/main">
      <w:r>
        <w:t xml:space="preserve">• Creazione RDA da distinta; blocco RFQ finché non è impostato «pronto».</w:t>
      </w:r>
    </w:p>
    <w:p xmlns:w="http://schemas.openxmlformats.org/wordprocessingml/2006/main">
      <w:r>
        <w:t xml:space="preserve">• Import Excel TMS allineato ai file dei tecnici (M.4.3.x RDA/ACO/ACP, M.4.4.x LDS, Report tavole, catalogo VdC):</w:t>
      </w:r>
    </w:p>
    <w:p xmlns:w="http://schemas.openxmlformats.org/wordprocessingml/2006/main">
      <w:r>
        <w:t xml:space="preserve">• Su commessa: pulsante TMS import oppure SBU → Acquisti → Import TMS Excel.</w:t>
      </w:r>
    </w:p>
    <w:p xmlns:w="http://schemas.openxmlformats.org/wordprocessingml/2006/main">
      <w:r>
        <w:t xml:space="preserve">• Su singola RDA/ACO/ACP: Import from Excel (auto-detect layout TMS).</w:t>
      </w:r>
    </w:p>
    <w:p xmlns:w="http://schemas.openxmlformats.org/wordprocessingml/2006/main">
      <w:r>
        <w:t xml:space="preserve">• Header: Item, Topic, Area, Project code, Drawn by, Check by, date consegna 1–4, LEED.</w:t>
      </w:r>
    </w:p>
    <w:p xmlns:w="http://schemas.openxmlformats.org/wordprocessingml/2006/main">
      <w:r>
        <w:t xml:space="preserve">• Righe: POS, articolo, qty, U.M., L/H/P, mq, VdC, peso, destinazione, N° ordine, note.</w:t>
      </w:r>
    </w:p>
    <w:p xmlns:w="http://schemas.openxmlformats.org/wordprocessingml/2006/main">
      <w:r>
        <w:t xml:space="preserve">• Registri: LDS, Drawing register, VdC budget catalog con semafori budget.</w:t>
      </w:r>
    </w:p>
    <w:p xmlns:w="http://schemas.openxmlformats.org/wordprocessingml/2006/main">
      <w:r>
        <w:t xml:space="preserve">• Elenco elementi: precompila «Drawn by» per route (ACO→Tecnomont, ACP→TEU DESIGN, …).</w:t>
      </w:r>
    </w:p>
    <w:p xmlns:w="http://schemas.openxmlformats.org/wordprocessingml/2006/main">
      <w:r>
        <w:t xml:space="preserve">• Blocco RFQ opzionale se tavola non approvata (flag su registro disegni).</w:t>
      </w:r>
    </w:p>
    <w:p xmlns:w="http://schemas.openxmlformats.org/wordprocessingml/2006/main">
      <w:r>
        <w:t xml:space="preserve">Cosa resta fuori scope Excel / fase successiva</w:t>
      </w:r>
    </w:p>
    <w:p xmlns:w="http://schemas.openxmlformats.org/wordprocessingml/2006/main">
      <w:r>
        <w:t xml:space="preserve">• File DWG/DF con tabelle interne (cartigli AutoCAD) — non importabili in ERP.</w:t>
      </w:r>
    </w:p>
    <w:p xmlns:w="http://schemas.openxmlformats.org/wordprocessingml/2006/main">
      <w:r>
        <w:t xml:space="preserve">• Logikal: pre-compilazione distinta, non sostituto della conferma tecnica finale (punto 9).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Aggiornare sbu_purchase_flow a 19.0.1.0.99 su Odoo.sh.</w:t>
      </w:r>
    </w:p>
    <w:p xmlns:w="http://schemas.openxmlformats.org/wordprocessingml/2006/main">
      <w:r>
        <w:t xml:space="preserve">2. Aprire una commessa → TMS import → caricare M.4.3.C_TMS_RDA_LEED (...)_02.xlsx.</w:t>
      </w:r>
    </w:p>
    <w:p xmlns:w="http://schemas.openxmlformats.org/wordprocessingml/2006/main">
      <w:r>
        <w:t xml:space="preserve">3. Controllare testata RDA (Item, Topic, date consegna) e righe (dimensioni, VdC, destinazione).</w:t>
      </w:r>
    </w:p>
    <w:p xmlns:w="http://schemas.openxmlformats.org/wordprocessingml/2006/main">
      <w:r>
        <w:t xml:space="preserve">4. Ripetere con file ACO, ACP, LDS e Report tav appr dalla cartella tecnici.</w:t>
      </w:r>
    </w:p>
    <w:p xmlns:w="http://schemas.openxmlformats.org/wordprocessingml/2006/main">
      <w:r>
        <w:t xml:space="preserve">5. Distinta ITEM: righe vetro → verificare MQ 90% e righe verdi da confermare.</w:t>
      </w:r>
    </w:p>
    <w:p xmlns:w="http://schemas.openxmlformats.org/wordprocessingml/2006/main">
      <w:r>
        <w:t xml:space="preserve">6. Passare RDA a Pronto per RFQ/PO → creare RFQ; senza passaggio → messaggio di blocco.</w:t>
      </w:r>
    </w:p>
    <w:p xmlns:w="http://schemas.openxmlformats.org/wordprocessingml/2006/main">
      <w:r>
        <w:t xml:space="preserve">Moduli: sbu_estimate, sbu_purchase_flow ≥ 19.0.1.0.99</w:t>
      </w:r>
    </w:p>
    <w:p xmlns:w="http://schemas.openxmlformats.org/wordprocessingml/2006/main">
      <w:r>
        <w:t xml:space="preserve">Guida tecnica: docs/TMS_EXCEL_INTEGRATION_ROADMAP.md</w:t>
      </w:r>
    </w:p>
    <w:p xmlns:w="http://schemas.openxmlformats.org/wordprocessingml/2006/main">
      <w:pPr>
        <w:pStyle w:val="Heading1"/>
      </w:pPr>
      <w:r>
        <w:t xml:space="preserve">Punto 2 — Colonne dimensioni su RDA / RFQ / PO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In RDA/RFQ mancavano larghezza, altezza, profondità, mq/cad e mq/tot.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Righe RDA con L, H, P (mm), mq/cad, mq tot. e riepilogo Dimensioni.</w:t>
      </w:r>
    </w:p>
    <w:p xmlns:w="http://schemas.openxmlformats.org/wordprocessingml/2006/main">
      <w:r>
        <w:t xml:space="preserve">• Alla creazione RFQ/PO i valori vengono copiati dalla RDA.</w:t>
      </w:r>
    </w:p>
    <w:p xmlns:w="http://schemas.openxmlformats.org/wordprocessingml/2006/main">
      <w:r>
        <w:t xml:space="preserve">• Stesse colonne sulle righe ordine acquisto (se non le vede: attivare le colonne opzionali nel listino).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Aprire una riga RDA con B/H compilati → Crea bozza RFQ.</w:t>
      </w:r>
    </w:p>
    <w:p xmlns:w="http://schemas.openxmlformats.org/wordprocessingml/2006/main">
      <w:r>
        <w:t xml:space="preserve">2. Controllare su RFQ/PO: L mm, H mm, P mm, MQ/cad, MQ tot.</w:t>
      </w:r>
    </w:p>
    <w:p xmlns:w="http://schemas.openxmlformats.org/wordprocessingml/2006/main">
      <w:r>
        <w:t xml:space="preserve">Modulo: sbu_purchase_flow</w:t>
      </w:r>
    </w:p>
    <w:p xmlns:w="http://schemas.openxmlformats.org/wordprocessingml/2006/main">
      <w:pPr>
        <w:pStyle w:val="Heading1"/>
      </w:pPr>
      <w:r>
        <w:t xml:space="preserve">Punto 3 — Filtri a tendina + applica scelta a tutto il filtrato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Desiderava filtri sezionabili e la possibilità di applicare una scelta (es. data consegna) a tutto il risultato filtrato.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Pannello sinistro su richieste acquisto e righe: tipo documento, route, priorità, commessa, dati tecnici.</w:t>
      </w:r>
    </w:p>
    <w:p xmlns:w="http://schemas.openxmlformats.org/wordprocessingml/2006/main">
      <w:r>
        <w:t xml:space="preserve">• Menu SBU → Acquisti → Righe richiesta (modifica massiva).</w:t>
      </w:r>
    </w:p>
    <w:p xmlns:w="http://schemas.openxmlformats.org/wordprocessingml/2006/main">
      <w:r>
        <w:t xml:space="preserve">• Wizard Applica al risultato filtrato.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Aprire Righe richiesta → filtrare (es. solo RDA senza data).</w:t>
      </w:r>
    </w:p>
    <w:p xmlns:w="http://schemas.openxmlformats.org/wordprocessingml/2006/main">
      <w:r>
        <w:t xml:space="preserve">2. Azione → Applica al risultato filtrato → impostare la data → applicare.</w:t>
      </w:r>
    </w:p>
    <w:p xmlns:w="http://schemas.openxmlformats.org/wordprocessingml/2006/main">
      <w:r>
        <w:t xml:space="preserve">3. Controllare che tutte le righe filtrate siano aggiornate.</w:t>
      </w:r>
    </w:p>
    <w:p xmlns:w="http://schemas.openxmlformats.org/wordprocessingml/2006/main">
      <w:r>
        <w:t xml:space="preserve">Modulo: sbu_purchase_flow</w:t>
      </w:r>
    </w:p>
    <w:p xmlns:w="http://schemas.openxmlformats.org/wordprocessingml/2006/main">
      <w:pPr>
        <w:pStyle w:val="Heading1"/>
      </w:pPr>
      <w:r>
        <w:t xml:space="preserve">Punto 4 — Item, Topic, Area (purchase requests)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Non era chiaro l’uso di Item / Topic / Area.</w:t>
      </w:r>
    </w:p>
    <w:p xmlns:w="http://schemas.openxmlformats.org/wordprocessingml/2006/main">
      <w:r>
        <w:t xml:space="preserve">Stato attuale: ✅ Disponibile (con guida in interfaccia)</w:t>
      </w:r>
    </w:p>
    <w:p xmlns:w="http://schemas.openxmlformats.org/wordprocessingml/2006/main">
      <w:r>
        <w:t xml:space="preserve">Significato dei campi</w:t>
      </w:r>
    </w:p>
    <w:tbl xmlns:w="http://schemas.openxmlformats.org/wordprocessingml/2006/main">
      <w:tblGrid>
        <w:gridCol w:w="2400"/>
        <w:gridCol w:w="2400"/>
      </w:tblGrid>
      <w:tr>
        <w:tc>
          <w:p xmlns:w="http://schemas.openxmlformats.org/wordprocessingml/2006/main">
            <w:r>
              <w:rPr>
                <w:b/>
              </w:rPr>
              <w:t>Campo</w:t>
            </w:r>
          </w:p>
        </w:tc>
        <w:tc>
          <w:p xmlns:w="http://schemas.openxmlformats.org/wordprocessingml/2006/main">
            <w:r>
              <w:rPr>
                <w:b/>
              </w:rPr>
              <w:t>Cosa inserire</w:t>
            </w:r>
          </w:p>
        </w:tc>
      </w:tr>
      <w:tr>
        <w:tc>
          <w:p xmlns:w="http://schemas.openxmlformats.org/wordprocessingml/2006/main">
            <w:r>
              <w:t>Item</w:t>
            </w:r>
          </w:p>
        </w:tc>
        <w:tc>
          <w:p xmlns:w="http://schemas.openxmlformats.org/wordprocessingml/2006/main">
            <w:r>
              <w:t>Codice voce del foglio tecnico (es. LA01, FT, F01)</w:t>
            </w:r>
          </w:p>
        </w:tc>
      </w:tr>
      <w:tr>
        <w:tc>
          <w:p xmlns:w="http://schemas.openxmlformats.org/wordprocessingml/2006/main">
            <w:r>
              <w:t>Topic</w:t>
            </w:r>
          </w:p>
        </w:tc>
        <w:tc>
          <w:p xmlns:w="http://schemas.openxmlformats.org/wordprocessingml/2006/main">
            <w:r>
              <w:t>Argomento / facciata (es. «Facciata nord»)</w:t>
            </w:r>
          </w:p>
        </w:tc>
      </w:tr>
      <w:tr>
        <w:tc>
          <w:p xmlns:w="http://schemas.openxmlformats.org/wordprocessingml/2006/main">
            <w:r>
              <w:t>Area / zone</w:t>
            </w:r>
          </w:p>
        </w:tc>
        <w:tc>
          <w:p xmlns:w="http://schemas.openxmlformats.org/wordprocessingml/2006/main">
            <w:r>
              <w:t>Codice area dal template ACP (campo Area / zone in testata RDA)</w:t>
            </w:r>
          </w:p>
        </w:tc>
      </w:tr>
      <w:tr>
        <w:tc>
          <w:p xmlns:w="http://schemas.openxmlformats.org/wordprocessingml/2006/main">
            <w:r>
              <w:t>Route</w:t>
            </w:r>
          </w:p>
        </w:tc>
        <w:tc>
          <w:p xmlns:w="http://schemas.openxmlformats.org/wordprocessingml/2006/main">
            <w:r>
              <w:t>LA, LZ, ST, PAN, OSC, VC/VS…</w:t>
            </w:r>
          </w:p>
        </w:tc>
      </w:tr>
      <w:tr>
        <w:tc>
          <w:p xmlns:w="http://schemas.openxmlformats.org/wordprocessingml/2006/main">
            <w:r>
              <w:t>Tipo documento</w:t>
            </w:r>
          </w:p>
        </w:tc>
        <w:tc>
          <w:p xmlns:w="http://schemas.openxmlformats.org/wordprocessingml/2006/main">
            <w:r>
              <w:t>RDA, ACO, ACP, VT, FE, ST, LDS</w:t>
            </w:r>
          </w:p>
        </w:tc>
      </w:tr>
    </w:tbl>
    <w:p xmlns:w="http://schemas.openxmlformats.org/wordprocessingml/2006/main"/>
    <w:p xmlns:w="http://schemas.openxmlformats.org/wordprocessingml/2006/main">
      <w:r>
        <w:t xml:space="preserve">Servono per ricerca, filtri e report — non avviano azioni automatiche.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Aprire una RDA → compilare Item e Topic in testata.</w:t>
      </w:r>
    </w:p>
    <w:p xmlns:w="http://schemas.openxmlformats.org/wordprocessingml/2006/main">
      <w:r>
        <w:t xml:space="preserve">2. Cercare nel listino Richieste acquisto per Topic / Item.</w:t>
      </w:r>
    </w:p>
    <w:p xmlns:w="http://schemas.openxmlformats.org/wordprocessingml/2006/main">
      <w:r>
        <w:t xml:space="preserve">3. Leggere il testo guida presente nel form RDA.</w:t>
      </w:r>
    </w:p>
    <w:p xmlns:w="http://schemas.openxmlformats.org/wordprocessingml/2006/main">
      <w:r>
        <w:t xml:space="preserve">Modulo: sbu_purchase_flow</w:t>
      </w:r>
    </w:p>
    <w:p xmlns:w="http://schemas.openxmlformats.org/wordprocessingml/2006/main">
      <w:pPr>
        <w:pStyle w:val="Heading1"/>
      </w:pPr>
      <w:r>
        <w:t xml:space="preserve">Punto 5 — LA / LZ / ST / PAN / OSC e creazione guidata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Mancavano negli elenchi; serviva una creazione guidata per evitare dati inconsistenti.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Catalogo Workflow routes (LA, LZ, ST, PAN, OSC, VC/VS, ecc.) — estendibile.</w:t>
      </w:r>
    </w:p>
    <w:p xmlns:w="http://schemas.openxmlformats.org/wordprocessingml/2006/main">
      <w:r>
        <w:t xml:space="preserve">• Wizard Nuovo documento acquisto con controlli obbligatori per route.</w:t>
      </w:r>
    </w:p>
    <w:p xmlns:w="http://schemas.openxmlformats.org/wordprocessingml/2006/main">
      <w:r>
        <w:t xml:space="preserve">• Da commessa: By workflow — un documento per route, senza duplicati aperti.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Workflow routes → verificare LA con «Topic obbligatorio».</w:t>
      </w:r>
    </w:p>
    <w:p xmlns:w="http://schemas.openxmlformats.org/wordprocessingml/2006/main">
      <w:r>
        <w:t xml:space="preserve">2. Nuovo documento acquisto → route LA senza Topic → errore; con Topic → OK.</w:t>
      </w:r>
    </w:p>
    <w:p xmlns:w="http://schemas.openxmlformats.org/wordprocessingml/2006/main">
      <w:r>
        <w:t xml:space="preserve">3. Da commessa → By workflow due volte → una sola RDA LA aperta.</w:t>
      </w:r>
    </w:p>
    <w:p xmlns:w="http://schemas.openxmlformats.org/wordprocessingml/2006/main">
      <w:r>
        <w:t xml:space="preserve">Modulo: sbu_purchase_flow</w:t>
      </w:r>
    </w:p>
    <w:p xmlns:w="http://schemas.openxmlformats.org/wordprocessingml/2006/main">
      <w:pPr>
        <w:pStyle w:val="Heading1"/>
      </w:pPr>
      <w:r>
        <w:t xml:space="preserve">Punto 6 — SAL passivo (posa / subappalto)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Il SAL doveva gestire anche il passivo, in particolare i servizi di posa (appalti/subappalti).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SAL passivo: commessa, fornitore, % avanzamento, budget da ANACO.</w:t>
      </w:r>
    </w:p>
    <w:p xmlns:w="http://schemas.openxmlformats.org/wordprocessingml/2006/main">
      <w:r>
        <w:t xml:space="preserve">• Carica budget POS → Conferma → Crea fattura fornitore.</w:t>
      </w:r>
    </w:p>
    <w:p xmlns:w="http://schemas.openxmlformats.org/wordprocessingml/2006/main">
      <w:r>
        <w:t xml:space="preserve">• Blocco se la % cumulata supera il 100%.</w:t>
      </w:r>
    </w:p>
    <w:p xmlns:w="http://schemas.openxmlformats.org/wordprocessingml/2006/main">
      <w:r>
        <w:t xml:space="preserve">• Tab commessa Avanzamento posa (passivo).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Commessa con righe posa → SBU → Billing → Passive SAL.</w:t>
      </w:r>
    </w:p>
    <w:p xmlns:w="http://schemas.openxmlformats.org/wordprocessingml/2006/main">
      <w:r>
        <w:t xml:space="preserve">2. Load POS budget → impostare % → Conferma → fattura fornitore.</w:t>
      </w:r>
    </w:p>
    <w:p xmlns:w="http://schemas.openxmlformats.org/wordprocessingml/2006/main">
      <w:r>
        <w:t xml:space="preserve">3. Secondo SAL sulla stessa voce oltre il 100% → messaggio di blocco.</w:t>
      </w:r>
    </w:p>
    <w:p xmlns:w="http://schemas.openxmlformats.org/wordprocessingml/2006/main">
      <w:r>
        <w:t xml:space="preserve">Modulo: sbu_sal</w:t>
      </w:r>
    </w:p>
    <w:p xmlns:w="http://schemas.openxmlformats.org/wordprocessingml/2006/main">
      <w:pPr>
        <w:pStyle w:val="Heading1"/>
      </w:pPr>
      <w:r>
        <w:t xml:space="preserve">Punto 7 — Celle verdi per compilazione manuale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Desiderava evidenziare in verde le celle da compilare manualmente, come in Excel.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Riga verde = da compilare; riga grigia = da import / Logikal.</w:t>
      </w:r>
    </w:p>
    <w:p xmlns:w="http://schemas.openxmlformats.org/wordprocessingml/2006/main">
      <w:r>
        <w:t xml:space="preserve">• Su preventivo, distinta, RDA, PO e offerte fornitore.</w:t>
      </w:r>
    </w:p>
    <w:p xmlns:w="http://schemas.openxmlformats.org/wordprocessingml/2006/main">
      <w:r>
        <w:t xml:space="preserve">• B/H evidenziati se mancanti.</w:t>
      </w:r>
    </w:p>
    <w:p xmlns:w="http://schemas.openxmlformats.org/wordprocessingml/2006/main">
      <w:r>
        <w:t xml:space="preserve">• Filtri dedicati nel listino.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Riga preventivo MQ senza B/H → riga verde.</w:t>
      </w:r>
    </w:p>
    <w:p xmlns:w="http://schemas.openxmlformats.org/wordprocessingml/2006/main">
      <w:r>
        <w:t xml:space="preserve">2. Compilare B e H → evidenziazione scompare.</w:t>
      </w:r>
    </w:p>
    <w:p xmlns:w="http://schemas.openxmlformats.org/wordprocessingml/2006/main">
      <w:r>
        <w:t xml:space="preserve">Moduli: sbu_estimate, sbu_purchase_flow</w:t>
      </w:r>
    </w:p>
    <w:p xmlns:w="http://schemas.openxmlformats.org/wordprocessingml/2006/main">
      <w:pPr>
        <w:pStyle w:val="Heading1"/>
      </w:pPr>
      <w:r>
        <w:t xml:space="preserve">Punto 8 — Microsoft Planner ↔ Odoo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Aveva provato Planner con Odoo senza risultati soddisfacenti.</w:t>
      </w:r>
    </w:p>
    <w:p xmlns:w="http://schemas.openxmlformats.org/wordprocessingml/2006/main">
      <w:r>
        <w:t xml:space="preserve">Stato attuale: ⚠️ Collaborazione via link (non sincronizzazione completa)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Link Teams / Planner / Outlook sulla commessa.</w:t>
      </w:r>
    </w:p>
    <w:p xmlns:w="http://schemas.openxmlformats.org/wordprocessingml/2006/main">
      <w:r>
        <w:t xml:space="preserve">• Import opzionale CSV → task progetto.</w:t>
      </w:r>
    </w:p>
    <w:p xmlns:w="http://schemas.openxmlformats.org/wordprocessingml/2006/main">
      <w:r>
        <w:t xml:space="preserve">Cosa non è previsto</w:t>
      </w:r>
    </w:p>
    <w:p xmlns:w="http://schemas.openxmlformats.org/wordprocessingml/2006/main">
      <w:r>
        <w:t xml:space="preserve">• Sincronizzazione bidirezionale Planner ↔ Odoo (troppo instabile per un uso affidabile in produzione).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Commessa → tab documenti / M365 → aprire link Planner.</w:t>
      </w:r>
    </w:p>
    <w:p xmlns:w="http://schemas.openxmlformats.org/wordprocessingml/2006/main">
      <w:r>
        <w:t xml:space="preserve">2. Se utile: wizard import task da CSV (configurazione Graph in Impostazioni → SBU).</w:t>
      </w:r>
    </w:p>
    <w:p xmlns:w="http://schemas.openxmlformats.org/wordprocessingml/2006/main">
      <w:r>
        <w:t xml:space="preserve">Moduli: sbu_documents, sbu_integrations</w:t>
      </w:r>
    </w:p>
    <w:p xmlns:w="http://schemas.openxmlformats.org/wordprocessingml/2006/main">
      <w:pPr>
        <w:pStyle w:val="Heading1"/>
      </w:pPr>
      <w:r>
        <w:t xml:space="preserve">Punto 9 — Logikal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«Lo vediamo quando siete pronti».</w:t>
      </w:r>
    </w:p>
    <w:p xmlns:w="http://schemas.openxmlformats.org/wordprocessingml/2006/main">
      <w:r>
        <w:t xml:space="preserve">Stato attuale: ⚠️ Modulo presente, da affinare insieme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Import CSV/JSON o bridge API opzionale.</w:t>
      </w:r>
    </w:p>
    <w:p xmlns:w="http://schemas.openxmlformats.org/wordprocessingml/2006/main">
      <w:r>
        <w:t xml:space="preserve">• Mappatura profili → prodotti; applicazione righe su distinta.</w:t>
      </w:r>
    </w:p>
    <w:p xmlns:w="http://schemas.openxmlformats.org/wordprocessingml/2006/main">
      <w:r>
        <w:t xml:space="preserve">Prossimo passo con Lei</w:t>
      </w:r>
    </w:p>
    <w:p xmlns:w="http://schemas.openxmlformats.org/wordprocessingml/2006/main">
      <w:r>
        <w:t xml:space="preserve">• Definire il flusso operativo e l’applicazione delle dimensioni finali.</w:t>
      </w:r>
    </w:p>
    <w:p xmlns:w="http://schemas.openxmlformats.org/wordprocessingml/2006/main">
      <w:r>
        <w:t xml:space="preserve">Modulo: sbu_logikal (opzionale)</w:t>
      </w:r>
    </w:p>
    <w:p xmlns:w="http://schemas.openxmlformats.org/wordprocessingml/2006/main">
      <w:pPr>
        <w:pStyle w:val="Heading1"/>
      </w:pPr>
      <w:r>
        <w:t xml:space="preserve">Punto 10 — Qonto: pagamenti automatici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I pagamenti ricevuti dovrebbero riconciliarsi automaticamente; abbandonare gli scenari what-if in Qonto e gestire fatturazione in Odoo.</w:t>
      </w:r>
    </w:p>
    <w:p xmlns:w="http://schemas.openxmlformats.org/wordprocessingml/2006/main">
      <w:r>
        <w:t xml:space="preserve">Stato attuale: ✅ Disponibile (modulo SBU Qonto)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Import movimenti (API + cron).</w:t>
      </w:r>
    </w:p>
    <w:p xmlns:w="http://schemas.openxmlformats.org/wordprocessingml/2006/main">
      <w:r>
        <w:t xml:space="preserve">• Registrazione automatica pagamenti cliente (entrate ad alta confidenza) → fattura saldata.</w:t>
      </w:r>
    </w:p>
    <w:p xmlns:w="http://schemas.openxmlformats.org/wordprocessingml/2006/main">
      <w:r>
        <w:t xml:space="preserve">• Sync fornitori da beneficiari Qonto (punto 14).</w:t>
      </w:r>
    </w:p>
    <w:p xmlns:w="http://schemas.openxmlformats.org/wordprocessingml/2006/main">
      <w:r>
        <w:t xml:space="preserve">Nota importante</w:t>
      </w:r>
    </w:p>
    <w:p xmlns:w="http://schemas.openxmlformats.org/wordprocessingml/2006/main">
      <w:r>
        <w:t xml:space="preserve">Utilizzare la scheda Qonto (SBU) sull’azienda — non il percorso standard Contabilità → Collega banca (richiede abbonamento Enterprise).</w:t>
      </w:r>
    </w:p>
    <w:p xmlns:w="http://schemas.openxmlformats.org/wordprocessingml/2006/main">
      <w:r>
        <w:t xml:space="preserve">Cosa resta per una fase successiva</w:t>
      </w:r>
    </w:p>
    <w:p xmlns:w="http://schemas.openxmlformats.org/wordprocessingml/2006/main">
      <w:r>
        <w:t xml:space="preserve">Riconciliazione riga-per-riga dell’estratto conto bancario.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Azienda → Qonto (SBU): login API (Sign-in), secret, IBAN, cron attivo.</w:t>
      </w:r>
    </w:p>
    <w:p xmlns:w="http://schemas.openxmlformats.org/wordprocessingml/2006/main">
      <w:r>
        <w:t xml:space="preserve">2. Test Qonto connection → messaggio OK.</w:t>
      </w:r>
    </w:p>
    <w:p xmlns:w="http://schemas.openxmlformats.org/wordprocessingml/2006/main">
      <w:r>
        <w:t xml:space="preserve">3. Import Qonto movements now → SBU → Banking → Qonto movements.</w:t>
      </w:r>
    </w:p>
    <w:p xmlns:w="http://schemas.openxmlformats.org/wordprocessingml/2006/main">
      <w:r>
        <w:t xml:space="preserve">4. Fattura cliente postata + bonifico corrispondente → movimento Matched, residuo = 0.</w:t>
      </w:r>
    </w:p>
    <w:p xmlns:w="http://schemas.openxmlformats.org/wordprocessingml/2006/main">
      <w:r>
        <w:t xml:space="preserve">Modulo: sbu_qonto</w:t>
      </w:r>
    </w:p>
    <w:p xmlns:w="http://schemas.openxmlformats.org/wordprocessingml/2006/main">
      <w:pPr>
        <w:pStyle w:val="Heading1"/>
      </w:pPr>
      <w:r>
        <w:t xml:space="preserve">Punto 11 — Budget per tipologia (semafori) e sblocco admin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Desiderava un controllo budget come nel foglio ITEM, con semafori e sblocco acquisto solo per admin in caso di sforamento.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Cruscotto Budget per famiglia su commessa e tab preventivo.</w:t>
      </w:r>
    </w:p>
    <w:p xmlns:w="http://schemas.openxmlformats.org/wordprocessingml/2006/main">
      <w:r>
        <w:t xml:space="preserve">• Preventivo, ordini, consuntivo, residui, semaforo.</w:t>
      </w:r>
    </w:p>
    <w:p xmlns:w="http://schemas.openxmlformats.org/wordprocessingml/2006/main">
      <w:r>
        <w:t xml:space="preserve">• Blocco conferma PO se famiglia in rosso; sblocco per Administrator o gruppo dedicato.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Commessa con preventivo e PO → tab Budget acquisti.</w:t>
      </w:r>
    </w:p>
    <w:p xmlns:w="http://schemas.openxmlformats.org/wordprocessingml/2006/main">
      <w:r>
        <w:t xml:space="preserve">2. Dopo fattura fornitore → controllare consuntivo e semafori.</w:t>
      </w:r>
    </w:p>
    <w:p xmlns:w="http://schemas.openxmlformats.org/wordprocessingml/2006/main">
      <w:r>
        <w:t xml:space="preserve">3. Famiglia rossa → tentare conferma PO → blocco; poi sblocco con utente autorizzato.</w:t>
      </w:r>
    </w:p>
    <w:p xmlns:w="http://schemas.openxmlformats.org/wordprocessingml/2006/main">
      <w:r>
        <w:t xml:space="preserve">Modulo: sbu_purchase_flow</w:t>
      </w:r>
    </w:p>
    <w:p xmlns:w="http://schemas.openxmlformats.org/wordprocessingml/2006/main">
      <w:pPr>
        <w:pStyle w:val="Heading1"/>
      </w:pPr>
      <w:r>
        <w:t xml:space="preserve">Punto 12 — Costi, margini, retention in import ANACO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Dopo l’import, costi, margini e retention non coincidevano con Excel.</w:t>
      </w:r>
    </w:p>
    <w:p xmlns:w="http://schemas.openxmlformats.org/wordprocessingml/2006/main">
      <w:r>
        <w:t xml:space="preserve">Stato attuale: ⚠️ Migliorato, da validare insieme su file reale</w:t>
      </w:r>
    </w:p>
    <w:p xmlns:w="http://schemas.openxmlformats.org/wordprocessingml/2006/main">
      <w:r>
        <w:t xml:space="preserve">Cosa abbiamo già corretto</w:t>
      </w:r>
    </w:p>
    <w:p xmlns:w="http://schemas.openxmlformats.org/wordprocessingml/2006/main">
      <w:r>
        <w:t xml:space="preserve">• Import colonna BS (prezzo), BB/BC (costo), staffame ST/LZ, ritenuta % da foglio SAL.</w:t>
      </w:r>
    </w:p>
    <w:p xmlns:w="http://schemas.openxmlformats.org/wordprocessingml/2006/main">
      <w:r>
        <w:t xml:space="preserve">• Avviso se manca BS.</w:t>
      </w:r>
    </w:p>
    <w:p xmlns:w="http://schemas.openxmlformats.org/wordprocessingml/2006/main">
      <w:r>
        <w:t xml:space="preserve">Cosa Le chiediamo di verificare con noi</w:t>
      </w:r>
    </w:p>
    <w:p xmlns:w="http://schemas.openxmlformats.org/wordprocessingml/2006/main">
      <w:r>
        <w:t xml:space="preserve">• Odoo ricalcola alcuni valori con regole simili ma non identiche a ogni formula Excel.</w:t>
      </w:r>
    </w:p>
    <w:p xmlns:w="http://schemas.openxmlformats.org/wordprocessingml/2006/main">
      <w:r>
        <w:t xml:space="preserve">• Una sessione di confronto su una riga pilota del file P1002 ci aiuterà a chiudere eventuali scostamenti residui.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Import P1002 → controllare riga F1: BS ≈ 4443,06 €.</w:t>
      </w:r>
    </w:p>
    <w:p xmlns:w="http://schemas.openxmlformats.org/wordprocessingml/2006/main">
      <w:r>
        <w:t xml:space="preserve">2. Tab Voci contrattuali SAL → Retention %.</w:t>
      </w:r>
    </w:p>
    <w:p xmlns:w="http://schemas.openxmlformats.org/wordprocessingml/2006/main">
      <w:r>
        <w:t xml:space="preserve">3. Confrontare una riga Excel vs Odoo (prezzo TOT, costo TOT, margine %).</w:t>
      </w:r>
    </w:p>
    <w:p xmlns:w="http://schemas.openxmlformats.org/wordprocessingml/2006/main">
      <w:r>
        <w:t xml:space="preserve">Modulo: sbu_estimate</w:t>
      </w:r>
    </w:p>
    <w:p xmlns:w="http://schemas.openxmlformats.org/wordprocessingml/2006/main">
      <w:pPr>
        <w:pStyle w:val="Heading1"/>
      </w:pPr>
      <w:r>
        <w:t xml:space="preserve">Punto 13 — Stampa fattura per voce + SAL + CDP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In fattura serviva ogni voce di contratto con descrizione, valori, U.M., totali; testata SAL e CDP; avanzamenti visibili.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Una riga contabile per voce contrattuale del periodo SAL.</w:t>
      </w:r>
    </w:p>
    <w:p xmlns:w="http://schemas.openxmlformats.org/wordprocessingml/2006/main">
      <w:r>
        <w:t xml:space="preserve">• Report «Fattura con dettaglio SAL (SBU)».</w:t>
      </w:r>
    </w:p>
    <w:p xmlns:w="http://schemas.openxmlformats.org/wordprocessingml/2006/main">
      <w:r>
        <w:t xml:space="preserve">• Tab commessa Avanzamento fatturazione; CDP collegato.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Foglio SAL confermato → fattura cliente.</w:t>
      </w:r>
    </w:p>
    <w:p xmlns:w="http://schemas.openxmlformats.org/wordprocessingml/2006/main">
      <w:r>
        <w:t xml:space="preserve">2. Stampa Dettaglio SAL da fattura o foglio SAL.</w:t>
      </w:r>
    </w:p>
    <w:p xmlns:w="http://schemas.openxmlformats.org/wordprocessingml/2006/main">
      <w:r>
        <w:t xml:space="preserve">3. Commessa → tab avanzamento fatturazione.</w:t>
      </w:r>
    </w:p>
    <w:p xmlns:w="http://schemas.openxmlformats.org/wordprocessingml/2006/main">
      <w:r>
        <w:t xml:space="preserve">Modulo: sbu_sal</w:t>
      </w:r>
    </w:p>
    <w:p xmlns:w="http://schemas.openxmlformats.org/wordprocessingml/2006/main">
      <w:pPr>
        <w:pStyle w:val="Heading1"/>
      </w:pPr>
      <w:r>
        <w:t xml:space="preserve">Punto 14 — Fornitori da Qonto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Chiedeva se integrando Qonto si recuperano automaticamente fornitori e clienti.</w:t>
      </w:r>
    </w:p>
    <w:p xmlns:w="http://schemas.openxmlformats.org/wordprocessingml/2006/main">
      <w:r>
        <w:t xml:space="preserve">Stato attuale: ✅ Fornitori sì (clienti solo se presenti come beneficiari)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Sync beneficiari SEPA → contatti fornitore.</w:t>
      </w:r>
    </w:p>
    <w:p xmlns:w="http://schemas.openxmlformats.org/wordprocessingml/2006/main">
      <w:r>
        <w:t xml:space="preserve">• Pulsante Sync Qonto suppliers.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Configurare Qonto (punto 10).</w:t>
      </w:r>
    </w:p>
    <w:p xmlns:w="http://schemas.openxmlformats.org/wordprocessingml/2006/main">
      <w:r>
        <w:t xml:space="preserve">2. Sync Qonto suppliers → Contatti → verificare fornitori creati/aggiornati.</w:t>
      </w:r>
    </w:p>
    <w:p xmlns:w="http://schemas.openxmlformats.org/wordprocessingml/2006/main">
      <w:r>
        <w:t xml:space="preserve">Modulo: sbu_qonto</w:t>
      </w:r>
    </w:p>
    <w:p xmlns:w="http://schemas.openxmlformats.org/wordprocessingml/2006/main">
      <w:pPr>
        <w:pStyle w:val="Heading1"/>
      </w:pPr>
      <w:r>
        <w:t xml:space="preserve">Punto 15 — Residuo RDA e quantità 1,03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Cambiando qty su RFQ restava riga aperta per il residuo; non era chiaro il valore 1,03.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Spiegazione</w:t>
      </w:r>
    </w:p>
    <w:p xmlns:w="http://schemas.openxmlformats.org/wordprocessingml/2006/main">
      <w:r>
        <w:t xml:space="preserve">• 1,03 è la quantità (es. 1,00 + 3% perdita), non l’unità di misura.</w:t>
      </w:r>
    </w:p>
    <w:p xmlns:w="http://schemas.openxmlformats.org/wordprocessingml/2006/main">
      <w:r>
        <w:t xml:space="preserve">• Qty remaining sulla RDA; nuova RFQ propone il residuo.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RDA con qty 1,03 → U.M. separata (pz, m²…).</w:t>
      </w:r>
    </w:p>
    <w:p xmlns:w="http://schemas.openxmlformats.org/wordprocessingml/2006/main">
      <w:r>
        <w:t xml:space="preserve">2. RFQ parziale → Qty remaining &gt; 0 sulla RDA.</w:t>
      </w:r>
    </w:p>
    <w:p xmlns:w="http://schemas.openxmlformats.org/wordprocessingml/2006/main">
      <w:r>
        <w:t xml:space="preserve">Modulo: sbu_purchase_flow</w:t>
      </w:r>
    </w:p>
    <w:p xmlns:w="http://schemas.openxmlformats.org/wordprocessingml/2006/main">
      <w:pPr>
        <w:pStyle w:val="Heading1"/>
      </w:pPr>
      <w:r>
        <w:t xml:space="preserve">Punto 16 — Stampa offerta (flag verdi/rossi, pagamenti, ritenute)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La stampa offerta doveva riflettere le condizioni ANACO con flag verdi/rossi, pagamenti e ritenute collegati.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Tab Condizioni di Fornitura (Incluso / Escluso / Nota).</w:t>
      </w:r>
    </w:p>
    <w:p xmlns:w="http://schemas.openxmlformats.org/wordprocessingml/2006/main">
      <w:r>
        <w:t xml:space="preserve">• Carica condizioni standard → Stampa offerta PDF con colori.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Preventivo → Condizioni di Fornitura → Carica condizioni standard.</w:t>
      </w:r>
    </w:p>
    <w:p xmlns:w="http://schemas.openxmlformats.org/wordprocessingml/2006/main">
      <w:r>
        <w:t xml:space="preserve">2. Stampa offerta → PDF con tabella condizioni colorata.</w:t>
      </w:r>
    </w:p>
    <w:p xmlns:w="http://schemas.openxmlformats.org/wordprocessingml/2006/main">
      <w:r>
        <w:t xml:space="preserve">Modulo: sbu_estimate</w:t>
      </w:r>
    </w:p>
    <w:p xmlns:w="http://schemas.openxmlformats.org/wordprocessingml/2006/main">
      <w:pPr>
        <w:pStyle w:val="Heading1"/>
      </w:pPr>
      <w:r>
        <w:t xml:space="preserve">Punto 17 — Delivery standard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Regole consegna: alluminio/ACO via sistemista e terzista; vetro diretto o via terzista.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Tabella Delivery standard per route/famiglia.</w:t>
      </w:r>
    </w:p>
    <w:p xmlns:w="http://schemas.openxmlformats.org/wordprocessingml/2006/main">
      <w:r>
        <w:t xml:space="preserve">• Su commessa: terzista, sistemista, modalità vetro.</w:t>
      </w:r>
    </w:p>
    <w:p xmlns:w="http://schemas.openxmlformats.org/wordprocessingml/2006/main">
      <w:r>
        <w:t xml:space="preserve">• Applica delivery standard → colonna Destinazione sulle righe RDA.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SBU → Purchasing → Delivery standard.</w:t>
      </w:r>
    </w:p>
    <w:p xmlns:w="http://schemas.openxmlformats.org/wordprocessingml/2006/main">
      <w:r>
        <w:t xml:space="preserve">2. Commessa → tab logistica → Applica delivery standard su tutte le RDA.</w:t>
      </w:r>
    </w:p>
    <w:p xmlns:w="http://schemas.openxmlformats.org/wordprocessingml/2006/main">
      <w:r>
        <w:t xml:space="preserve">Modulo: sbu_purchase_flow</w:t>
      </w:r>
    </w:p>
    <w:p xmlns:w="http://schemas.openxmlformats.org/wordprocessingml/2006/main">
      <w:pPr>
        <w:pStyle w:val="Heading1"/>
      </w:pPr>
      <w:r>
        <w:t xml:space="preserve">Punto 18 — Revisioni visibili (REV + data)</w:t>
      </w:r>
    </w:p>
    <w:p xmlns:w="http://schemas.openxmlformats.org/wordprocessingml/2006/main">
      <w:r>
        <w:t xml:space="preserve">Il Suo feedback</w:t>
      </w:r>
    </w:p>
    <w:p xmlns:w="http://schemas.openxmlformats.org/wordprocessingml/2006/main">
      <w:r>
        <w:t xml:space="preserve">Non era chiaro quale revisione fosse la più recente su Jobs, SAL, RDA, ecc.</w:t>
      </w:r>
    </w:p>
    <w:p xmlns:w="http://schemas.openxmlformats.org/wordprocessingml/2006/main">
      <w:r>
        <w:t xml:space="preserve">Stato attuale: ✅ Disponibile</w:t>
      </w:r>
    </w:p>
    <w:p xmlns:w="http://schemas.openxmlformats.org/wordprocessingml/2006/main">
      <w:r>
        <w:t xml:space="preserve">Cosa può già fare in Odoo</w:t>
      </w:r>
    </w:p>
    <w:p xmlns:w="http://schemas.openxmlformats.org/wordprocessingml/2006/main">
      <w:r>
        <w:t xml:space="preserve">• Etichetta tipo [P0015_2026] CLIENTE · REV02 · 2026-05-20 su commesse, preventivi, SAL, RDA, fatture.</w:t>
      </w:r>
    </w:p>
    <w:p xmlns:w="http://schemas.openxmlformats.org/wordprocessingml/2006/main">
      <w:r>
        <w:t xml:space="preserve">• Filtro Jobs: Solo revisione più recente.</w:t>
      </w:r>
    </w:p>
    <w:p xmlns:w="http://schemas.openxmlformats.org/wordprocessingml/2006/main">
      <w:r>
        <w:t xml:space="preserve">Come può verificare</w:t>
      </w:r>
    </w:p>
    <w:p xmlns:w="http://schemas.openxmlformats.org/wordprocessingml/2006/main">
      <w:r>
        <w:t xml:space="preserve">1. SBU → Jobs → colonna con REV e data.</w:t>
      </w:r>
    </w:p>
    <w:p xmlns:w="http://schemas.openxmlformats.org/wordprocessingml/2006/main">
      <w:r>
        <w:t xml:space="preserve">2. Creare REV02 → verificare indicazione «revisione più recente».</w:t>
      </w:r>
    </w:p>
    <w:p xmlns:w="http://schemas.openxmlformats.org/wordprocessingml/2006/main">
      <w:r>
        <w:t xml:space="preserve">Moduli: sbu_estimate, sbu_project, sbu_sal, sbu_purchase_flow</w:t>
      </w:r>
    </w:p>
    <w:p xmlns:w="http://schemas.openxmlformats.org/wordprocessingml/2006/main">
      <w:pPr>
        <w:pStyle w:val="Heading1"/>
      </w:pPr>
      <w:r>
        <w:t xml:space="preserve">Checklist verifica — può spuntarla durante i test</w:t>
      </w:r>
    </w:p>
    <w:tbl xmlns:w="http://schemas.openxmlformats.org/wordprocessingml/2006/main">
      <w:tblGrid>
        <w:gridCol w:w="2400"/>
        <w:gridCol w:w="2400"/>
        <w:gridCol w:w="2400"/>
        <w:gridCol w:w="2400"/>
      </w:tblGrid>
      <w:tr>
        <w:tc>
          <w:p xmlns:w="http://schemas.openxmlformats.org/wordprocessingml/2006/main">
            <w:r>
              <w:rPr>
                <w:b/>
              </w:rPr>
              <w:t>Step</w:t>
            </w:r>
          </w:p>
        </w:tc>
        <w:tc>
          <w:p xmlns:w="http://schemas.openxmlformats.org/wordprocessingml/2006/main">
            <w:r>
              <w:rPr>
                <w:b/>
              </w:rPr>
              <w:t>Punto</w:t>
            </w:r>
          </w:p>
        </w:tc>
        <w:tc>
          <w:p xmlns:w="http://schemas.openxmlformats.org/wordprocessingml/2006/main">
            <w:r>
              <w:rPr>
                <w:b/>
              </w:rPr>
              <w:t>Verifica</w:t>
            </w:r>
          </w:p>
        </w:tc>
        <w:tc>
          <w:p xmlns:w="http://schemas.openxmlformats.org/wordprocessingml/2006/main">
            <w:r>
              <w:rPr>
                <w:b/>
              </w:rPr>
              <w:t>OK</w:t>
            </w:r>
          </w:p>
        </w:tc>
      </w:tr>
      <w:tr>
        <w:tc>
          <w:p xmlns:w="http://schemas.openxmlformats.org/wordprocessingml/2006/main">
            <w:r>
              <w:t>1</w:t>
            </w:r>
          </w:p>
        </w:tc>
        <w:tc>
          <w:p xmlns:w="http://schemas.openxmlformats.org/wordprocessingml/2006/main">
            <w:r>
              <w:t>18</w:t>
            </w:r>
          </w:p>
        </w:tc>
        <w:tc>
          <w:p xmlns:w="http://schemas.openxmlformats.org/wordprocessingml/2006/main">
            <w:r>
              <w:t>Label REV su Jobs</w:t>
            </w:r>
          </w:p>
        </w:tc>
        <w:tc>
          <w:p xmlns:w="http://schemas.openxmlformats.org/wordprocessingml/2006/main">
            <w:r>
              <w:t>☐</w:t>
            </w:r>
          </w:p>
        </w:tc>
      </w:tr>
      <w:tr>
        <w:tc>
          <w:p xmlns:w="http://schemas.openxmlformats.org/wordprocessingml/2006/main">
            <w:r>
              <w:t>2</w:t>
            </w:r>
          </w:p>
        </w:tc>
        <w:tc>
          <w:p xmlns:w="http://schemas.openxmlformats.org/wordprocessingml/2006/main">
            <w:r>
              <w:t>1–2</w:t>
            </w:r>
          </w:p>
        </w:tc>
        <w:tc>
          <w:p xmlns:w="http://schemas.openxmlformats.org/wordprocessingml/2006/main">
            <w:r>
              <w:t>Import TMS Excel + distinta vetro 90%</w:t>
            </w:r>
          </w:p>
        </w:tc>
        <w:tc>
          <w:p xmlns:w="http://schemas.openxmlformats.org/wordprocessingml/2006/main">
            <w:r>
              <w:t>☐</w:t>
            </w:r>
          </w:p>
        </w:tc>
      </w:tr>
      <w:tr>
        <w:tc>
          <w:p xmlns:w="http://schemas.openxmlformats.org/wordprocessingml/2006/main">
            <w:r>
              <w:t>3</w:t>
            </w:r>
          </w:p>
        </w:tc>
        <w:tc>
          <w:p xmlns:w="http://schemas.openxmlformats.org/wordprocessingml/2006/main">
            <w:r>
              <w:t>5–17</w:t>
            </w:r>
          </w:p>
        </w:tc>
        <w:tc>
          <w:p xmlns:w="http://schemas.openxmlformats.org/wordprocessingml/2006/main">
            <w:r>
              <w:t>Route LA + delivery standard</w:t>
            </w:r>
          </w:p>
        </w:tc>
        <w:tc>
          <w:p xmlns:w="http://schemas.openxmlformats.org/wordprocessingml/2006/main">
            <w:r>
              <w:t>☐</w:t>
            </w:r>
          </w:p>
        </w:tc>
      </w:tr>
      <w:tr>
        <w:tc>
          <w:p xmlns:w="http://schemas.openxmlformats.org/wordprocessingml/2006/main">
            <w:r>
              <w:t>4</w:t>
            </w:r>
          </w:p>
        </w:tc>
        <w:tc>
          <w:p xmlns:w="http://schemas.openxmlformats.org/wordprocessingml/2006/main">
            <w:r>
              <w:t>11</w:t>
            </w:r>
          </w:p>
        </w:tc>
        <w:tc>
          <w:p xmlns:w="http://schemas.openxmlformats.org/wordprocessingml/2006/main">
            <w:r>
              <w:t>Budget semafori commessa</w:t>
            </w:r>
          </w:p>
        </w:tc>
        <w:tc>
          <w:p xmlns:w="http://schemas.openxmlformats.org/wordprocessingml/2006/main">
            <w:r>
              <w:t>☐</w:t>
            </w:r>
          </w:p>
        </w:tc>
      </w:tr>
      <w:tr>
        <w:tc>
          <w:p xmlns:w="http://schemas.openxmlformats.org/wordprocessingml/2006/main">
            <w:r>
              <w:t>5</w:t>
            </w:r>
          </w:p>
        </w:tc>
        <w:tc>
          <w:p xmlns:w="http://schemas.openxmlformats.org/wordprocessingml/2006/main">
            <w:r>
              <w:t>6–13</w:t>
            </w:r>
          </w:p>
        </w:tc>
        <w:tc>
          <w:p xmlns:w="http://schemas.openxmlformats.org/wordprocessingml/2006/main">
            <w:r>
              <w:t>SAL passivo + fattura dettaglio</w:t>
            </w:r>
          </w:p>
        </w:tc>
        <w:tc>
          <w:p xmlns:w="http://schemas.openxmlformats.org/wordprocessingml/2006/main">
            <w:r>
              <w:t>☐</w:t>
            </w:r>
          </w:p>
        </w:tc>
      </w:tr>
      <w:tr>
        <w:tc>
          <w:p xmlns:w="http://schemas.openxmlformats.org/wordprocessingml/2006/main">
            <w:r>
              <w:t>6</w:t>
            </w:r>
          </w:p>
        </w:tc>
        <w:tc>
          <w:p xmlns:w="http://schemas.openxmlformats.org/wordprocessingml/2006/main">
            <w:r>
              <w:t>10–14</w:t>
            </w:r>
          </w:p>
        </w:tc>
        <w:tc>
          <w:p xmlns:w="http://schemas.openxmlformats.org/wordprocessingml/2006/main">
            <w:r>
              <w:t>Qonto import + sync fornitori</w:t>
            </w:r>
          </w:p>
        </w:tc>
        <w:tc>
          <w:p xmlns:w="http://schemas.openxmlformats.org/wordprocessingml/2006/main">
            <w:r>
              <w:t>☐</w:t>
            </w:r>
          </w:p>
        </w:tc>
      </w:tr>
      <w:tr>
        <w:tc>
          <w:p xmlns:w="http://schemas.openxmlformats.org/wordprocessingml/2006/main">
            <w:r>
              <w:t>7</w:t>
            </w:r>
          </w:p>
        </w:tc>
        <w:tc>
          <w:p xmlns:w="http://schemas.openxmlformats.org/wordprocessingml/2006/main">
            <w:r>
              <w:t>12</w:t>
            </w:r>
          </w:p>
        </w:tc>
        <w:tc>
          <w:p xmlns:w="http://schemas.openxmlformats.org/wordprocessingml/2006/main">
            <w:r>
              <w:t>Confronto riga F1 Excel vs Odoo</w:t>
            </w:r>
          </w:p>
        </w:tc>
        <w:tc>
          <w:p xmlns:w="http://schemas.openxmlformats.org/wordprocessingml/2006/main">
            <w:r>
              <w:t>☐</w:t>
            </w:r>
          </w:p>
        </w:tc>
      </w:tr>
      <w:tr>
        <w:tc>
          <w:p xmlns:w="http://schemas.openxmlformats.org/wordprocessingml/2006/main">
            <w:r>
              <w:t>8</w:t>
            </w:r>
          </w:p>
        </w:tc>
        <w:tc>
          <w:p xmlns:w="http://schemas.openxmlformats.org/wordprocessingml/2006/main">
            <w:r>
              <w:t>3–4–15</w:t>
            </w:r>
          </w:p>
        </w:tc>
        <w:tc>
          <w:p xmlns:w="http://schemas.openxmlformats.org/wordprocessingml/2006/main">
            <w:r>
              <w:t>RDA righe + residuo qty</w:t>
            </w:r>
          </w:p>
        </w:tc>
        <w:tc>
          <w:p xmlns:w="http://schemas.openxmlformats.org/wordprocessingml/2006/main">
            <w:r>
              <w:t>☐</w:t>
            </w:r>
          </w:p>
        </w:tc>
      </w:tr>
    </w:tbl>
    <w:p xmlns:w="http://schemas.openxmlformats.org/wordprocessingml/2006/main"/>
    <w:p xmlns:w="http://schemas.openxmlformats.org/wordprocessingml/2006/main">
      <w:pPr>
        <w:pStyle w:val="Heading1"/>
      </w:pPr>
      <w:r>
        <w:t xml:space="preserve">Prossimi passi — con il Suo supporto</w:t>
      </w:r>
    </w:p>
    <w:p xmlns:w="http://schemas.openxmlformats.org/wordprocessingml/2006/main">
      <w:r>
        <w:t xml:space="preserve">1. Aggiornare i moduli SBU su Odoo.sh dopo ogni rilascio (sbu_purchase_flow 19.0.1.0.99 per TMS Excel).</w:t>
      </w:r>
    </w:p>
    <w:p xmlns:w="http://schemas.openxmlformats.org/wordprocessingml/2006/main">
      <w:r>
        <w:t xml:space="preserve">2. Verificare insieme i punti ⚠️ residui (8 Planner, 9 Logikal, 12 margini ANACO) su una commessa reale.</w:t>
      </w:r>
    </w:p>
    <w:p xmlns:w="http://schemas.openxmlformats.org/wordprocessingml/2006/main">
      <w:r>
        <w:t xml:space="preserve">3. Punto 1 (TMS Excel): test UAT con i file in file base che usano i tecnici_riservato/.</w:t>
      </w:r>
    </w:p>
    <w:p xmlns:w="http://schemas.openxmlformats.org/wordprocessingml/2006/main">
      <w:r>
        <w:t xml:space="preserve">4. Sessione breve (circa 2 ore) su file P1002 per chiudere il punto 12.</w:t>
      </w:r>
    </w:p>
    <w:p xmlns:w="http://schemas.openxmlformats.org/wordprocessingml/2006/main">
      <w:pPr>
        <w:pStyle w:val="Heading1"/>
      </w:pPr>
      <w:r>
        <w:t xml:space="preserve">Chiusura</w:t>
      </w:r>
    </w:p>
    <w:p xmlns:w="http://schemas.openxmlformats.org/wordprocessingml/2006/main">
      <w:r>
        <w:t xml:space="preserve">La ringraziamo ancora per la precisione del Suo feedback: ci ha permesso di allineare Odoo al processo reale di Suburban. Restiamo a Sua disposizione per qualsiasi chiarimento o per accompagnarLa nei test sul sistema.</w:t>
      </w:r>
    </w:p>
    <w:p xmlns:w="http://schemas.openxmlformats.org/wordprocessingml/2006/main">
      <w:r>
        <w:t xml:space="preserve">Cordiali saluti,</w:t>
      </w:r>
    </w:p>
    <w:p xmlns:w="http://schemas.openxmlformats.org/wordprocessingml/2006/main">
      <w:r>
        <w:t xml:space="preserve">Team SBU Odoo</w:t>
      </w:r>
    </w:p>
    <w:p xmlns:w="http://schemas.openxmlformats.org/wordprocessingml/2006/main">
      <w:r>
        <w:t xml:space="preserve">*Documento preparato per Cosimo — Suburban SRL — maggio 2026.*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