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A8D64" w14:textId="6BCF0184" w:rsidR="00D72D1D" w:rsidRDefault="00D72D1D" w:rsidP="00D72D1D">
      <w:pPr>
        <w:pStyle w:val="LabTitle"/>
      </w:pPr>
      <w:r>
        <w:t xml:space="preserve">Atividade </w:t>
      </w:r>
      <w:r w:rsidR="0001540C">
        <w:t>1</w:t>
      </w:r>
      <w:r>
        <w:t xml:space="preserve"> - </w:t>
      </w:r>
      <w:r w:rsidR="002D6C2A">
        <w:t xml:space="preserve">Usando o </w:t>
      </w:r>
      <w:proofErr w:type="spellStart"/>
      <w:r w:rsidR="002D6C2A">
        <w:t>Wireshark</w:t>
      </w:r>
      <w:proofErr w:type="spellEnd"/>
      <w:r w:rsidR="002D6C2A">
        <w:t xml:space="preserve"> para observar o Handshake Triplo do TCP </w:t>
      </w:r>
      <w:r>
        <w:t>(Modificado)</w:t>
      </w:r>
    </w:p>
    <w:p w14:paraId="6EF2AC79" w14:textId="6B5162A6" w:rsidR="00D72D1D" w:rsidRPr="00D72D1D" w:rsidRDefault="00D72D1D" w:rsidP="00D72D1D">
      <w:pPr>
        <w:pStyle w:val="LabTitle"/>
        <w:rPr>
          <w:color w:val="002060"/>
          <w:sz w:val="28"/>
          <w:szCs w:val="28"/>
        </w:rPr>
      </w:pPr>
      <w:r w:rsidRPr="00D72D1D">
        <w:rPr>
          <w:color w:val="002060"/>
          <w:sz w:val="28"/>
          <w:szCs w:val="28"/>
        </w:rPr>
        <w:t xml:space="preserve">Nome:  </w:t>
      </w:r>
      <w:r w:rsidR="00EA7ED7">
        <w:rPr>
          <w:color w:val="002060"/>
          <w:sz w:val="28"/>
          <w:szCs w:val="28"/>
        </w:rPr>
        <w:t>Igor Correa</w:t>
      </w:r>
      <w:r w:rsidRPr="00D72D1D">
        <w:rPr>
          <w:color w:val="002060"/>
          <w:sz w:val="28"/>
          <w:szCs w:val="28"/>
        </w:rPr>
        <w:t xml:space="preserve">                                                         </w:t>
      </w:r>
      <w:r>
        <w:rPr>
          <w:color w:val="002060"/>
          <w:sz w:val="28"/>
          <w:szCs w:val="28"/>
        </w:rPr>
        <w:t xml:space="preserve">             </w:t>
      </w:r>
      <w:bookmarkStart w:id="0" w:name="_GoBack"/>
      <w:bookmarkEnd w:id="0"/>
      <w:r w:rsidRPr="00D72D1D">
        <w:rPr>
          <w:color w:val="002060"/>
          <w:sz w:val="28"/>
          <w:szCs w:val="28"/>
        </w:rPr>
        <w:t>RA:</w:t>
      </w:r>
      <w:r w:rsidR="00EA7ED7">
        <w:rPr>
          <w:color w:val="002060"/>
          <w:sz w:val="28"/>
          <w:szCs w:val="28"/>
        </w:rPr>
        <w:t xml:space="preserve"> 15.00588-7</w:t>
      </w:r>
      <w:r>
        <w:rPr>
          <w:color w:val="002060"/>
          <w:sz w:val="28"/>
          <w:szCs w:val="28"/>
        </w:rPr>
        <w:br/>
      </w:r>
      <w:r w:rsidRPr="00D72D1D">
        <w:rPr>
          <w:color w:val="002060"/>
          <w:sz w:val="28"/>
          <w:szCs w:val="28"/>
        </w:rPr>
        <w:t xml:space="preserve">Nome:  </w:t>
      </w:r>
      <w:r w:rsidR="00EA7ED7">
        <w:rPr>
          <w:color w:val="002060"/>
          <w:sz w:val="28"/>
          <w:szCs w:val="28"/>
        </w:rPr>
        <w:t xml:space="preserve">Rodrigo </w:t>
      </w:r>
      <w:proofErr w:type="spellStart"/>
      <w:r w:rsidR="00EA7ED7">
        <w:rPr>
          <w:color w:val="002060"/>
          <w:sz w:val="28"/>
          <w:szCs w:val="28"/>
        </w:rPr>
        <w:t>Franciozi</w:t>
      </w:r>
      <w:proofErr w:type="spellEnd"/>
      <w:r w:rsidR="00EA7ED7">
        <w:rPr>
          <w:color w:val="002060"/>
          <w:sz w:val="28"/>
          <w:szCs w:val="28"/>
        </w:rPr>
        <w:t xml:space="preserve"> </w:t>
      </w:r>
      <w:r w:rsidRPr="00D72D1D">
        <w:rPr>
          <w:color w:val="002060"/>
          <w:sz w:val="28"/>
          <w:szCs w:val="28"/>
        </w:rPr>
        <w:t xml:space="preserve">                                             </w:t>
      </w:r>
      <w:r>
        <w:rPr>
          <w:color w:val="002060"/>
          <w:sz w:val="28"/>
          <w:szCs w:val="28"/>
        </w:rPr>
        <w:t xml:space="preserve">             </w:t>
      </w:r>
      <w:r w:rsidRPr="00D72D1D">
        <w:rPr>
          <w:color w:val="002060"/>
          <w:sz w:val="28"/>
          <w:szCs w:val="28"/>
        </w:rPr>
        <w:t>RA:</w:t>
      </w:r>
      <w:r w:rsidR="00EA7ED7">
        <w:rPr>
          <w:color w:val="002060"/>
          <w:sz w:val="28"/>
          <w:szCs w:val="28"/>
        </w:rPr>
        <w:t xml:space="preserve"> 14.04014-0</w:t>
      </w:r>
    </w:p>
    <w:p w14:paraId="6ECF93F7" w14:textId="77777777" w:rsidR="00D72D1D" w:rsidRPr="00D72D1D" w:rsidRDefault="00D72D1D" w:rsidP="00D72D1D">
      <w:pPr>
        <w:pStyle w:val="LabTitle"/>
        <w:rPr>
          <w:color w:val="002060"/>
          <w:sz w:val="28"/>
          <w:szCs w:val="28"/>
        </w:rPr>
      </w:pPr>
      <w:r w:rsidRPr="00D72D1D">
        <w:rPr>
          <w:color w:val="002060"/>
          <w:sz w:val="28"/>
          <w:szCs w:val="28"/>
        </w:rPr>
        <w:t xml:space="preserve">Nome:                                                                              </w:t>
      </w:r>
      <w:r>
        <w:rPr>
          <w:color w:val="002060"/>
          <w:sz w:val="28"/>
          <w:szCs w:val="28"/>
        </w:rPr>
        <w:t xml:space="preserve">             </w:t>
      </w:r>
      <w:r w:rsidRPr="00D72D1D">
        <w:rPr>
          <w:color w:val="002060"/>
          <w:sz w:val="28"/>
          <w:szCs w:val="28"/>
        </w:rPr>
        <w:t>RA:</w:t>
      </w:r>
    </w:p>
    <w:p w14:paraId="4CCBEF41" w14:textId="77777777" w:rsidR="00D72D1D" w:rsidRDefault="00D72D1D" w:rsidP="00D72D1D">
      <w:pPr>
        <w:pStyle w:val="LabTitle"/>
      </w:pPr>
    </w:p>
    <w:p w14:paraId="6DA24350" w14:textId="0BEAE125" w:rsidR="003C6BCA" w:rsidRDefault="001E38E0" w:rsidP="00D72D1D">
      <w:pPr>
        <w:pStyle w:val="LabTitle"/>
      </w:pPr>
      <w:r>
        <w:t>Topologia</w:t>
      </w:r>
    </w:p>
    <w:p w14:paraId="04FD5013" w14:textId="77777777" w:rsidR="00B63080" w:rsidRPr="00491920" w:rsidRDefault="00697C79" w:rsidP="00491920">
      <w:pPr>
        <w:pStyle w:val="Visual"/>
      </w:pPr>
      <w:r>
        <w:rPr>
          <w:noProof/>
          <w:lang w:eastAsia="pt-BR"/>
        </w:rPr>
        <w:drawing>
          <wp:inline distT="0" distB="0" distL="0" distR="0" wp14:anchorId="56C5FBFC" wp14:editId="2AF5DA62">
            <wp:extent cx="5029200" cy="1127759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58DB2" w14:textId="77777777" w:rsidR="009D2C27" w:rsidRPr="00BB73FF" w:rsidRDefault="009D2C27" w:rsidP="0014219C">
      <w:pPr>
        <w:pStyle w:val="LabSection"/>
      </w:pPr>
      <w:r>
        <w:t>Objetivos</w:t>
      </w:r>
    </w:p>
    <w:p w14:paraId="5B49A042" w14:textId="77777777" w:rsidR="00554B4E" w:rsidRPr="004C0909" w:rsidRDefault="00963E34" w:rsidP="00963E34">
      <w:pPr>
        <w:pStyle w:val="BodyTextL25Bold"/>
      </w:pPr>
      <w:r>
        <w:t>Parte 1: Preparar o Wireshark para Capturar Pacotes</w:t>
      </w:r>
    </w:p>
    <w:p w14:paraId="3295DF77" w14:textId="77777777" w:rsidR="006E6581" w:rsidRPr="004C0909" w:rsidRDefault="006E6581" w:rsidP="006E6581">
      <w:pPr>
        <w:pStyle w:val="BodyTextL25Bold"/>
      </w:pPr>
      <w:r>
        <w:t>Parte 2: Capturar, Localizar e Examinar Pacotes</w:t>
      </w:r>
    </w:p>
    <w:p w14:paraId="3AAAA9C1" w14:textId="77777777" w:rsidR="00C07FD9" w:rsidRPr="00C07FD9" w:rsidRDefault="009D2C27" w:rsidP="00C62A9D">
      <w:pPr>
        <w:pStyle w:val="LabSection"/>
      </w:pPr>
      <w:r>
        <w:t>Histórico/cenário</w:t>
      </w:r>
    </w:p>
    <w:p w14:paraId="403F1C91" w14:textId="4317087E" w:rsidR="005E65B5" w:rsidRDefault="001D1DA0" w:rsidP="003536DD">
      <w:pPr>
        <w:pStyle w:val="BodyTextL25"/>
      </w:pPr>
      <w:r>
        <w:t xml:space="preserve">Nesta laboratório, você usará o Wireshark para capturar e examinar pacotes gerados entre o navegador do computador usando protocolo HTTP e um servidor Web, como </w:t>
      </w:r>
      <w:hyperlink r:id="rId10" w:history="1">
        <w:r>
          <w:t>www.google.com</w:t>
        </w:r>
      </w:hyperlink>
      <w:r>
        <w:t>. Quando uma aplicação, como HTTP ou FTP (File Transfer Protocol), inicia em um host, o TCP usa o handshake triplo para estabelecer uma sessão TCP confiável entre os dois hosts. Por exemplo, quando um computador usa um navegador Web para surfar na Internet, um handshake triplo é iniciado e uma sessão é estabelecida entre o computador host e um servidor Web. Um computador pode ter várias sessões TCP ativas simultâneas com vários websites.</w:t>
      </w:r>
    </w:p>
    <w:p w14:paraId="4ED78B6F" w14:textId="77777777" w:rsidR="007D2AFE" w:rsidRDefault="007D2AFE" w:rsidP="0014219C">
      <w:pPr>
        <w:pStyle w:val="LabSection"/>
      </w:pPr>
      <w:r>
        <w:t>Recursos Necessários</w:t>
      </w:r>
    </w:p>
    <w:p w14:paraId="3E0D050E" w14:textId="56CF7324" w:rsidR="00E9605D" w:rsidRDefault="00E9605D" w:rsidP="00683D6E">
      <w:pPr>
        <w:pStyle w:val="BodyTextL25"/>
      </w:pPr>
      <w:bookmarkStart w:id="1" w:name="OLE_LINK1"/>
      <w:r>
        <w:t>1 PC (</w:t>
      </w:r>
      <w:r w:rsidR="00D72D1D">
        <w:t>Windows</w:t>
      </w:r>
      <w:r>
        <w:t xml:space="preserve"> com um acesso ao prompt de comando, acesso à Internet e Wireshark instalado)</w:t>
      </w:r>
    </w:p>
    <w:bookmarkEnd w:id="1"/>
    <w:p w14:paraId="1487BADD" w14:textId="77777777" w:rsidR="00112AC5" w:rsidRPr="004C0909" w:rsidRDefault="00E9605D" w:rsidP="000A52CE">
      <w:pPr>
        <w:pStyle w:val="PartHead"/>
      </w:pPr>
      <w:r>
        <w:t>Preparar o Wireshark para Capturar Pacotes</w:t>
      </w:r>
    </w:p>
    <w:p w14:paraId="36185C6B" w14:textId="77777777" w:rsidR="00112AC5" w:rsidRDefault="00112AC5" w:rsidP="00580E73">
      <w:pPr>
        <w:pStyle w:val="BodyTextL25"/>
      </w:pPr>
      <w:r>
        <w:t>Na Parte 1, você iniciará o Wireshark e selecionará a interface adequada para dar início à captura dos pacotes.</w:t>
      </w:r>
    </w:p>
    <w:p w14:paraId="5F9E4E2F" w14:textId="77777777" w:rsidR="00307445" w:rsidRDefault="00307445" w:rsidP="00307445">
      <w:pPr>
        <w:pStyle w:val="StepHead"/>
      </w:pPr>
      <w:r>
        <w:t>Recuperar os endereços das interfaces do computador.</w:t>
      </w:r>
    </w:p>
    <w:p w14:paraId="572A4EB1" w14:textId="2AD2AD2C" w:rsidR="00307445" w:rsidRDefault="00307445" w:rsidP="006229E2">
      <w:pPr>
        <w:pStyle w:val="BodyTextL25"/>
      </w:pPr>
      <w:r>
        <w:t>Para este laboratório, é necessário recuperar o endereço IP do seu PC e o endereço físico da placa de interface de rede (NIC), também conhecido como endereço MAC.</w:t>
      </w:r>
    </w:p>
    <w:p w14:paraId="0D19D28B" w14:textId="4392DD40" w:rsidR="00307445" w:rsidRDefault="00307445" w:rsidP="00526DA1">
      <w:pPr>
        <w:pStyle w:val="SubStepAlpha"/>
        <w:keepNext/>
      </w:pPr>
      <w:r>
        <w:lastRenderedPageBreak/>
        <w:t xml:space="preserve">Abra uma janela de prompt de comandos, digite </w:t>
      </w:r>
      <w:r>
        <w:rPr>
          <w:b/>
        </w:rPr>
        <w:t>ipconfig /all</w:t>
      </w:r>
      <w:r>
        <w:t xml:space="preserve"> e pressione Enter.</w:t>
      </w:r>
    </w:p>
    <w:p w14:paraId="32AEC3BD" w14:textId="765AF250" w:rsidR="007D6AFA" w:rsidRDefault="00F15106" w:rsidP="00923813">
      <w:pPr>
        <w:pStyle w:val="Visual"/>
      </w:pPr>
      <w:r>
        <w:rPr>
          <w:noProof/>
          <w:lang w:eastAsia="pt-BR"/>
        </w:rPr>
        <w:drawing>
          <wp:inline distT="0" distB="0" distL="0" distR="0" wp14:anchorId="47ECF11D" wp14:editId="5627364E">
            <wp:extent cx="4924425" cy="778724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211" cy="781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7E7B3" w14:textId="77777777" w:rsidR="00C1306C" w:rsidRDefault="00C66AE8" w:rsidP="00C1306C">
      <w:pPr>
        <w:pStyle w:val="SubStepAlpha"/>
      </w:pPr>
      <w:r>
        <w:t>Escreva os endereços IP e MAC associados ao adaptador Ethernet selecionado. Este é o endereço de origem para análise, quando examinar os pacotes capturados.</w:t>
      </w:r>
    </w:p>
    <w:p w14:paraId="5FA0A726" w14:textId="08FEA463" w:rsidR="00C1306C" w:rsidRDefault="00C1306C" w:rsidP="0029529D">
      <w:pPr>
        <w:pStyle w:val="BodyTextL50"/>
        <w:tabs>
          <w:tab w:val="left" w:pos="2970"/>
          <w:tab w:val="left" w:pos="3240"/>
        </w:tabs>
      </w:pPr>
      <w:r>
        <w:t>O endereço IP do computador host:</w:t>
      </w:r>
      <w:r w:rsidR="000A52CE">
        <w:rPr>
          <w:rFonts w:hint="eastAsia"/>
          <w:lang w:eastAsia="zh-CN"/>
        </w:rPr>
        <w:t xml:space="preserve"> </w:t>
      </w:r>
      <w:r w:rsidR="008B64CF">
        <w:rPr>
          <w:lang w:eastAsia="zh-CN"/>
        </w:rPr>
        <w:t>192.168.56.1</w:t>
      </w:r>
      <w:r>
        <w:t>____________________________________________</w:t>
      </w:r>
    </w:p>
    <w:p w14:paraId="7FCBF1BE" w14:textId="5F9F2980" w:rsidR="00C1306C" w:rsidRDefault="00C1306C" w:rsidP="0029529D">
      <w:pPr>
        <w:pStyle w:val="BodyTextL50"/>
        <w:tabs>
          <w:tab w:val="left" w:pos="3240"/>
        </w:tabs>
      </w:pPr>
      <w:r>
        <w:t>O endereço MAC do computador host:</w:t>
      </w:r>
      <w:r w:rsidR="000A52CE">
        <w:rPr>
          <w:rFonts w:hint="eastAsia"/>
          <w:lang w:eastAsia="zh-CN"/>
        </w:rPr>
        <w:t xml:space="preserve"> </w:t>
      </w:r>
      <w:r w:rsidR="008B64CF" w:rsidRPr="008B64CF">
        <w:rPr>
          <w:lang w:eastAsia="zh-CN"/>
        </w:rPr>
        <w:t>0A-00-27-00-00-12</w:t>
      </w:r>
      <w:r>
        <w:t>_____________________________________</w:t>
      </w:r>
    </w:p>
    <w:p w14:paraId="55C28C7E" w14:textId="77777777" w:rsidR="00112AC5" w:rsidRDefault="00307445" w:rsidP="00787CC1">
      <w:pPr>
        <w:pStyle w:val="StepHead"/>
      </w:pPr>
      <w:r>
        <w:t xml:space="preserve">Iniciar o </w:t>
      </w:r>
      <w:proofErr w:type="spellStart"/>
      <w:r>
        <w:t>Wireshark</w:t>
      </w:r>
      <w:proofErr w:type="spellEnd"/>
      <w:r>
        <w:t xml:space="preserve"> e selecionar a interface adequada.</w:t>
      </w:r>
    </w:p>
    <w:p w14:paraId="23949DAF" w14:textId="77777777" w:rsidR="00307445" w:rsidRDefault="00307445" w:rsidP="00307445">
      <w:pPr>
        <w:pStyle w:val="SubStepAlpha"/>
      </w:pPr>
      <w:r>
        <w:t xml:space="preserve">Clique no botão </w:t>
      </w:r>
      <w:r>
        <w:rPr>
          <w:b/>
        </w:rPr>
        <w:t>Iniciar</w:t>
      </w:r>
      <w:r>
        <w:t xml:space="preserve"> do Windows. No menu pop-up, clique duas vezes em </w:t>
      </w:r>
      <w:r>
        <w:rPr>
          <w:b/>
        </w:rPr>
        <w:t>Wireshark</w:t>
      </w:r>
      <w:r>
        <w:t>.</w:t>
      </w:r>
    </w:p>
    <w:p w14:paraId="1772093C" w14:textId="77777777" w:rsidR="00307445" w:rsidRDefault="003536DD" w:rsidP="00526DA1">
      <w:pPr>
        <w:pStyle w:val="SubStepAlpha"/>
        <w:keepNext/>
      </w:pPr>
      <w:r>
        <w:t>Após iniciar o Wireshark, selecione a interface ativa para a captura de dados. A interface ativa mostrará as atividades de tráfego.</w:t>
      </w:r>
    </w:p>
    <w:p w14:paraId="0CD9014A" w14:textId="77777777" w:rsidR="00923813" w:rsidRDefault="00F478BA" w:rsidP="00923813">
      <w:pPr>
        <w:pStyle w:val="Visual"/>
      </w:pPr>
      <w:r>
        <w:rPr>
          <w:noProof/>
          <w:lang w:eastAsia="pt-BR"/>
        </w:rPr>
        <w:drawing>
          <wp:inline distT="0" distB="0" distL="0" distR="0" wp14:anchorId="74F415A4" wp14:editId="0D706278">
            <wp:extent cx="5587200" cy="2645678"/>
            <wp:effectExtent l="19050" t="19050" r="1397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187" cy="265182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133A16" w14:textId="77777777" w:rsidR="00FF07C4" w:rsidRDefault="00FF07C4" w:rsidP="00FF07C4">
      <w:pPr>
        <w:pStyle w:val="PartHead"/>
      </w:pPr>
      <w:r>
        <w:t>Capturar, Localizar e Examinar Pacotes</w:t>
      </w:r>
    </w:p>
    <w:p w14:paraId="08A865C4" w14:textId="77777777" w:rsidR="00923813" w:rsidRDefault="00923813" w:rsidP="00923813">
      <w:pPr>
        <w:pStyle w:val="StepHead"/>
      </w:pPr>
      <w:r>
        <w:t>Capture os dados.</w:t>
      </w:r>
    </w:p>
    <w:p w14:paraId="3F54C8C6" w14:textId="77777777" w:rsidR="00792C83" w:rsidRDefault="000B432A" w:rsidP="00526DA1">
      <w:pPr>
        <w:pStyle w:val="SubStepAlpha"/>
        <w:keepNext/>
      </w:pPr>
      <w:r>
        <w:t xml:space="preserve">Clique no botão </w:t>
      </w:r>
      <w:r>
        <w:rPr>
          <w:b/>
        </w:rPr>
        <w:t>Start</w:t>
      </w:r>
      <w:r>
        <w:t xml:space="preserve"> (Iniciar) para iniciar a captura de dados.</w:t>
      </w:r>
    </w:p>
    <w:p w14:paraId="32A73317" w14:textId="77777777" w:rsidR="00E541A9" w:rsidRDefault="00F478BA" w:rsidP="00E541A9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3E050B9D" wp14:editId="629B559B">
            <wp:extent cx="1866667" cy="914286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9142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A681F" w14:textId="3D8E3947" w:rsidR="002B157C" w:rsidRPr="002B157C" w:rsidRDefault="00E541A9" w:rsidP="00E56BFC">
      <w:pPr>
        <w:pStyle w:val="SubStepAlpha"/>
        <w:rPr>
          <w:rStyle w:val="Hyperlink"/>
          <w:noProof/>
        </w:rPr>
      </w:pPr>
      <w:r>
        <w:t>Abra um navegador Web e acesse</w:t>
      </w:r>
      <w:r w:rsidR="002B157C">
        <w:t xml:space="preserve"> </w:t>
      </w:r>
      <w:hyperlink r:id="rId14" w:history="1">
        <w:r w:rsidR="002B157C" w:rsidRPr="00861516">
          <w:rPr>
            <w:rStyle w:val="Hyperlink"/>
            <w:b/>
            <w:noProof/>
          </w:rPr>
          <w:t>www.altoromutual.com/bank/login.aspx</w:t>
        </w:r>
      </w:hyperlink>
    </w:p>
    <w:p w14:paraId="1C644BCA" w14:textId="77777777" w:rsidR="00753305" w:rsidRDefault="00753305" w:rsidP="00526DA1">
      <w:pPr>
        <w:pStyle w:val="SubStepAlpha"/>
        <w:keepNext/>
      </w:pPr>
      <w:r>
        <w:lastRenderedPageBreak/>
        <w:t>Minimize o navegador e volte para o Wireshark. Pare a captura de dados.</w:t>
      </w:r>
    </w:p>
    <w:p w14:paraId="4EBC46D8" w14:textId="77777777" w:rsidR="00E541A9" w:rsidRDefault="00E541A9" w:rsidP="00E541A9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7C3017C3" wp14:editId="5C0C88BA">
            <wp:extent cx="1929306" cy="727200"/>
            <wp:effectExtent l="19050" t="19050" r="1397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p 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09" cy="78792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2F09C" w14:textId="77777777" w:rsidR="00534A5E" w:rsidRDefault="005959E0" w:rsidP="000F7EE4">
      <w:pPr>
        <w:pStyle w:val="SubStepAlpha"/>
      </w:pPr>
      <w:r>
        <w:t>Se houver muitos pacotes não relacionados à conexão TCP, pode ser necessário usar a ferramenta de filtro do Wireshark. Digite tcp na área de entrada do filtro dentro do Wireshark e pressione Enter.</w:t>
      </w:r>
    </w:p>
    <w:p w14:paraId="0B553790" w14:textId="77777777" w:rsidR="000F7EE4" w:rsidRPr="00E83146" w:rsidRDefault="006A4A1D" w:rsidP="003536DD">
      <w:pPr>
        <w:pStyle w:val="Visual"/>
      </w:pPr>
      <w:r>
        <w:rPr>
          <w:noProof/>
          <w:lang w:eastAsia="pt-BR"/>
        </w:rPr>
        <w:drawing>
          <wp:inline distT="0" distB="0" distL="0" distR="0" wp14:anchorId="0D226933" wp14:editId="0E154A80">
            <wp:extent cx="5421600" cy="3546092"/>
            <wp:effectExtent l="19050" t="19050" r="2730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p 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30" cy="3561613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14D34" w14:textId="77777777" w:rsidR="00342DC6" w:rsidRDefault="00BE6891" w:rsidP="00342DC6">
      <w:pPr>
        <w:pStyle w:val="StepHead"/>
      </w:pPr>
      <w:r>
        <w:t>Examinar as informações dentro dos pacotes incluindo os endereços IP, números de porta TCP e flags de controle TCP.</w:t>
      </w:r>
    </w:p>
    <w:p w14:paraId="673B9F14" w14:textId="77777777" w:rsidR="00A751D6" w:rsidRDefault="00E36A60" w:rsidP="00E36A60">
      <w:pPr>
        <w:pStyle w:val="SubStepAlpha"/>
      </w:pPr>
      <w:r>
        <w:t>No exemplo, o quadro 8 é o início do handshake triplo entre o computador e o servidor Web do Google. No painel da lista de pacotes (a seção superior da janela principal) selecione o quadro. Isso destaca a linha e exibe as informações decodificadas desse pacote em dois painéis menores. Examine as informações do TCP no painel de detalhes do pacote (a seção central da janela principal).</w:t>
      </w:r>
    </w:p>
    <w:p w14:paraId="75529E46" w14:textId="77777777" w:rsidR="00677783" w:rsidRDefault="00A751D6" w:rsidP="00E36A60">
      <w:pPr>
        <w:pStyle w:val="SubStepAlpha"/>
      </w:pPr>
      <w:r>
        <w:t xml:space="preserve">Clique no ícone </w:t>
      </w:r>
      <w:r>
        <w:rPr>
          <w:b/>
        </w:rPr>
        <w:t>+</w:t>
      </w:r>
      <w:r>
        <w:t xml:space="preserve"> à esquerda do TCP, no painel de detalhes do pacote, para ampliar a exibição das informações do TCP.</w:t>
      </w:r>
    </w:p>
    <w:p w14:paraId="7D8EE5BA" w14:textId="77777777" w:rsidR="00E36A60" w:rsidRDefault="00677783" w:rsidP="00E36A60">
      <w:pPr>
        <w:pStyle w:val="SubStepAlpha"/>
      </w:pPr>
      <w:r>
        <w:t xml:space="preserve">Clique no ícone </w:t>
      </w:r>
      <w:r>
        <w:rPr>
          <w:b/>
        </w:rPr>
        <w:t>+</w:t>
      </w:r>
      <w:r>
        <w:t xml:space="preserve"> à esquerda dos flags. Verifique as portas origem e destino e os flags que estão ligados.</w:t>
      </w:r>
    </w:p>
    <w:p w14:paraId="6E100BFA" w14:textId="77777777" w:rsidR="00677783" w:rsidRDefault="00AA0564" w:rsidP="00526DA1">
      <w:pPr>
        <w:pStyle w:val="BodyTextL50"/>
        <w:keepNext/>
      </w:pPr>
      <w:r>
        <w:rPr>
          <w:b/>
        </w:rPr>
        <w:lastRenderedPageBreak/>
        <w:t>Observação</w:t>
      </w:r>
      <w:r>
        <w:t>: pode ser necessário ajustar o tamanho da janela superior e central dentro do Wireshark para exibir as informações necessárias.</w:t>
      </w:r>
    </w:p>
    <w:p w14:paraId="78A855F3" w14:textId="77777777" w:rsidR="00AA0564" w:rsidRDefault="00DF6E7D" w:rsidP="009D3417">
      <w:pPr>
        <w:pStyle w:val="Visual"/>
        <w:spacing w:before="120"/>
      </w:pPr>
      <w:r>
        <w:rPr>
          <w:noProof/>
          <w:lang w:eastAsia="pt-BR"/>
        </w:rPr>
        <w:drawing>
          <wp:inline distT="0" distB="0" distL="0" distR="0" wp14:anchorId="07E1A052" wp14:editId="77AC3DAD">
            <wp:extent cx="5747715" cy="5449495"/>
            <wp:effectExtent l="19050" t="19050" r="2476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 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6" cy="545837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F64D47" w14:textId="1CA034D3" w:rsidR="00F97124" w:rsidRPr="001C461C" w:rsidRDefault="00F97124" w:rsidP="001C461C">
      <w:pPr>
        <w:pStyle w:val="BodyTextL50"/>
        <w:rPr>
          <w:rStyle w:val="AnswerGray"/>
          <w:shd w:val="clear" w:color="auto" w:fill="auto"/>
        </w:rPr>
      </w:pPr>
      <w:r>
        <w:t xml:space="preserve">Qual é o número da porta TCP origem? </w:t>
      </w:r>
      <w:r w:rsidR="008B64CF">
        <w:t>53304</w:t>
      </w:r>
      <w:r>
        <w:t xml:space="preserve">__________________________ </w:t>
      </w:r>
    </w:p>
    <w:p w14:paraId="3FFF7C54" w14:textId="22A055D1" w:rsidR="00FF1DFF" w:rsidRPr="001C461C" w:rsidRDefault="00FF1DFF" w:rsidP="001C461C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Como você classificaria essa porta de origem? </w:t>
      </w:r>
      <w:r w:rsidR="008B64CF">
        <w:rPr>
          <w:rStyle w:val="AnswerGray"/>
          <w:shd w:val="clear" w:color="auto" w:fill="auto"/>
        </w:rPr>
        <w:t>Porta não regulamentada</w:t>
      </w:r>
      <w:r>
        <w:rPr>
          <w:rStyle w:val="AnswerGray"/>
          <w:shd w:val="clear" w:color="auto" w:fill="auto"/>
        </w:rPr>
        <w:t xml:space="preserve">________________________ </w:t>
      </w:r>
    </w:p>
    <w:p w14:paraId="47516CC5" w14:textId="4164D41A" w:rsidR="00F97124" w:rsidRPr="001C461C" w:rsidRDefault="00F97124" w:rsidP="001C461C">
      <w:pPr>
        <w:pStyle w:val="BodyTextL50"/>
        <w:rPr>
          <w:rStyle w:val="AnswerGray"/>
          <w:shd w:val="clear" w:color="auto" w:fill="auto"/>
        </w:rPr>
      </w:pPr>
      <w:r>
        <w:t xml:space="preserve">Qual é o número da porta TCP destino? </w:t>
      </w:r>
      <w:r w:rsidR="008B64CF">
        <w:t>80</w:t>
      </w:r>
      <w:r>
        <w:t xml:space="preserve">_______________________ </w:t>
      </w:r>
    </w:p>
    <w:p w14:paraId="19C69BA2" w14:textId="7D2B7AC8" w:rsidR="00FF1DFF" w:rsidRPr="001C461C" w:rsidRDefault="00FF1DFF" w:rsidP="001C461C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Como você classificaria essa porta de destino? </w:t>
      </w:r>
      <w:r w:rsidR="008B64CF">
        <w:rPr>
          <w:rStyle w:val="AnswerGray"/>
          <w:shd w:val="clear" w:color="auto" w:fill="auto"/>
        </w:rPr>
        <w:t>Porta padrão</w:t>
      </w:r>
      <w:r>
        <w:rPr>
          <w:rStyle w:val="AnswerGray"/>
          <w:shd w:val="clear" w:color="auto" w:fill="auto"/>
        </w:rPr>
        <w:t xml:space="preserve">_____________________ </w:t>
      </w:r>
    </w:p>
    <w:p w14:paraId="734D5610" w14:textId="58B4EFE6" w:rsidR="00993ED8" w:rsidRPr="001C461C" w:rsidRDefault="00993ED8" w:rsidP="001C461C">
      <w:pPr>
        <w:pStyle w:val="BodyTextL50"/>
        <w:rPr>
          <w:rStyle w:val="AnswerGray"/>
          <w:shd w:val="clear" w:color="auto" w:fill="auto"/>
        </w:rPr>
      </w:pPr>
      <w:r>
        <w:t xml:space="preserve">Qual flag (ou flags) estão ligados? </w:t>
      </w:r>
      <w:r w:rsidR="008B64CF">
        <w:t xml:space="preserve">Apenas o </w:t>
      </w:r>
      <w:proofErr w:type="spellStart"/>
      <w:r w:rsidR="008B64CF">
        <w:t>Flag</w:t>
      </w:r>
      <w:proofErr w:type="spellEnd"/>
      <w:r w:rsidR="008B64CF">
        <w:t xml:space="preserve"> </w:t>
      </w:r>
      <w:proofErr w:type="spellStart"/>
      <w:r w:rsidR="008B64CF">
        <w:t>Syn</w:t>
      </w:r>
      <w:proofErr w:type="spellEnd"/>
      <w:r w:rsidR="008B64CF">
        <w:t xml:space="preserve"> está ligado</w:t>
      </w:r>
      <w:r>
        <w:t xml:space="preserve">_______________ </w:t>
      </w:r>
    </w:p>
    <w:p w14:paraId="43EECAA6" w14:textId="1E54FFE9" w:rsidR="00D72D1D" w:rsidRDefault="00993ED8" w:rsidP="00D72D1D">
      <w:pPr>
        <w:pStyle w:val="BodyTextL50"/>
      </w:pPr>
      <w:r>
        <w:t xml:space="preserve">Qual o valor do número de sequência relativo? </w:t>
      </w:r>
      <w:r w:rsidR="00B44EF4">
        <w:t>0</w:t>
      </w:r>
      <w:r>
        <w:t xml:space="preserve">____________________ </w:t>
      </w:r>
    </w:p>
    <w:p w14:paraId="0114753E" w14:textId="524F369B" w:rsidR="00993ED8" w:rsidRDefault="00156AE3" w:rsidP="00D72D1D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Para selecionar o próximo quadro no handshake triplo, selecione </w:t>
      </w:r>
      <w:r>
        <w:rPr>
          <w:rStyle w:val="AnswerGray"/>
          <w:b/>
          <w:shd w:val="clear" w:color="auto" w:fill="auto"/>
        </w:rPr>
        <w:t>Go</w:t>
      </w:r>
      <w:r>
        <w:rPr>
          <w:rStyle w:val="AnswerGray"/>
          <w:shd w:val="clear" w:color="auto" w:fill="auto"/>
        </w:rPr>
        <w:t xml:space="preserve"> (Ir) no menu do Wireshark e selecione </w:t>
      </w:r>
      <w:r>
        <w:rPr>
          <w:rStyle w:val="AnswerGray"/>
          <w:b/>
          <w:shd w:val="clear" w:color="auto" w:fill="auto"/>
        </w:rPr>
        <w:t>Next Packet In Conversation</w:t>
      </w:r>
      <w:r>
        <w:rPr>
          <w:rStyle w:val="AnswerGray"/>
          <w:shd w:val="clear" w:color="auto" w:fill="auto"/>
        </w:rPr>
        <w:t xml:space="preserve"> (Próximo Pacote da Conversação). Neste exemplo, é o quadro 13. Esta é a resposta do servidor Web do Google para a requisição de início de uma sessão.</w:t>
      </w:r>
    </w:p>
    <w:p w14:paraId="08E28CCA" w14:textId="77777777" w:rsidR="00993ED8" w:rsidRDefault="00DF6E7D" w:rsidP="00BC1029">
      <w:pPr>
        <w:pStyle w:val="Visual"/>
      </w:pPr>
      <w:r>
        <w:rPr>
          <w:noProof/>
          <w:lang w:eastAsia="pt-BR"/>
        </w:rPr>
        <w:lastRenderedPageBreak/>
        <w:drawing>
          <wp:inline distT="0" distB="0" distL="0" distR="0" wp14:anchorId="4AEB97CA" wp14:editId="59C36694">
            <wp:extent cx="5725744" cy="5496260"/>
            <wp:effectExtent l="19050" t="19050" r="279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N-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11" cy="550525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FDCE0" w14:textId="636EB914" w:rsidR="00993ED8" w:rsidRDefault="00993ED8" w:rsidP="009D3417">
      <w:pPr>
        <w:pStyle w:val="BodyTextL50"/>
        <w:tabs>
          <w:tab w:val="right" w:pos="10023"/>
        </w:tabs>
        <w:rPr>
          <w:lang w:eastAsia="zh-CN"/>
        </w:rPr>
      </w:pPr>
      <w:r>
        <w:t xml:space="preserve">Quais são os valores das portas origem e destino? </w:t>
      </w:r>
      <w:r w:rsidR="00470BDA">
        <w:t>Origem 80 e destino 53304</w:t>
      </w:r>
      <w:r w:rsidR="009D3417" w:rsidRPr="009D3417">
        <w:rPr>
          <w:rFonts w:hint="eastAsia"/>
          <w:u w:val="single"/>
          <w:lang w:eastAsia="zh-CN"/>
        </w:rPr>
        <w:tab/>
      </w:r>
    </w:p>
    <w:p w14:paraId="0364982D" w14:textId="1CB8B61E" w:rsidR="00CC2893" w:rsidRDefault="0031256E" w:rsidP="009D3417">
      <w:pPr>
        <w:pStyle w:val="BodyTextL50"/>
        <w:tabs>
          <w:tab w:val="right" w:pos="10023"/>
        </w:tabs>
      </w:pPr>
      <w:r>
        <w:t xml:space="preserve">Que flags estão ligados? </w:t>
      </w:r>
      <w:proofErr w:type="spellStart"/>
      <w:r w:rsidR="00470BDA">
        <w:t>Ack</w:t>
      </w:r>
      <w:proofErr w:type="spellEnd"/>
      <w:r w:rsidR="00470BDA">
        <w:t xml:space="preserve"> e </w:t>
      </w:r>
      <w:proofErr w:type="spellStart"/>
      <w:r w:rsidR="00470BDA">
        <w:t>Syn</w:t>
      </w:r>
      <w:proofErr w:type="spellEnd"/>
      <w:r w:rsidR="009D3417" w:rsidRPr="009D3417">
        <w:rPr>
          <w:rFonts w:hint="eastAsia"/>
          <w:u w:val="single"/>
          <w:lang w:eastAsia="zh-CN"/>
        </w:rPr>
        <w:tab/>
      </w:r>
    </w:p>
    <w:p w14:paraId="277B54C1" w14:textId="16BC5AA5" w:rsidR="001C461C" w:rsidRDefault="000D7CFF" w:rsidP="000D7CFF">
      <w:pPr>
        <w:pStyle w:val="BodyTextL50"/>
      </w:pPr>
      <w:r>
        <w:t>Quais os valores dos números de sequência e confirmação relativos?</w:t>
      </w:r>
    </w:p>
    <w:p w14:paraId="416F271C" w14:textId="446BCACE" w:rsidR="000D7CFF" w:rsidRDefault="00B44EF4" w:rsidP="000D7CFF">
      <w:pPr>
        <w:pStyle w:val="BodyTextL50"/>
      </w:pPr>
      <w:r>
        <w:t>Sequência 0 e confirmação 1</w:t>
      </w:r>
      <w:r w:rsidR="001C461C">
        <w:t>____________________________________________________________</w:t>
      </w:r>
    </w:p>
    <w:p w14:paraId="02F46A4C" w14:textId="77777777" w:rsidR="00FF1DFF" w:rsidRDefault="00FF1DFF" w:rsidP="00526DA1">
      <w:pPr>
        <w:pStyle w:val="SubStepAlpha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>Por fim, examine o terceiro pacote do handshake triplo fornecido no exemplo. Clique no quadro 14 na parte superior da janela para exibir as seguintes informações neste exemplo:</w:t>
      </w:r>
    </w:p>
    <w:p w14:paraId="759E9F14" w14:textId="77777777" w:rsidR="0031256E" w:rsidRDefault="00DF6E7D" w:rsidP="00BC1029">
      <w:pPr>
        <w:pStyle w:val="Visual"/>
        <w:rPr>
          <w:rStyle w:val="AnswerGray"/>
          <w:sz w:val="22"/>
          <w:shd w:val="clear" w:color="auto" w:fill="auto"/>
        </w:rPr>
      </w:pPr>
      <w:r>
        <w:rPr>
          <w:noProof/>
          <w:lang w:eastAsia="pt-BR"/>
        </w:rPr>
        <w:drawing>
          <wp:inline distT="0" distB="0" distL="0" distR="0" wp14:anchorId="4C8E9A34" wp14:editId="37B11582">
            <wp:extent cx="5772404" cy="562179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67" cy="562857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9A852" w14:textId="77777777" w:rsidR="0031256E" w:rsidRDefault="00B3132A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Examine o terceiro e último pacote do handshake.</w:t>
      </w:r>
    </w:p>
    <w:p w14:paraId="61CB2B7A" w14:textId="3083A803" w:rsid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Qual flag (ou flags) está ligado? </w:t>
      </w:r>
      <w:r w:rsidR="00470BDA">
        <w:rPr>
          <w:rStyle w:val="AnswerGray"/>
          <w:shd w:val="clear" w:color="auto" w:fill="auto"/>
        </w:rPr>
        <w:t xml:space="preserve">Apenas o </w:t>
      </w:r>
      <w:proofErr w:type="spellStart"/>
      <w:r w:rsidR="00470BDA">
        <w:rPr>
          <w:rStyle w:val="AnswerGray"/>
          <w:shd w:val="clear" w:color="auto" w:fill="auto"/>
        </w:rPr>
        <w:t>Ack</w:t>
      </w:r>
      <w:proofErr w:type="spellEnd"/>
      <w:r>
        <w:rPr>
          <w:rStyle w:val="AnswerGray"/>
          <w:shd w:val="clear" w:color="auto" w:fill="auto"/>
        </w:rPr>
        <w:t>_______________________________________________</w:t>
      </w:r>
    </w:p>
    <w:p w14:paraId="7321D780" w14:textId="68E20A9C" w:rsidR="0031256E" w:rsidRP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Os números de sequência e confirmação relativos estão com valor 1 como um ponto de partida. A conexão TCP é estabelecida e a conversação entre o computador origem e o servidor Web pode iniciar.</w:t>
      </w:r>
    </w:p>
    <w:p w14:paraId="74553D56" w14:textId="77777777" w:rsidR="00242E3A" w:rsidRPr="00242E3A" w:rsidRDefault="0031256E" w:rsidP="0031256E">
      <w:pPr>
        <w:pStyle w:val="SubStepAlpha"/>
      </w:pPr>
      <w:r>
        <w:t>Feche o Wireshark.</w:t>
      </w:r>
    </w:p>
    <w:sectPr w:rsidR="00242E3A" w:rsidRPr="00242E3A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AECB6" w14:textId="77777777" w:rsidR="00CE32E1" w:rsidRDefault="00CE32E1" w:rsidP="0090659A">
      <w:pPr>
        <w:spacing w:after="0" w:line="240" w:lineRule="auto"/>
      </w:pPr>
      <w:r>
        <w:separator/>
      </w:r>
    </w:p>
    <w:p w14:paraId="64D80BD5" w14:textId="77777777" w:rsidR="00CE32E1" w:rsidRDefault="00CE32E1"/>
    <w:p w14:paraId="4F4AE530" w14:textId="77777777" w:rsidR="00CE32E1" w:rsidRDefault="00CE32E1"/>
    <w:p w14:paraId="0747311E" w14:textId="77777777" w:rsidR="00CE32E1" w:rsidRDefault="00CE32E1"/>
    <w:p w14:paraId="5133F4BC" w14:textId="77777777" w:rsidR="00CE32E1" w:rsidRDefault="00CE32E1"/>
  </w:endnote>
  <w:endnote w:type="continuationSeparator" w:id="0">
    <w:p w14:paraId="38C332C7" w14:textId="77777777" w:rsidR="00CE32E1" w:rsidRDefault="00CE32E1" w:rsidP="0090659A">
      <w:pPr>
        <w:spacing w:after="0" w:line="240" w:lineRule="auto"/>
      </w:pPr>
      <w:r>
        <w:continuationSeparator/>
      </w:r>
    </w:p>
    <w:p w14:paraId="337FBBAF" w14:textId="77777777" w:rsidR="00CE32E1" w:rsidRDefault="00CE32E1"/>
    <w:p w14:paraId="464FF5AD" w14:textId="77777777" w:rsidR="00CE32E1" w:rsidRDefault="00CE32E1"/>
    <w:p w14:paraId="0490C42B" w14:textId="77777777" w:rsidR="00CE32E1" w:rsidRDefault="00CE32E1"/>
    <w:p w14:paraId="40C262B0" w14:textId="77777777" w:rsidR="00CE32E1" w:rsidRDefault="00CE3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C356A" w14:textId="5FED4858" w:rsidR="005E6DA3" w:rsidRPr="0090659A" w:rsidRDefault="005E6DA3" w:rsidP="008C4307">
    <w:pPr>
      <w:pStyle w:val="Rodap"/>
      <w:rPr>
        <w:szCs w:val="16"/>
      </w:rPr>
    </w:pPr>
    <w:r>
      <w:t xml:space="preserve">© </w:t>
    </w:r>
    <w:r w:rsidR="00207727">
      <w:fldChar w:fldCharType="begin"/>
    </w:r>
    <w:r w:rsidR="00207727">
      <w:instrText xml:space="preserve"> DATE  \@ "yyyy"  \* MERGEFORMAT </w:instrText>
    </w:r>
    <w:r w:rsidR="00207727">
      <w:fldChar w:fldCharType="separate"/>
    </w:r>
    <w:r w:rsidR="00B44EF4">
      <w:rPr>
        <w:noProof/>
      </w:rPr>
      <w:t>2019</w:t>
    </w:r>
    <w:r w:rsidR="00207727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44EF4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44EF4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23A47" w14:textId="565D917C" w:rsidR="005E6DA3" w:rsidRPr="0090659A" w:rsidRDefault="005E6DA3" w:rsidP="008C4307">
    <w:pPr>
      <w:pStyle w:val="Rodap"/>
      <w:rPr>
        <w:szCs w:val="16"/>
      </w:rPr>
    </w:pPr>
    <w:r>
      <w:t xml:space="preserve">© </w:t>
    </w:r>
    <w:r w:rsidR="00207727">
      <w:fldChar w:fldCharType="begin"/>
    </w:r>
    <w:r w:rsidR="00207727">
      <w:instrText xml:space="preserve"> DATE  \@ "yyyy"  \* MERGEFORMAT </w:instrText>
    </w:r>
    <w:r w:rsidR="00207727">
      <w:fldChar w:fldCharType="separate"/>
    </w:r>
    <w:r w:rsidR="00B44EF4">
      <w:rPr>
        <w:noProof/>
      </w:rPr>
      <w:t>2019</w:t>
    </w:r>
    <w:r w:rsidR="00207727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44EF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44EF4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71BC7" w14:textId="77777777" w:rsidR="00CE32E1" w:rsidRDefault="00CE32E1" w:rsidP="0090659A">
      <w:pPr>
        <w:spacing w:after="0" w:line="240" w:lineRule="auto"/>
      </w:pPr>
      <w:r>
        <w:separator/>
      </w:r>
    </w:p>
    <w:p w14:paraId="64717BCE" w14:textId="77777777" w:rsidR="00CE32E1" w:rsidRDefault="00CE32E1"/>
    <w:p w14:paraId="70A777DB" w14:textId="77777777" w:rsidR="00CE32E1" w:rsidRDefault="00CE32E1"/>
    <w:p w14:paraId="63AE0D95" w14:textId="77777777" w:rsidR="00CE32E1" w:rsidRDefault="00CE32E1"/>
    <w:p w14:paraId="274C053E" w14:textId="77777777" w:rsidR="00CE32E1" w:rsidRDefault="00CE32E1"/>
  </w:footnote>
  <w:footnote w:type="continuationSeparator" w:id="0">
    <w:p w14:paraId="6C19196B" w14:textId="77777777" w:rsidR="00CE32E1" w:rsidRDefault="00CE32E1" w:rsidP="0090659A">
      <w:pPr>
        <w:spacing w:after="0" w:line="240" w:lineRule="auto"/>
      </w:pPr>
      <w:r>
        <w:continuationSeparator/>
      </w:r>
    </w:p>
    <w:p w14:paraId="19F1105D" w14:textId="77777777" w:rsidR="00CE32E1" w:rsidRDefault="00CE32E1"/>
    <w:p w14:paraId="500D883D" w14:textId="77777777" w:rsidR="00CE32E1" w:rsidRDefault="00CE32E1"/>
    <w:p w14:paraId="32307ECD" w14:textId="77777777" w:rsidR="00CE32E1" w:rsidRDefault="00CE32E1"/>
    <w:p w14:paraId="097D54DE" w14:textId="77777777" w:rsidR="00CE32E1" w:rsidRDefault="00CE32E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C6A7" w14:textId="77777777" w:rsidR="005E6DA3" w:rsidRDefault="005E6DA3" w:rsidP="00C52BA6">
    <w:pPr>
      <w:pStyle w:val="PageHead"/>
    </w:pPr>
    <w:r>
      <w:t>Laboratório - Usando o Wireshark para observar o Handshake Triplo do TCP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BF2C7" w14:textId="77777777" w:rsidR="005E6DA3" w:rsidRDefault="005E6DA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430F62B9" wp14:editId="404B228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E82"/>
    <w:multiLevelType w:val="multilevel"/>
    <w:tmpl w:val="FD3465F0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3CE880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9B9342E"/>
    <w:multiLevelType w:val="hybridMultilevel"/>
    <w:tmpl w:val="1772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0"/>
  </w:num>
  <w:num w:numId="9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pt-BR" w:vendorID="64" w:dllVersion="131078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MDcyM7MwMLM0MzNS0lEKTi0uzszPAykwrAUAI+sIAiwAAAA="/>
  </w:docVars>
  <w:rsids>
    <w:rsidRoot w:val="004A5BC5"/>
    <w:rsid w:val="00004175"/>
    <w:rsid w:val="000059C9"/>
    <w:rsid w:val="00015103"/>
    <w:rsid w:val="0001540C"/>
    <w:rsid w:val="000160F7"/>
    <w:rsid w:val="00016D5B"/>
    <w:rsid w:val="00016F30"/>
    <w:rsid w:val="0002047C"/>
    <w:rsid w:val="00021B9A"/>
    <w:rsid w:val="000242D6"/>
    <w:rsid w:val="00024EE5"/>
    <w:rsid w:val="00040B96"/>
    <w:rsid w:val="00041AF6"/>
    <w:rsid w:val="0004279C"/>
    <w:rsid w:val="00044E62"/>
    <w:rsid w:val="00050BA4"/>
    <w:rsid w:val="00051738"/>
    <w:rsid w:val="00052548"/>
    <w:rsid w:val="00060696"/>
    <w:rsid w:val="000721EE"/>
    <w:rsid w:val="000769CF"/>
    <w:rsid w:val="000815D8"/>
    <w:rsid w:val="00085CC6"/>
    <w:rsid w:val="00090C07"/>
    <w:rsid w:val="00091E8D"/>
    <w:rsid w:val="0009378D"/>
    <w:rsid w:val="00097163"/>
    <w:rsid w:val="000A22C8"/>
    <w:rsid w:val="000A3EAD"/>
    <w:rsid w:val="000A52CE"/>
    <w:rsid w:val="000B2344"/>
    <w:rsid w:val="000B432A"/>
    <w:rsid w:val="000B7DE5"/>
    <w:rsid w:val="000C101B"/>
    <w:rsid w:val="000D55B4"/>
    <w:rsid w:val="000D7CFF"/>
    <w:rsid w:val="000E2ABA"/>
    <w:rsid w:val="000E65F0"/>
    <w:rsid w:val="000F072C"/>
    <w:rsid w:val="000F2B8B"/>
    <w:rsid w:val="000F6743"/>
    <w:rsid w:val="000F7EE4"/>
    <w:rsid w:val="001004E2"/>
    <w:rsid w:val="00107B2B"/>
    <w:rsid w:val="00111DEA"/>
    <w:rsid w:val="00112AC5"/>
    <w:rsid w:val="001133DD"/>
    <w:rsid w:val="00120CBE"/>
    <w:rsid w:val="00126876"/>
    <w:rsid w:val="001366EC"/>
    <w:rsid w:val="0014151D"/>
    <w:rsid w:val="00141A96"/>
    <w:rsid w:val="0014219C"/>
    <w:rsid w:val="001425ED"/>
    <w:rsid w:val="00143E77"/>
    <w:rsid w:val="00147C28"/>
    <w:rsid w:val="00154E3A"/>
    <w:rsid w:val="00156AE3"/>
    <w:rsid w:val="00163164"/>
    <w:rsid w:val="001710C0"/>
    <w:rsid w:val="00171EFD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B77A0"/>
    <w:rsid w:val="001C05A1"/>
    <w:rsid w:val="001C13BE"/>
    <w:rsid w:val="001C1D9E"/>
    <w:rsid w:val="001C2B46"/>
    <w:rsid w:val="001C461C"/>
    <w:rsid w:val="001C55AF"/>
    <w:rsid w:val="001C798D"/>
    <w:rsid w:val="001C7C3B"/>
    <w:rsid w:val="001D1B9B"/>
    <w:rsid w:val="001D1DA0"/>
    <w:rsid w:val="001D5B6F"/>
    <w:rsid w:val="001D5F5E"/>
    <w:rsid w:val="001E0AB8"/>
    <w:rsid w:val="001E38E0"/>
    <w:rsid w:val="001E4E72"/>
    <w:rsid w:val="001E62B3"/>
    <w:rsid w:val="001F0171"/>
    <w:rsid w:val="001F0D77"/>
    <w:rsid w:val="001F2684"/>
    <w:rsid w:val="001F4268"/>
    <w:rsid w:val="001F7DD8"/>
    <w:rsid w:val="00201928"/>
    <w:rsid w:val="002020F7"/>
    <w:rsid w:val="00203E26"/>
    <w:rsid w:val="0020449C"/>
    <w:rsid w:val="00207727"/>
    <w:rsid w:val="002113B8"/>
    <w:rsid w:val="00215665"/>
    <w:rsid w:val="0021792C"/>
    <w:rsid w:val="002240AB"/>
    <w:rsid w:val="00225E37"/>
    <w:rsid w:val="00235432"/>
    <w:rsid w:val="00237BDC"/>
    <w:rsid w:val="00242E3A"/>
    <w:rsid w:val="002506CF"/>
    <w:rsid w:val="0025107F"/>
    <w:rsid w:val="002574A2"/>
    <w:rsid w:val="00260CD4"/>
    <w:rsid w:val="00262367"/>
    <w:rsid w:val="002639D8"/>
    <w:rsid w:val="00265F77"/>
    <w:rsid w:val="00266C83"/>
    <w:rsid w:val="002768DC"/>
    <w:rsid w:val="0027753D"/>
    <w:rsid w:val="002808E6"/>
    <w:rsid w:val="002838CE"/>
    <w:rsid w:val="0029529D"/>
    <w:rsid w:val="002A5E0D"/>
    <w:rsid w:val="002A6C56"/>
    <w:rsid w:val="002B157C"/>
    <w:rsid w:val="002C090C"/>
    <w:rsid w:val="002C1243"/>
    <w:rsid w:val="002C1815"/>
    <w:rsid w:val="002C475E"/>
    <w:rsid w:val="002C6AD6"/>
    <w:rsid w:val="002D6C2A"/>
    <w:rsid w:val="002D7A86"/>
    <w:rsid w:val="002E6FD6"/>
    <w:rsid w:val="002F01F9"/>
    <w:rsid w:val="002F45FF"/>
    <w:rsid w:val="002F6D17"/>
    <w:rsid w:val="00302887"/>
    <w:rsid w:val="003056EB"/>
    <w:rsid w:val="003071FF"/>
    <w:rsid w:val="00307445"/>
    <w:rsid w:val="00310652"/>
    <w:rsid w:val="0031256E"/>
    <w:rsid w:val="0031371D"/>
    <w:rsid w:val="0031789F"/>
    <w:rsid w:val="00320788"/>
    <w:rsid w:val="003233A3"/>
    <w:rsid w:val="00333D3D"/>
    <w:rsid w:val="0033487F"/>
    <w:rsid w:val="00342DC6"/>
    <w:rsid w:val="0034455D"/>
    <w:rsid w:val="0034604B"/>
    <w:rsid w:val="00346D17"/>
    <w:rsid w:val="00347972"/>
    <w:rsid w:val="003536DD"/>
    <w:rsid w:val="00354BAA"/>
    <w:rsid w:val="003559CC"/>
    <w:rsid w:val="003569D7"/>
    <w:rsid w:val="003608AC"/>
    <w:rsid w:val="0036465A"/>
    <w:rsid w:val="0037242D"/>
    <w:rsid w:val="00374530"/>
    <w:rsid w:val="003775B2"/>
    <w:rsid w:val="0038607C"/>
    <w:rsid w:val="00390BEF"/>
    <w:rsid w:val="00392C65"/>
    <w:rsid w:val="00392ED5"/>
    <w:rsid w:val="003950C4"/>
    <w:rsid w:val="003A19DC"/>
    <w:rsid w:val="003A1B45"/>
    <w:rsid w:val="003B1ABF"/>
    <w:rsid w:val="003B46FC"/>
    <w:rsid w:val="003B5767"/>
    <w:rsid w:val="003B7605"/>
    <w:rsid w:val="003C098D"/>
    <w:rsid w:val="003C6BCA"/>
    <w:rsid w:val="003C7902"/>
    <w:rsid w:val="003D0BFF"/>
    <w:rsid w:val="003E0A62"/>
    <w:rsid w:val="003E5BE5"/>
    <w:rsid w:val="003E724E"/>
    <w:rsid w:val="003F18D1"/>
    <w:rsid w:val="003F1E9D"/>
    <w:rsid w:val="003F4F0E"/>
    <w:rsid w:val="003F6E06"/>
    <w:rsid w:val="00403C7A"/>
    <w:rsid w:val="004057A6"/>
    <w:rsid w:val="00406554"/>
    <w:rsid w:val="004131B0"/>
    <w:rsid w:val="00415DD5"/>
    <w:rsid w:val="00416C42"/>
    <w:rsid w:val="00422476"/>
    <w:rsid w:val="0042385C"/>
    <w:rsid w:val="004249C3"/>
    <w:rsid w:val="00426053"/>
    <w:rsid w:val="00431654"/>
    <w:rsid w:val="00434926"/>
    <w:rsid w:val="00444217"/>
    <w:rsid w:val="004478F4"/>
    <w:rsid w:val="00450F7A"/>
    <w:rsid w:val="00452C6D"/>
    <w:rsid w:val="00455E0B"/>
    <w:rsid w:val="004659EE"/>
    <w:rsid w:val="00470BDA"/>
    <w:rsid w:val="00473E6F"/>
    <w:rsid w:val="00474389"/>
    <w:rsid w:val="00481F88"/>
    <w:rsid w:val="00491920"/>
    <w:rsid w:val="004936C2"/>
    <w:rsid w:val="0049379C"/>
    <w:rsid w:val="004A1CA0"/>
    <w:rsid w:val="004A22E9"/>
    <w:rsid w:val="004A2A10"/>
    <w:rsid w:val="004A5BC5"/>
    <w:rsid w:val="004B023D"/>
    <w:rsid w:val="004B3893"/>
    <w:rsid w:val="004B4996"/>
    <w:rsid w:val="004B775F"/>
    <w:rsid w:val="004C0909"/>
    <w:rsid w:val="004C1646"/>
    <w:rsid w:val="004C2E06"/>
    <w:rsid w:val="004C3F97"/>
    <w:rsid w:val="004C7DC7"/>
    <w:rsid w:val="004D3339"/>
    <w:rsid w:val="004D353F"/>
    <w:rsid w:val="004D36D7"/>
    <w:rsid w:val="004D682B"/>
    <w:rsid w:val="004E0349"/>
    <w:rsid w:val="004E5A7D"/>
    <w:rsid w:val="004E6152"/>
    <w:rsid w:val="004F2C07"/>
    <w:rsid w:val="004F344A"/>
    <w:rsid w:val="004F6CFE"/>
    <w:rsid w:val="005052C9"/>
    <w:rsid w:val="00510639"/>
    <w:rsid w:val="00516142"/>
    <w:rsid w:val="00520027"/>
    <w:rsid w:val="0052093C"/>
    <w:rsid w:val="0052133B"/>
    <w:rsid w:val="00521B31"/>
    <w:rsid w:val="00522469"/>
    <w:rsid w:val="0052400A"/>
    <w:rsid w:val="00526DA1"/>
    <w:rsid w:val="00534A5E"/>
    <w:rsid w:val="00536F43"/>
    <w:rsid w:val="005510BA"/>
    <w:rsid w:val="00554B4E"/>
    <w:rsid w:val="00556C02"/>
    <w:rsid w:val="0056270F"/>
    <w:rsid w:val="00563249"/>
    <w:rsid w:val="00570A65"/>
    <w:rsid w:val="005762B1"/>
    <w:rsid w:val="00580456"/>
    <w:rsid w:val="00580E73"/>
    <w:rsid w:val="00593386"/>
    <w:rsid w:val="005959E0"/>
    <w:rsid w:val="00596998"/>
    <w:rsid w:val="005A6E62"/>
    <w:rsid w:val="005D2B29"/>
    <w:rsid w:val="005D354A"/>
    <w:rsid w:val="005E3235"/>
    <w:rsid w:val="005E4176"/>
    <w:rsid w:val="005E4CED"/>
    <w:rsid w:val="005E65B5"/>
    <w:rsid w:val="005E6DA3"/>
    <w:rsid w:val="005E6E51"/>
    <w:rsid w:val="005F3AE9"/>
    <w:rsid w:val="006007BB"/>
    <w:rsid w:val="006015C0"/>
    <w:rsid w:val="00601DC0"/>
    <w:rsid w:val="006034CB"/>
    <w:rsid w:val="006110DC"/>
    <w:rsid w:val="006131CE"/>
    <w:rsid w:val="00617D6E"/>
    <w:rsid w:val="006229E2"/>
    <w:rsid w:val="00622D61"/>
    <w:rsid w:val="00623E24"/>
    <w:rsid w:val="00624198"/>
    <w:rsid w:val="00626166"/>
    <w:rsid w:val="00642559"/>
    <w:rsid w:val="006428E5"/>
    <w:rsid w:val="00644958"/>
    <w:rsid w:val="00661AC7"/>
    <w:rsid w:val="00665B93"/>
    <w:rsid w:val="00672919"/>
    <w:rsid w:val="00677783"/>
    <w:rsid w:val="00683D6E"/>
    <w:rsid w:val="00686587"/>
    <w:rsid w:val="006904CF"/>
    <w:rsid w:val="00695EE2"/>
    <w:rsid w:val="0069660B"/>
    <w:rsid w:val="00697C79"/>
    <w:rsid w:val="006A1B33"/>
    <w:rsid w:val="006A3396"/>
    <w:rsid w:val="006A35A7"/>
    <w:rsid w:val="006A48F1"/>
    <w:rsid w:val="006A4A1D"/>
    <w:rsid w:val="006A71A3"/>
    <w:rsid w:val="006B03F2"/>
    <w:rsid w:val="006B1639"/>
    <w:rsid w:val="006B5CA7"/>
    <w:rsid w:val="006B5E89"/>
    <w:rsid w:val="006C0247"/>
    <w:rsid w:val="006C19B2"/>
    <w:rsid w:val="006C30A0"/>
    <w:rsid w:val="006C30DD"/>
    <w:rsid w:val="006C35FF"/>
    <w:rsid w:val="006C57F2"/>
    <w:rsid w:val="006C5949"/>
    <w:rsid w:val="006C6832"/>
    <w:rsid w:val="006D1370"/>
    <w:rsid w:val="006D2BD0"/>
    <w:rsid w:val="006D2C28"/>
    <w:rsid w:val="006D3FC1"/>
    <w:rsid w:val="006E57F8"/>
    <w:rsid w:val="006E6581"/>
    <w:rsid w:val="006E71DF"/>
    <w:rsid w:val="006F1CC4"/>
    <w:rsid w:val="006F2A86"/>
    <w:rsid w:val="006F3163"/>
    <w:rsid w:val="00705FEC"/>
    <w:rsid w:val="0071147A"/>
    <w:rsid w:val="0071185D"/>
    <w:rsid w:val="007160D0"/>
    <w:rsid w:val="007222AD"/>
    <w:rsid w:val="007267CF"/>
    <w:rsid w:val="00731F3F"/>
    <w:rsid w:val="00733BAB"/>
    <w:rsid w:val="007436BF"/>
    <w:rsid w:val="007443E9"/>
    <w:rsid w:val="00745DCE"/>
    <w:rsid w:val="00753305"/>
    <w:rsid w:val="00753D89"/>
    <w:rsid w:val="00755C9B"/>
    <w:rsid w:val="00760FA3"/>
    <w:rsid w:val="00760FE4"/>
    <w:rsid w:val="00763D8B"/>
    <w:rsid w:val="007657F6"/>
    <w:rsid w:val="0077125A"/>
    <w:rsid w:val="0077611E"/>
    <w:rsid w:val="00780069"/>
    <w:rsid w:val="00782CAB"/>
    <w:rsid w:val="007849BB"/>
    <w:rsid w:val="00786F58"/>
    <w:rsid w:val="00787CC1"/>
    <w:rsid w:val="00792C83"/>
    <w:rsid w:val="00792F4E"/>
    <w:rsid w:val="0079398D"/>
    <w:rsid w:val="00796729"/>
    <w:rsid w:val="00796C25"/>
    <w:rsid w:val="007A09BD"/>
    <w:rsid w:val="007A0C02"/>
    <w:rsid w:val="007A287C"/>
    <w:rsid w:val="007A3B2A"/>
    <w:rsid w:val="007A5075"/>
    <w:rsid w:val="007B5522"/>
    <w:rsid w:val="007C0EE0"/>
    <w:rsid w:val="007C1B71"/>
    <w:rsid w:val="007C1FF5"/>
    <w:rsid w:val="007C2FBB"/>
    <w:rsid w:val="007C7164"/>
    <w:rsid w:val="007D1984"/>
    <w:rsid w:val="007D2AFE"/>
    <w:rsid w:val="007D2BDD"/>
    <w:rsid w:val="007D6A6C"/>
    <w:rsid w:val="007D6AFA"/>
    <w:rsid w:val="007E3028"/>
    <w:rsid w:val="007E3FEA"/>
    <w:rsid w:val="007E4046"/>
    <w:rsid w:val="007E4B3A"/>
    <w:rsid w:val="007F0A0B"/>
    <w:rsid w:val="007F3A60"/>
    <w:rsid w:val="007F3D0B"/>
    <w:rsid w:val="007F411B"/>
    <w:rsid w:val="007F7C94"/>
    <w:rsid w:val="00801D51"/>
    <w:rsid w:val="00807172"/>
    <w:rsid w:val="00810E4B"/>
    <w:rsid w:val="00814BAA"/>
    <w:rsid w:val="00824295"/>
    <w:rsid w:val="008313F3"/>
    <w:rsid w:val="00832255"/>
    <w:rsid w:val="008405BB"/>
    <w:rsid w:val="0084251F"/>
    <w:rsid w:val="00846494"/>
    <w:rsid w:val="00847B20"/>
    <w:rsid w:val="008509D3"/>
    <w:rsid w:val="00852687"/>
    <w:rsid w:val="00853418"/>
    <w:rsid w:val="00857CF6"/>
    <w:rsid w:val="008610ED"/>
    <w:rsid w:val="00861C6A"/>
    <w:rsid w:val="00865199"/>
    <w:rsid w:val="00867E5D"/>
    <w:rsid w:val="00867EAF"/>
    <w:rsid w:val="00872AD3"/>
    <w:rsid w:val="00873C6B"/>
    <w:rsid w:val="0088426A"/>
    <w:rsid w:val="00890108"/>
    <w:rsid w:val="00892483"/>
    <w:rsid w:val="00893877"/>
    <w:rsid w:val="0089532C"/>
    <w:rsid w:val="00896681"/>
    <w:rsid w:val="008A2749"/>
    <w:rsid w:val="008A3A90"/>
    <w:rsid w:val="008B06D4"/>
    <w:rsid w:val="008B4F20"/>
    <w:rsid w:val="008B64CF"/>
    <w:rsid w:val="008B7FFD"/>
    <w:rsid w:val="008C2920"/>
    <w:rsid w:val="008C4307"/>
    <w:rsid w:val="008C7E61"/>
    <w:rsid w:val="008D23DF"/>
    <w:rsid w:val="008D73BF"/>
    <w:rsid w:val="008D7F09"/>
    <w:rsid w:val="008E5B64"/>
    <w:rsid w:val="008E7904"/>
    <w:rsid w:val="008E7DAA"/>
    <w:rsid w:val="008F0094"/>
    <w:rsid w:val="008F340F"/>
    <w:rsid w:val="008F7A44"/>
    <w:rsid w:val="00903523"/>
    <w:rsid w:val="0090659A"/>
    <w:rsid w:val="00915986"/>
    <w:rsid w:val="00917624"/>
    <w:rsid w:val="00923813"/>
    <w:rsid w:val="00930386"/>
    <w:rsid w:val="009309F5"/>
    <w:rsid w:val="00933237"/>
    <w:rsid w:val="00933F28"/>
    <w:rsid w:val="00936AAC"/>
    <w:rsid w:val="009476C0"/>
    <w:rsid w:val="009512D6"/>
    <w:rsid w:val="00963E34"/>
    <w:rsid w:val="00964DFA"/>
    <w:rsid w:val="0098155C"/>
    <w:rsid w:val="0098265F"/>
    <w:rsid w:val="009831AA"/>
    <w:rsid w:val="00983B77"/>
    <w:rsid w:val="00993ED8"/>
    <w:rsid w:val="00994D3E"/>
    <w:rsid w:val="00996053"/>
    <w:rsid w:val="009A0B2F"/>
    <w:rsid w:val="009A1CF4"/>
    <w:rsid w:val="009A23F2"/>
    <w:rsid w:val="009A37D7"/>
    <w:rsid w:val="009A4E17"/>
    <w:rsid w:val="009A6955"/>
    <w:rsid w:val="009B327D"/>
    <w:rsid w:val="009B341C"/>
    <w:rsid w:val="009B5747"/>
    <w:rsid w:val="009D2C27"/>
    <w:rsid w:val="009D3417"/>
    <w:rsid w:val="009E0BA6"/>
    <w:rsid w:val="009E1541"/>
    <w:rsid w:val="009E2309"/>
    <w:rsid w:val="009E42B9"/>
    <w:rsid w:val="009E6F16"/>
    <w:rsid w:val="00A014A3"/>
    <w:rsid w:val="00A0412D"/>
    <w:rsid w:val="00A21211"/>
    <w:rsid w:val="00A32BF6"/>
    <w:rsid w:val="00A34E7F"/>
    <w:rsid w:val="00A40D7C"/>
    <w:rsid w:val="00A46F0A"/>
    <w:rsid w:val="00A46F25"/>
    <w:rsid w:val="00A47CC2"/>
    <w:rsid w:val="00A50CB9"/>
    <w:rsid w:val="00A5554D"/>
    <w:rsid w:val="00A60146"/>
    <w:rsid w:val="00A622C4"/>
    <w:rsid w:val="00A742C9"/>
    <w:rsid w:val="00A751D6"/>
    <w:rsid w:val="00A754B4"/>
    <w:rsid w:val="00A7796A"/>
    <w:rsid w:val="00A807C1"/>
    <w:rsid w:val="00A81750"/>
    <w:rsid w:val="00A83374"/>
    <w:rsid w:val="00A96172"/>
    <w:rsid w:val="00AA0564"/>
    <w:rsid w:val="00AB06FB"/>
    <w:rsid w:val="00AB0D6A"/>
    <w:rsid w:val="00AB2433"/>
    <w:rsid w:val="00AB43B3"/>
    <w:rsid w:val="00AB49B9"/>
    <w:rsid w:val="00AB758A"/>
    <w:rsid w:val="00AC1E7E"/>
    <w:rsid w:val="00AC42F5"/>
    <w:rsid w:val="00AC507D"/>
    <w:rsid w:val="00AC66E4"/>
    <w:rsid w:val="00AD073D"/>
    <w:rsid w:val="00AD4578"/>
    <w:rsid w:val="00AD68E9"/>
    <w:rsid w:val="00AD72B4"/>
    <w:rsid w:val="00AE56C0"/>
    <w:rsid w:val="00AF04EF"/>
    <w:rsid w:val="00AF79BB"/>
    <w:rsid w:val="00B00914"/>
    <w:rsid w:val="00B02A8E"/>
    <w:rsid w:val="00B052EE"/>
    <w:rsid w:val="00B1081F"/>
    <w:rsid w:val="00B27499"/>
    <w:rsid w:val="00B3010D"/>
    <w:rsid w:val="00B3132A"/>
    <w:rsid w:val="00B35151"/>
    <w:rsid w:val="00B433F2"/>
    <w:rsid w:val="00B44E57"/>
    <w:rsid w:val="00B44EF4"/>
    <w:rsid w:val="00B458E8"/>
    <w:rsid w:val="00B5397B"/>
    <w:rsid w:val="00B62809"/>
    <w:rsid w:val="00B63080"/>
    <w:rsid w:val="00B7359A"/>
    <w:rsid w:val="00B7675A"/>
    <w:rsid w:val="00B77280"/>
    <w:rsid w:val="00B81898"/>
    <w:rsid w:val="00B82505"/>
    <w:rsid w:val="00B8606B"/>
    <w:rsid w:val="00B878E7"/>
    <w:rsid w:val="00B97278"/>
    <w:rsid w:val="00BA1D0B"/>
    <w:rsid w:val="00BA6972"/>
    <w:rsid w:val="00BA7E99"/>
    <w:rsid w:val="00BB1E0D"/>
    <w:rsid w:val="00BB48A0"/>
    <w:rsid w:val="00BB4D9B"/>
    <w:rsid w:val="00BB73FF"/>
    <w:rsid w:val="00BB7688"/>
    <w:rsid w:val="00BC1029"/>
    <w:rsid w:val="00BC7CAC"/>
    <w:rsid w:val="00BD6D76"/>
    <w:rsid w:val="00BE3C4E"/>
    <w:rsid w:val="00BE3C7F"/>
    <w:rsid w:val="00BE3EAC"/>
    <w:rsid w:val="00BE56B3"/>
    <w:rsid w:val="00BE6891"/>
    <w:rsid w:val="00BE74DC"/>
    <w:rsid w:val="00BF04E8"/>
    <w:rsid w:val="00BF16BF"/>
    <w:rsid w:val="00BF4D1F"/>
    <w:rsid w:val="00C02A73"/>
    <w:rsid w:val="00C063D2"/>
    <w:rsid w:val="00C07FD9"/>
    <w:rsid w:val="00C10955"/>
    <w:rsid w:val="00C11C4D"/>
    <w:rsid w:val="00C1306C"/>
    <w:rsid w:val="00C1712C"/>
    <w:rsid w:val="00C23CA3"/>
    <w:rsid w:val="00C23E16"/>
    <w:rsid w:val="00C258C8"/>
    <w:rsid w:val="00C27E37"/>
    <w:rsid w:val="00C30637"/>
    <w:rsid w:val="00C32713"/>
    <w:rsid w:val="00C351B8"/>
    <w:rsid w:val="00C410D9"/>
    <w:rsid w:val="00C4457F"/>
    <w:rsid w:val="00C44DB7"/>
    <w:rsid w:val="00C4510A"/>
    <w:rsid w:val="00C47F2E"/>
    <w:rsid w:val="00C52BA6"/>
    <w:rsid w:val="00C57A1A"/>
    <w:rsid w:val="00C6258F"/>
    <w:rsid w:val="00C62A9D"/>
    <w:rsid w:val="00C632B2"/>
    <w:rsid w:val="00C63DF6"/>
    <w:rsid w:val="00C63E58"/>
    <w:rsid w:val="00C6495E"/>
    <w:rsid w:val="00C66AE8"/>
    <w:rsid w:val="00C670EE"/>
    <w:rsid w:val="00C67E3B"/>
    <w:rsid w:val="00C90311"/>
    <w:rsid w:val="00C91C26"/>
    <w:rsid w:val="00C9277F"/>
    <w:rsid w:val="00CA1AB7"/>
    <w:rsid w:val="00CA73D5"/>
    <w:rsid w:val="00CB1C11"/>
    <w:rsid w:val="00CB3C51"/>
    <w:rsid w:val="00CC1C87"/>
    <w:rsid w:val="00CC1EED"/>
    <w:rsid w:val="00CC2893"/>
    <w:rsid w:val="00CC3000"/>
    <w:rsid w:val="00CC4859"/>
    <w:rsid w:val="00CC7865"/>
    <w:rsid w:val="00CC7A35"/>
    <w:rsid w:val="00CD072A"/>
    <w:rsid w:val="00CD214B"/>
    <w:rsid w:val="00CD6250"/>
    <w:rsid w:val="00CD7F73"/>
    <w:rsid w:val="00CE1C0F"/>
    <w:rsid w:val="00CE26C5"/>
    <w:rsid w:val="00CE2F31"/>
    <w:rsid w:val="00CE32E1"/>
    <w:rsid w:val="00CE36AF"/>
    <w:rsid w:val="00CE54DD"/>
    <w:rsid w:val="00CE5948"/>
    <w:rsid w:val="00CF0DA5"/>
    <w:rsid w:val="00CF5817"/>
    <w:rsid w:val="00CF648E"/>
    <w:rsid w:val="00CF791A"/>
    <w:rsid w:val="00D00D7D"/>
    <w:rsid w:val="00D01E4E"/>
    <w:rsid w:val="00D139C8"/>
    <w:rsid w:val="00D17F81"/>
    <w:rsid w:val="00D23EB0"/>
    <w:rsid w:val="00D2758C"/>
    <w:rsid w:val="00D275CA"/>
    <w:rsid w:val="00D2789B"/>
    <w:rsid w:val="00D30090"/>
    <w:rsid w:val="00D33A69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2D1D"/>
    <w:rsid w:val="00D73361"/>
    <w:rsid w:val="00D75B6A"/>
    <w:rsid w:val="00D80598"/>
    <w:rsid w:val="00D84BDA"/>
    <w:rsid w:val="00D85919"/>
    <w:rsid w:val="00D876A8"/>
    <w:rsid w:val="00D87F26"/>
    <w:rsid w:val="00D93063"/>
    <w:rsid w:val="00D933B0"/>
    <w:rsid w:val="00D9480C"/>
    <w:rsid w:val="00D977E8"/>
    <w:rsid w:val="00DA5F69"/>
    <w:rsid w:val="00DB1C89"/>
    <w:rsid w:val="00DB3763"/>
    <w:rsid w:val="00DB4029"/>
    <w:rsid w:val="00DB4CCB"/>
    <w:rsid w:val="00DB5F4D"/>
    <w:rsid w:val="00DB6DA5"/>
    <w:rsid w:val="00DC0532"/>
    <w:rsid w:val="00DC076B"/>
    <w:rsid w:val="00DC186F"/>
    <w:rsid w:val="00DC252F"/>
    <w:rsid w:val="00DC6050"/>
    <w:rsid w:val="00DE6F44"/>
    <w:rsid w:val="00DF6E7D"/>
    <w:rsid w:val="00E00402"/>
    <w:rsid w:val="00E037D9"/>
    <w:rsid w:val="00E10ABB"/>
    <w:rsid w:val="00E130EB"/>
    <w:rsid w:val="00E162CD"/>
    <w:rsid w:val="00E17FA5"/>
    <w:rsid w:val="00E207DA"/>
    <w:rsid w:val="00E25A2D"/>
    <w:rsid w:val="00E26930"/>
    <w:rsid w:val="00E27257"/>
    <w:rsid w:val="00E35A62"/>
    <w:rsid w:val="00E36A60"/>
    <w:rsid w:val="00E449D0"/>
    <w:rsid w:val="00E4506A"/>
    <w:rsid w:val="00E53F99"/>
    <w:rsid w:val="00E541A9"/>
    <w:rsid w:val="00E56379"/>
    <w:rsid w:val="00E56510"/>
    <w:rsid w:val="00E600C9"/>
    <w:rsid w:val="00E62265"/>
    <w:rsid w:val="00E62EA8"/>
    <w:rsid w:val="00E66CF8"/>
    <w:rsid w:val="00E67A6E"/>
    <w:rsid w:val="00E71B43"/>
    <w:rsid w:val="00E81612"/>
    <w:rsid w:val="00E83146"/>
    <w:rsid w:val="00E87D18"/>
    <w:rsid w:val="00E87D62"/>
    <w:rsid w:val="00E914CB"/>
    <w:rsid w:val="00E9605D"/>
    <w:rsid w:val="00E97FD5"/>
    <w:rsid w:val="00EA486E"/>
    <w:rsid w:val="00EA4FA3"/>
    <w:rsid w:val="00EA69B0"/>
    <w:rsid w:val="00EA7ED7"/>
    <w:rsid w:val="00EB001B"/>
    <w:rsid w:val="00EB38AD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9BA"/>
    <w:rsid w:val="00F06FDD"/>
    <w:rsid w:val="00F10819"/>
    <w:rsid w:val="00F108FD"/>
    <w:rsid w:val="00F11380"/>
    <w:rsid w:val="00F15106"/>
    <w:rsid w:val="00F16F35"/>
    <w:rsid w:val="00F203D7"/>
    <w:rsid w:val="00F2229D"/>
    <w:rsid w:val="00F25ABB"/>
    <w:rsid w:val="00F27963"/>
    <w:rsid w:val="00F30446"/>
    <w:rsid w:val="00F4135D"/>
    <w:rsid w:val="00F41F1B"/>
    <w:rsid w:val="00F46BD9"/>
    <w:rsid w:val="00F478BA"/>
    <w:rsid w:val="00F60BE0"/>
    <w:rsid w:val="00F6280E"/>
    <w:rsid w:val="00F7050A"/>
    <w:rsid w:val="00F714C7"/>
    <w:rsid w:val="00F75533"/>
    <w:rsid w:val="00F8023F"/>
    <w:rsid w:val="00F97124"/>
    <w:rsid w:val="00FA1E59"/>
    <w:rsid w:val="00FA3811"/>
    <w:rsid w:val="00FA3B9F"/>
    <w:rsid w:val="00FA3F06"/>
    <w:rsid w:val="00FA4A26"/>
    <w:rsid w:val="00FA60E4"/>
    <w:rsid w:val="00FA7084"/>
    <w:rsid w:val="00FA7BEF"/>
    <w:rsid w:val="00FB1929"/>
    <w:rsid w:val="00FB1C50"/>
    <w:rsid w:val="00FB2179"/>
    <w:rsid w:val="00FB5FD9"/>
    <w:rsid w:val="00FB7122"/>
    <w:rsid w:val="00FC23A5"/>
    <w:rsid w:val="00FD33AB"/>
    <w:rsid w:val="00FD4724"/>
    <w:rsid w:val="00FD4A68"/>
    <w:rsid w:val="00FD4FB8"/>
    <w:rsid w:val="00FD68ED"/>
    <w:rsid w:val="00FE2824"/>
    <w:rsid w:val="00FE661F"/>
    <w:rsid w:val="00FF0400"/>
    <w:rsid w:val="00FF07C4"/>
    <w:rsid w:val="00FF1DFF"/>
    <w:rsid w:val="00FF3D6B"/>
    <w:rsid w:val="00FF56D8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8EDE9A"/>
  <w15:docId w15:val="{1E28EA1B-B102-4E4C-9237-456B1A2D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eastAsia="x-none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  <w:lang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nhideWhenUsed/>
    <w:rsid w:val="009A23F2"/>
    <w:rPr>
      <w:color w:val="0000FF"/>
      <w:u w:val="single"/>
    </w:rPr>
  </w:style>
  <w:style w:type="paragraph" w:styleId="Reviso">
    <w:name w:val="Revision"/>
    <w:hidden/>
    <w:uiPriority w:val="99"/>
    <w:semiHidden/>
    <w:rsid w:val="003536DD"/>
    <w:rPr>
      <w:sz w:val="22"/>
      <w:szCs w:val="22"/>
    </w:rPr>
  </w:style>
  <w:style w:type="character" w:customStyle="1" w:styleId="BodyTextL25Char">
    <w:name w:val="Body Text L25 Char"/>
    <w:link w:val="BodyTextL25"/>
    <w:rsid w:val="009E0BA6"/>
    <w:rPr>
      <w:szCs w:val="2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157C"/>
    <w:rPr>
      <w:color w:val="605E5C"/>
      <w:shd w:val="clear" w:color="auto" w:fill="E1DFDD"/>
    </w:rPr>
  </w:style>
  <w:style w:type="paragraph" w:customStyle="1" w:styleId="TaskHead">
    <w:name w:val="Task Head"/>
    <w:basedOn w:val="PartHead"/>
    <w:next w:val="Normal"/>
    <w:rsid w:val="002B157C"/>
    <w:pPr>
      <w:numPr>
        <w:numId w:val="0"/>
      </w:numPr>
    </w:pPr>
    <w:rPr>
      <w:rFonts w:eastAsia="Calibri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://www.google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altoromutual.com/bank/login.aspx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060D0-D940-4919-B8E2-06A4A6A8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828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5294</CharactersWithSpaces>
  <SharedDoc>false</SharedDoc>
  <HLinks>
    <vt:vector size="6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Administrador</cp:lastModifiedBy>
  <cp:revision>4</cp:revision>
  <cp:lastPrinted>2015-06-02T15:16:00Z</cp:lastPrinted>
  <dcterms:created xsi:type="dcterms:W3CDTF">2019-04-26T11:39:00Z</dcterms:created>
  <dcterms:modified xsi:type="dcterms:W3CDTF">2019-04-26T11:55:00Z</dcterms:modified>
</cp:coreProperties>
</file>