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09900" cy="4013835"/>
            <wp:effectExtent l="0" t="0" r="12065" b="0"/>
            <wp:docPr id="1" name="图片 1" descr="QQ图片20220405233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204052339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099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74440" cy="5033010"/>
            <wp:effectExtent l="0" t="0" r="10160" b="8890"/>
            <wp:docPr id="2" name="图片 2" descr="QQ图片20220405233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204052339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656965" cy="4876165"/>
            <wp:effectExtent l="0" t="0" r="635" b="635"/>
            <wp:docPr id="5" name="图片 5" descr="QQ图片20220405233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2204052339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572C4"/>
    <w:rsid w:val="1E25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2022-04-05T15:42:00Z</dcterms:created>
  <dc:creator>微信用户</dc:creator>
  <cp:lastModifiedBy>微信用户</cp:lastModifiedBy>
  <dcterms:modified xsi:type="dcterms:W3CDTF">2022-04-05T15:47:11Z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2052-11.1.0.9986</vt:lpwstr>
  </property>
</Properties>
</file>