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1. Практика создания отчета с помощью Makefile</w:t>
      </w:r>
      <w:r>
        <w:t xml:space="preserve"> </w:t>
      </w:r>
      <w:r>
        <w:t xml:space="preserve">2. Создание отчета в Markdown</w:t>
      </w:r>
      <w:r>
        <w:t xml:space="preserve"> </w:t>
      </w:r>
      <w:r>
        <w:t xml:space="preserve">3. Загрузка на Github</w:t>
      </w:r>
    </w:p>
    <w:bookmarkEnd w:id="20"/>
    <w:bookmarkStart w:id="4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drawing>
          <wp:inline>
            <wp:extent cx="5334000" cy="3255371"/>
            <wp:effectExtent b="0" l="0" r="0" t="0"/>
            <wp:docPr descr="Рис. 1 Разметка текста в Markdown (1)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95804"/>
            <wp:effectExtent b="0" l="0" r="0" t="0"/>
            <wp:docPr descr="Рис. 2 Разметка текста в Markdown (2)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Перехожу в каталог с курса, куда был клонирован репозиторий. (Рис. 3)</w:t>
      </w:r>
      <w:r>
        <w:t xml:space="preserve"> </w:t>
      </w:r>
      <w:r>
        <w:drawing>
          <wp:inline>
            <wp:extent cx="5334000" cy="2579652"/>
            <wp:effectExtent b="0" l="0" r="0" t="0"/>
            <wp:docPr descr="Рис. 3 Переход в каталог курса с помощью команды cd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Обновляю локальный репозиторий, скачав изменения из удалённого репозитория с помощью команды git pull. (Рис. 4)</w:t>
      </w:r>
      <w:r>
        <w:t xml:space="preserve"> </w:t>
      </w:r>
      <w:r>
        <w:drawing>
          <wp:inline>
            <wp:extent cx="5334000" cy="2579652"/>
            <wp:effectExtent b="0" l="0" r="0" t="0"/>
            <wp:docPr descr="Рис. 4 Использование команды git pull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Получаю сообщение</w:t>
      </w:r>
      <w:r>
        <w:t xml:space="preserve"> </w:t>
      </w:r>
      <w:r>
        <w:t xml:space="preserve">“Уже актуально”</w:t>
      </w:r>
      <w:r>
        <w:t xml:space="preserve">. Перехожу в каталог с 3 лабораторной работой. Создаю шаблон отчёта с помощью команды make. (Рис. 5)</w:t>
      </w:r>
      <w:r>
        <w:t xml:space="preserve"> </w:t>
      </w:r>
      <w:r>
        <w:drawing>
          <wp:inline>
            <wp:extent cx="5334000" cy="4015567"/>
            <wp:effectExtent b="0" l="0" r="0" t="0"/>
            <wp:docPr descr="Рис. 5 Использование команды make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Далее использую команду make clean чтобы удалить файлы report.pdf и report.docx. (Рис. 6)</w:t>
      </w:r>
      <w:r>
        <w:t xml:space="preserve"> </w:t>
      </w:r>
      <w:r>
        <w:drawing>
          <wp:inline>
            <wp:extent cx="5334000" cy="2544462"/>
            <wp:effectExtent b="0" l="0" r="0" t="0"/>
            <wp:docPr descr="Рис. 6 Использование команды make clean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Далее создаю отчет с помощью текстового редактора gedit. (Рис. 7)</w:t>
      </w:r>
      <w:r>
        <w:t xml:space="preserve"> </w:t>
      </w:r>
      <w:r>
        <w:drawing>
          <wp:inline>
            <wp:extent cx="5334000" cy="2544462"/>
            <wp:effectExtent b="0" l="0" r="0" t="0"/>
            <wp:docPr descr="Рис. 7 Использование текстового редактора gedit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Выполнение самостоятельной работы</w:t>
      </w:r>
      <w:r>
        <w:t xml:space="preserve"> </w:t>
      </w:r>
      <w:r>
        <w:t xml:space="preserve">Аналогично этой лабораторной работе, создаю также в markdown отчет по 2 лабораторной работе и использую команду make чтобы создать отчет в форматах pdf и docx,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освоил процедуру оформления отчетов с помощью легковесного языка разметки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2024-11-23T17:38:26Z</dcterms:created>
  <dcterms:modified xsi:type="dcterms:W3CDTF">2024-11-23T17:38:26Z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