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6FBB" w:rsidRPr="00B56FBB" w:rsidRDefault="00B56FBB" w:rsidP="00B56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o-RO"/>
        </w:rPr>
      </w:pPr>
      <w:r w:rsidRPr="00B56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o-RO"/>
        </w:rPr>
        <w:t xml:space="preserve">PROSECCO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o-RO"/>
        </w:rPr>
        <w:t>CUVEE I MAGREDI D.O.C.</w:t>
      </w:r>
    </w:p>
    <w:p w:rsidR="00B56FBB" w:rsidRDefault="00B56FBB" w:rsidP="00B56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</w:pPr>
      <w:r w:rsidRPr="00B56FBB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Tip strugure:</w:t>
      </w:r>
      <w:r w:rsidRPr="00B56FBB">
        <w:rPr>
          <w:rFonts w:ascii="Times New Roman" w:eastAsia="Times New Roman" w:hAnsi="Times New Roman" w:cs="Times New Roman"/>
          <w:sz w:val="24"/>
          <w:szCs w:val="24"/>
          <w:lang w:eastAsia="ro-RO"/>
        </w:rPr>
        <w:t> Glera</w:t>
      </w:r>
      <w:r w:rsidRPr="00B56FBB">
        <w:rPr>
          <w:rFonts w:ascii="Times New Roman" w:eastAsia="Times New Roman" w:hAnsi="Times New Roman" w:cs="Times New Roman"/>
          <w:sz w:val="24"/>
          <w:szCs w:val="24"/>
          <w:lang w:eastAsia="ro-RO"/>
        </w:rPr>
        <w:br/>
      </w:r>
    </w:p>
    <w:p w:rsidR="00B56FBB" w:rsidRDefault="00B56FBB" w:rsidP="00B56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</w:pPr>
      <w:r w:rsidRPr="00B56FBB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Gradatie alcoolica:</w:t>
      </w:r>
      <w:r w:rsidRPr="00B56FBB">
        <w:rPr>
          <w:rFonts w:ascii="Times New Roman" w:eastAsia="Times New Roman" w:hAnsi="Times New Roman" w:cs="Times New Roman"/>
          <w:sz w:val="24"/>
          <w:szCs w:val="24"/>
          <w:lang w:eastAsia="ro-RO"/>
        </w:rPr>
        <w:t> 11%</w:t>
      </w:r>
      <w:r w:rsidRPr="00B56FBB">
        <w:rPr>
          <w:rFonts w:ascii="Times New Roman" w:eastAsia="Times New Roman" w:hAnsi="Times New Roman" w:cs="Times New Roman"/>
          <w:sz w:val="24"/>
          <w:szCs w:val="24"/>
          <w:lang w:eastAsia="ro-RO"/>
        </w:rPr>
        <w:br/>
      </w:r>
    </w:p>
    <w:p w:rsidR="00B56FBB" w:rsidRDefault="00B56FBB" w:rsidP="00B56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</w:pPr>
      <w:r w:rsidRPr="00B56FBB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Aspect:</w:t>
      </w:r>
      <w:r w:rsidRPr="00B56FBB">
        <w:rPr>
          <w:rFonts w:ascii="Times New Roman" w:eastAsia="Times New Roman" w:hAnsi="Times New Roman" w:cs="Times New Roman"/>
          <w:sz w:val="24"/>
          <w:szCs w:val="24"/>
          <w:lang w:eastAsia="ro-RO"/>
        </w:rPr>
        <w:t> galben pai cu reflexe aurii stralucitoare</w:t>
      </w:r>
      <w:r w:rsidRPr="00B56FBB">
        <w:rPr>
          <w:rFonts w:ascii="Times New Roman" w:eastAsia="Times New Roman" w:hAnsi="Times New Roman" w:cs="Times New Roman"/>
          <w:sz w:val="24"/>
          <w:szCs w:val="24"/>
          <w:lang w:eastAsia="ro-RO"/>
        </w:rPr>
        <w:br/>
      </w:r>
    </w:p>
    <w:p w:rsidR="00B56FBB" w:rsidRDefault="00B56FBB" w:rsidP="00B56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</w:pPr>
      <w:r w:rsidRPr="00B56FBB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Note de degustare:</w:t>
      </w:r>
      <w:r w:rsidRPr="00B56FBB">
        <w:rPr>
          <w:rFonts w:ascii="Times New Roman" w:eastAsia="Times New Roman" w:hAnsi="Times New Roman" w:cs="Times New Roman"/>
          <w:sz w:val="24"/>
          <w:szCs w:val="24"/>
          <w:lang w:eastAsia="ro-RO"/>
        </w:rPr>
        <w:t> usoara dulceata si perlaj foarte fin</w:t>
      </w:r>
      <w:r w:rsidRPr="00B56FBB">
        <w:rPr>
          <w:rFonts w:ascii="Times New Roman" w:eastAsia="Times New Roman" w:hAnsi="Times New Roman" w:cs="Times New Roman"/>
          <w:sz w:val="24"/>
          <w:szCs w:val="24"/>
          <w:lang w:eastAsia="ro-RO"/>
        </w:rPr>
        <w:br/>
      </w:r>
    </w:p>
    <w:p w:rsidR="00B56FBB" w:rsidRDefault="00B56FBB" w:rsidP="00B56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</w:pPr>
      <w:r w:rsidRPr="00B56FBB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Servire:</w:t>
      </w:r>
      <w:r w:rsidR="0081148B">
        <w:rPr>
          <w:rFonts w:ascii="Times New Roman" w:eastAsia="Times New Roman" w:hAnsi="Times New Roman" w:cs="Times New Roman"/>
          <w:sz w:val="24"/>
          <w:szCs w:val="24"/>
          <w:lang w:eastAsia="ro-RO"/>
        </w:rPr>
        <w:t> </w:t>
      </w:r>
      <w:r w:rsidR="0081148B">
        <w:rPr>
          <w:rStyle w:val="rynqvb"/>
        </w:rPr>
        <w:t>Răcire treptată la frigider, fără fluctuații excesive de temperatură.</w:t>
      </w:r>
      <w:r w:rsidR="0081148B">
        <w:rPr>
          <w:rStyle w:val="hwtze"/>
        </w:rPr>
        <w:t xml:space="preserve"> </w:t>
      </w:r>
      <w:r w:rsidR="0081148B">
        <w:rPr>
          <w:rStyle w:val="rynqvb"/>
        </w:rPr>
        <w:t>Pentru a aprecia pe deplin produsul, un pahar cu picior este cel mai potrivit; serviți la 6-7°C.</w:t>
      </w:r>
      <w:r w:rsidRPr="00B56FBB">
        <w:rPr>
          <w:rFonts w:ascii="Times New Roman" w:eastAsia="Times New Roman" w:hAnsi="Times New Roman" w:cs="Times New Roman"/>
          <w:sz w:val="24"/>
          <w:szCs w:val="24"/>
          <w:lang w:eastAsia="ro-RO"/>
        </w:rPr>
        <w:br/>
      </w:r>
    </w:p>
    <w:p w:rsidR="00B56FBB" w:rsidRPr="00B56FBB" w:rsidRDefault="00B56FBB" w:rsidP="00B56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B56FBB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Îmbinari:</w:t>
      </w:r>
      <w:r w:rsidRPr="00B56FBB">
        <w:rPr>
          <w:rFonts w:ascii="Times New Roman" w:eastAsia="Times New Roman" w:hAnsi="Times New Roman" w:cs="Times New Roman"/>
          <w:sz w:val="24"/>
          <w:szCs w:val="24"/>
          <w:lang w:eastAsia="ro-RO"/>
        </w:rPr>
        <w:t> aperitive,</w:t>
      </w:r>
      <w:r w:rsidR="00D17FE8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paste, </w:t>
      </w:r>
      <w:bookmarkStart w:id="0" w:name="_GoBack"/>
      <w:bookmarkEnd w:id="0"/>
      <w:r w:rsidRPr="00B56FBB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peste, fructe de mare sau ca vin de companie</w:t>
      </w:r>
    </w:p>
    <w:p w:rsidR="00B56FBB" w:rsidRDefault="00B56FBB" w:rsidP="00B56FBB">
      <w:pPr>
        <w:pStyle w:val="Titlu2"/>
        <w:rPr>
          <w:rFonts w:ascii="Times New Roman" w:eastAsia="Times New Roman" w:hAnsi="Times New Roman" w:cs="Times New Roman"/>
          <w:color w:val="auto"/>
          <w:sz w:val="36"/>
          <w:szCs w:val="36"/>
          <w:lang w:eastAsia="ro-RO"/>
        </w:rPr>
      </w:pPr>
      <w:r>
        <w:t xml:space="preserve"> </w:t>
      </w:r>
      <w:r w:rsidRPr="00B56FBB">
        <w:rPr>
          <w:rFonts w:ascii="Times New Roman" w:eastAsia="Times New Roman" w:hAnsi="Times New Roman" w:cs="Times New Roman"/>
          <w:color w:val="auto"/>
          <w:sz w:val="36"/>
          <w:szCs w:val="36"/>
          <w:lang w:eastAsia="ro-RO"/>
        </w:rPr>
        <w:t>Descriere</w:t>
      </w:r>
    </w:p>
    <w:p w:rsidR="00D472D4" w:rsidRDefault="00D472D4" w:rsidP="00D472D4">
      <w:pPr>
        <w:rPr>
          <w:lang w:eastAsia="ro-RO"/>
        </w:rPr>
      </w:pPr>
      <w:r>
        <w:rPr>
          <w:rStyle w:val="rynqvb"/>
        </w:rPr>
        <w:t>Prosecco DOC Cuvée i Magredi reprezintă un proiect important al lanțului de aprovizionare al Valdo Spumanti.</w:t>
      </w:r>
      <w:r>
        <w:rPr>
          <w:rStyle w:val="hwtze"/>
        </w:rPr>
        <w:t xml:space="preserve"> </w:t>
      </w:r>
      <w:r>
        <w:rPr>
          <w:rStyle w:val="rynqvb"/>
        </w:rPr>
        <w:t>Creat pentru a da o amprentă teritorială puternică vinului spumant, acest Prosecco DOC este produs din struguri recoltați și vinificați în întregime de ferma I Magredi și ulterior transformați în vin spumant în cramele Valdo din Valdobbiadene.</w:t>
      </w:r>
      <w:r>
        <w:rPr>
          <w:rStyle w:val="hwtze"/>
        </w:rPr>
        <w:t xml:space="preserve"> </w:t>
      </w:r>
      <w:r>
        <w:rPr>
          <w:rStyle w:val="rynqvb"/>
        </w:rPr>
        <w:t>Reprezintă o combinație între caracteristicile unice ale regiunii Friuli Grave DOC, unde se află ferma I Magredi, și expertiza și tradiția Valdo în producerea vinului spumant.</w:t>
      </w:r>
      <w:r>
        <w:rPr>
          <w:rStyle w:val="hwtze"/>
        </w:rPr>
        <w:t xml:space="preserve"> </w:t>
      </w:r>
      <w:r>
        <w:rPr>
          <w:rStyle w:val="rynqvb"/>
        </w:rPr>
        <w:t>Cu acest vin spumant cu o personalitate distinctă, Valdo adaugă exclusivitatea propriului lanț de producție concentrării sale istorice asupra calității.</w:t>
      </w:r>
      <w:r>
        <w:rPr>
          <w:rStyle w:val="hwtze"/>
        </w:rPr>
        <w:t xml:space="preserve"> </w:t>
      </w:r>
      <w:r>
        <w:rPr>
          <w:rStyle w:val="rynqvb"/>
        </w:rPr>
        <w:t>Eticheta face referire clară la podgoria circulară emblematică de la ferma I Magredi.</w:t>
      </w:r>
    </w:p>
    <w:p w:rsidR="001602C1" w:rsidRDefault="00B56FBB">
      <w:r>
        <w:rPr>
          <w:rStyle w:val="Robust"/>
        </w:rPr>
        <w:t>Spumant de mare succes</w:t>
      </w:r>
      <w:r>
        <w:t>, obtinut din struguri Prosecco produti pe colinele din Valdobbiadene.</w:t>
      </w:r>
      <w:r>
        <w:br/>
      </w:r>
      <w:r>
        <w:rPr>
          <w:rStyle w:val="Robust"/>
        </w:rPr>
        <w:t>Culegere:</w:t>
      </w:r>
      <w:r>
        <w:t xml:space="preserve"> A doua jumatate a lunii septembrie.</w:t>
      </w:r>
      <w:r>
        <w:br/>
      </w:r>
      <w:r>
        <w:rPr>
          <w:rStyle w:val="Robust"/>
        </w:rPr>
        <w:t>Vinificare:</w:t>
      </w:r>
      <w:r>
        <w:t xml:space="preserve"> Presare usoara, fermentare cu drojdie selectionata, la temperatura controlata.</w:t>
      </w:r>
      <w:r>
        <w:br/>
      </w:r>
      <w:r>
        <w:rPr>
          <w:rStyle w:val="Robust"/>
        </w:rPr>
        <w:t>Prelucrare:</w:t>
      </w:r>
      <w:r>
        <w:t> metoda Charmat, 3 luni î</w:t>
      </w:r>
      <w:r>
        <w:t>n autoclave , apoi afinisarea in sticla</w:t>
      </w:r>
      <w:r>
        <w:br/>
      </w:r>
      <w:r>
        <w:rPr>
          <w:rStyle w:val="Robust"/>
        </w:rPr>
        <w:t>Buchet:</w:t>
      </w:r>
      <w:r>
        <w:t xml:space="preserve"> Parfum fructat inconfundabil, cu aroma de mere padurete, flori de salcâm si miere.</w:t>
      </w:r>
    </w:p>
    <w:sectPr w:rsidR="001602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6FBB"/>
    <w:rsid w:val="001602C1"/>
    <w:rsid w:val="0081148B"/>
    <w:rsid w:val="00A06E79"/>
    <w:rsid w:val="00B56FBB"/>
    <w:rsid w:val="00D17FE8"/>
    <w:rsid w:val="00D47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B56FB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2Caracter">
    <w:name w:val="Titlu 2 Caracter"/>
    <w:basedOn w:val="Fontdeparagrafimplicit"/>
    <w:link w:val="Titlu2"/>
    <w:uiPriority w:val="9"/>
    <w:semiHidden/>
    <w:rsid w:val="00B56FB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Robust">
    <w:name w:val="Strong"/>
    <w:basedOn w:val="Fontdeparagrafimplicit"/>
    <w:uiPriority w:val="22"/>
    <w:qFormat/>
    <w:rsid w:val="00B56FBB"/>
    <w:rPr>
      <w:b/>
      <w:bCs/>
    </w:rPr>
  </w:style>
  <w:style w:type="character" w:customStyle="1" w:styleId="hwtze">
    <w:name w:val="hwtze"/>
    <w:basedOn w:val="Fontdeparagrafimplicit"/>
    <w:rsid w:val="0081148B"/>
  </w:style>
  <w:style w:type="character" w:customStyle="1" w:styleId="rynqvb">
    <w:name w:val="rynqvb"/>
    <w:basedOn w:val="Fontdeparagrafimplicit"/>
    <w:rsid w:val="0081148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B56FB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2Caracter">
    <w:name w:val="Titlu 2 Caracter"/>
    <w:basedOn w:val="Fontdeparagrafimplicit"/>
    <w:link w:val="Titlu2"/>
    <w:uiPriority w:val="9"/>
    <w:semiHidden/>
    <w:rsid w:val="00B56FB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Robust">
    <w:name w:val="Strong"/>
    <w:basedOn w:val="Fontdeparagrafimplicit"/>
    <w:uiPriority w:val="22"/>
    <w:qFormat/>
    <w:rsid w:val="00B56FBB"/>
    <w:rPr>
      <w:b/>
      <w:bCs/>
    </w:rPr>
  </w:style>
  <w:style w:type="character" w:customStyle="1" w:styleId="hwtze">
    <w:name w:val="hwtze"/>
    <w:basedOn w:val="Fontdeparagrafimplicit"/>
    <w:rsid w:val="0081148B"/>
  </w:style>
  <w:style w:type="character" w:customStyle="1" w:styleId="rynqvb">
    <w:name w:val="rynqvb"/>
    <w:basedOn w:val="Fontdeparagrafimplicit"/>
    <w:rsid w:val="008114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24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5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37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30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237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Burducea</dc:creator>
  <cp:lastModifiedBy>Carmen Burducea</cp:lastModifiedBy>
  <cp:revision>3</cp:revision>
  <dcterms:created xsi:type="dcterms:W3CDTF">2026-02-24T08:58:00Z</dcterms:created>
  <dcterms:modified xsi:type="dcterms:W3CDTF">2026-02-24T09:32:00Z</dcterms:modified>
</cp:coreProperties>
</file>