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AFBD" w14:textId="77777777" w:rsidR="005C0D59" w:rsidRDefault="00000000">
      <w:pPr>
        <w:spacing w:after="160" w:line="259" w:lineRule="auto"/>
        <w:jc w:val="center"/>
        <w:rPr>
          <w:sz w:val="24"/>
          <w:szCs w:val="24"/>
        </w:rPr>
      </w:pPr>
      <w:r>
        <w:rPr>
          <w:noProof/>
          <w:sz w:val="24"/>
          <w:szCs w:val="24"/>
        </w:rPr>
        <w:drawing>
          <wp:inline distT="0" distB="0" distL="0" distR="0" wp14:anchorId="2A635E60" wp14:editId="41286569">
            <wp:extent cx="1836420" cy="1188720"/>
            <wp:effectExtent l="0" t="0" r="0" b="0"/>
            <wp:docPr id="14" name="image6.png" descr="Universidad del Bío-Bío, única universidad pública de las ..."/>
            <wp:cNvGraphicFramePr/>
            <a:graphic xmlns:a="http://schemas.openxmlformats.org/drawingml/2006/main">
              <a:graphicData uri="http://schemas.openxmlformats.org/drawingml/2006/picture">
                <pic:pic xmlns:pic="http://schemas.openxmlformats.org/drawingml/2006/picture">
                  <pic:nvPicPr>
                    <pic:cNvPr id="0" name="image6.png" descr="Universidad del Bío-Bío, única universidad pública de las ..."/>
                    <pic:cNvPicPr preferRelativeResize="0"/>
                  </pic:nvPicPr>
                  <pic:blipFill>
                    <a:blip r:embed="rId5"/>
                    <a:srcRect/>
                    <a:stretch>
                      <a:fillRect/>
                    </a:stretch>
                  </pic:blipFill>
                  <pic:spPr>
                    <a:xfrm>
                      <a:off x="0" y="0"/>
                      <a:ext cx="1836420" cy="1188720"/>
                    </a:xfrm>
                    <a:prstGeom prst="rect">
                      <a:avLst/>
                    </a:prstGeom>
                    <a:ln/>
                  </pic:spPr>
                </pic:pic>
              </a:graphicData>
            </a:graphic>
          </wp:inline>
        </w:drawing>
      </w:r>
    </w:p>
    <w:p w14:paraId="18B7DC80" w14:textId="77777777" w:rsidR="005C0D59" w:rsidRDefault="005C0D59">
      <w:pPr>
        <w:spacing w:after="160" w:line="259" w:lineRule="auto"/>
        <w:jc w:val="center"/>
        <w:rPr>
          <w:sz w:val="24"/>
          <w:szCs w:val="24"/>
        </w:rPr>
      </w:pPr>
    </w:p>
    <w:p w14:paraId="6092D145" w14:textId="77777777" w:rsidR="005C0D59" w:rsidRDefault="005C0D59">
      <w:pPr>
        <w:spacing w:after="160" w:line="259" w:lineRule="auto"/>
        <w:jc w:val="center"/>
        <w:rPr>
          <w:sz w:val="24"/>
          <w:szCs w:val="24"/>
        </w:rPr>
      </w:pPr>
    </w:p>
    <w:p w14:paraId="7B733BCC" w14:textId="77777777" w:rsidR="005C0D59" w:rsidRDefault="005C0D59">
      <w:pPr>
        <w:spacing w:after="160" w:line="259" w:lineRule="auto"/>
        <w:jc w:val="center"/>
        <w:rPr>
          <w:sz w:val="24"/>
          <w:szCs w:val="24"/>
        </w:rPr>
      </w:pPr>
    </w:p>
    <w:p w14:paraId="0ECA0B5B" w14:textId="77777777" w:rsidR="005C0D59" w:rsidRDefault="005C0D59">
      <w:pPr>
        <w:spacing w:after="160" w:line="259" w:lineRule="auto"/>
        <w:jc w:val="both"/>
        <w:rPr>
          <w:sz w:val="24"/>
          <w:szCs w:val="24"/>
        </w:rPr>
      </w:pPr>
    </w:p>
    <w:p w14:paraId="78225A7A" w14:textId="03287EBC" w:rsidR="005C0D59" w:rsidRDefault="00A432F7">
      <w:pPr>
        <w:spacing w:after="160" w:line="259" w:lineRule="auto"/>
        <w:jc w:val="center"/>
        <w:rPr>
          <w:b/>
          <w:sz w:val="40"/>
          <w:szCs w:val="40"/>
        </w:rPr>
      </w:pPr>
      <w:r>
        <w:rPr>
          <w:b/>
          <w:sz w:val="40"/>
          <w:szCs w:val="40"/>
        </w:rPr>
        <w:t>2</w:t>
      </w:r>
      <w:r w:rsidR="00163DD5">
        <w:rPr>
          <w:b/>
          <w:sz w:val="40"/>
          <w:szCs w:val="40"/>
        </w:rPr>
        <w:t>3</w:t>
      </w:r>
      <w:r>
        <w:rPr>
          <w:b/>
          <w:sz w:val="40"/>
          <w:szCs w:val="40"/>
        </w:rPr>
        <w:t xml:space="preserve"> Tutorial control plc</w:t>
      </w:r>
    </w:p>
    <w:p w14:paraId="58F5F1E8" w14:textId="77777777" w:rsidR="005C0D59" w:rsidRDefault="005C0D59">
      <w:pPr>
        <w:spacing w:after="160" w:line="259" w:lineRule="auto"/>
        <w:jc w:val="both"/>
        <w:rPr>
          <w:b/>
          <w:sz w:val="24"/>
          <w:szCs w:val="24"/>
        </w:rPr>
      </w:pPr>
    </w:p>
    <w:p w14:paraId="6E4E2739" w14:textId="77777777" w:rsidR="005C0D59" w:rsidRDefault="005C0D59">
      <w:pPr>
        <w:spacing w:after="160" w:line="259" w:lineRule="auto"/>
        <w:jc w:val="both"/>
        <w:rPr>
          <w:b/>
          <w:sz w:val="24"/>
          <w:szCs w:val="24"/>
        </w:rPr>
      </w:pPr>
    </w:p>
    <w:p w14:paraId="47439CA9" w14:textId="77777777" w:rsidR="005C0D59" w:rsidRDefault="005C0D59">
      <w:pPr>
        <w:spacing w:after="160" w:line="259" w:lineRule="auto"/>
        <w:jc w:val="both"/>
        <w:rPr>
          <w:b/>
          <w:sz w:val="24"/>
          <w:szCs w:val="24"/>
        </w:rPr>
      </w:pPr>
    </w:p>
    <w:p w14:paraId="07DDC90E" w14:textId="77777777" w:rsidR="005C0D59" w:rsidRDefault="005C0D59">
      <w:pPr>
        <w:spacing w:after="160" w:line="259" w:lineRule="auto"/>
        <w:jc w:val="both"/>
        <w:rPr>
          <w:b/>
          <w:sz w:val="24"/>
          <w:szCs w:val="24"/>
        </w:rPr>
      </w:pPr>
    </w:p>
    <w:p w14:paraId="6276C067" w14:textId="77777777" w:rsidR="005C0D59" w:rsidRDefault="005C0D59">
      <w:pPr>
        <w:spacing w:after="160" w:line="259" w:lineRule="auto"/>
        <w:jc w:val="both"/>
        <w:rPr>
          <w:b/>
          <w:sz w:val="24"/>
          <w:szCs w:val="24"/>
        </w:rPr>
      </w:pPr>
    </w:p>
    <w:p w14:paraId="00C0109B" w14:textId="77777777" w:rsidR="005C0D59" w:rsidRDefault="005C0D59">
      <w:pPr>
        <w:spacing w:after="160" w:line="259" w:lineRule="auto"/>
        <w:jc w:val="both"/>
        <w:rPr>
          <w:b/>
          <w:sz w:val="24"/>
          <w:szCs w:val="24"/>
        </w:rPr>
      </w:pPr>
    </w:p>
    <w:p w14:paraId="6349ADF9" w14:textId="77777777" w:rsidR="005C0D59" w:rsidRDefault="005C0D59">
      <w:pPr>
        <w:spacing w:after="160" w:line="259" w:lineRule="auto"/>
        <w:jc w:val="both"/>
        <w:rPr>
          <w:b/>
          <w:sz w:val="24"/>
          <w:szCs w:val="24"/>
        </w:rPr>
      </w:pPr>
    </w:p>
    <w:p w14:paraId="1CA414FC" w14:textId="77777777" w:rsidR="005C0D59" w:rsidRDefault="005C0D59">
      <w:pPr>
        <w:spacing w:after="160" w:line="259" w:lineRule="auto"/>
        <w:jc w:val="both"/>
        <w:rPr>
          <w:b/>
          <w:sz w:val="24"/>
          <w:szCs w:val="24"/>
        </w:rPr>
      </w:pPr>
    </w:p>
    <w:p w14:paraId="5DC5B939" w14:textId="77777777" w:rsidR="005C0D59" w:rsidRDefault="005C0D59">
      <w:pPr>
        <w:spacing w:after="160" w:line="259" w:lineRule="auto"/>
        <w:jc w:val="both"/>
        <w:rPr>
          <w:b/>
          <w:sz w:val="24"/>
          <w:szCs w:val="24"/>
        </w:rPr>
      </w:pPr>
    </w:p>
    <w:p w14:paraId="055FA9F6" w14:textId="77777777" w:rsidR="005C0D59" w:rsidRDefault="005C0D59">
      <w:pPr>
        <w:spacing w:after="160" w:line="259" w:lineRule="auto"/>
        <w:rPr>
          <w:b/>
          <w:sz w:val="24"/>
          <w:szCs w:val="24"/>
        </w:rPr>
      </w:pPr>
    </w:p>
    <w:p w14:paraId="4207E536" w14:textId="77777777" w:rsidR="005C0D59" w:rsidRDefault="00000000">
      <w:pPr>
        <w:spacing w:line="259" w:lineRule="auto"/>
        <w:jc w:val="right"/>
        <w:rPr>
          <w:b/>
          <w:sz w:val="24"/>
          <w:szCs w:val="24"/>
        </w:rPr>
      </w:pPr>
      <w:r>
        <w:rPr>
          <w:b/>
          <w:sz w:val="24"/>
          <w:szCs w:val="24"/>
        </w:rPr>
        <w:t>Estudiantes Practicantes:</w:t>
      </w:r>
    </w:p>
    <w:p w14:paraId="43F10DDA" w14:textId="77777777" w:rsidR="005C0D59" w:rsidRDefault="00000000">
      <w:pPr>
        <w:spacing w:after="160" w:line="259" w:lineRule="auto"/>
        <w:jc w:val="right"/>
        <w:rPr>
          <w:sz w:val="24"/>
          <w:szCs w:val="24"/>
        </w:rPr>
      </w:pPr>
      <w:r>
        <w:rPr>
          <w:sz w:val="24"/>
          <w:szCs w:val="24"/>
        </w:rPr>
        <w:t>Luis Pereira</w:t>
      </w:r>
    </w:p>
    <w:p w14:paraId="11AD37BE" w14:textId="77777777" w:rsidR="005C0D59" w:rsidRDefault="00000000">
      <w:pPr>
        <w:spacing w:line="259" w:lineRule="auto"/>
        <w:jc w:val="right"/>
        <w:rPr>
          <w:b/>
          <w:sz w:val="24"/>
          <w:szCs w:val="24"/>
        </w:rPr>
      </w:pPr>
      <w:r>
        <w:rPr>
          <w:b/>
          <w:sz w:val="24"/>
          <w:szCs w:val="24"/>
        </w:rPr>
        <w:t>Profesor:</w:t>
      </w:r>
    </w:p>
    <w:p w14:paraId="3D403BCE" w14:textId="77777777" w:rsidR="005C0D59" w:rsidRDefault="00000000">
      <w:pPr>
        <w:spacing w:after="160" w:line="259" w:lineRule="auto"/>
        <w:jc w:val="right"/>
        <w:rPr>
          <w:sz w:val="24"/>
          <w:szCs w:val="24"/>
        </w:rPr>
      </w:pPr>
      <w:r>
        <w:rPr>
          <w:sz w:val="24"/>
          <w:szCs w:val="24"/>
        </w:rPr>
        <w:t>Luis Vera</w:t>
      </w:r>
    </w:p>
    <w:p w14:paraId="6443281F" w14:textId="77777777" w:rsidR="005C0D59" w:rsidRDefault="00000000">
      <w:pPr>
        <w:spacing w:after="160" w:line="259" w:lineRule="auto"/>
        <w:jc w:val="right"/>
        <w:rPr>
          <w:b/>
          <w:sz w:val="24"/>
          <w:szCs w:val="24"/>
        </w:rPr>
      </w:pPr>
      <w:r>
        <w:rPr>
          <w:b/>
          <w:sz w:val="24"/>
          <w:szCs w:val="24"/>
        </w:rPr>
        <w:t>Laboratorio CIMUBB</w:t>
      </w:r>
    </w:p>
    <w:p w14:paraId="7F6728BD" w14:textId="77777777" w:rsidR="005C0D59" w:rsidRDefault="005C0D59">
      <w:pPr>
        <w:spacing w:after="160" w:line="259" w:lineRule="auto"/>
        <w:jc w:val="right"/>
        <w:rPr>
          <w:sz w:val="24"/>
          <w:szCs w:val="24"/>
        </w:rPr>
      </w:pPr>
    </w:p>
    <w:p w14:paraId="3392E80D" w14:textId="77777777" w:rsidR="005C0D59" w:rsidRDefault="005C0D59">
      <w:pPr>
        <w:spacing w:after="160" w:line="259" w:lineRule="auto"/>
        <w:jc w:val="both"/>
        <w:rPr>
          <w:sz w:val="24"/>
          <w:szCs w:val="24"/>
        </w:rPr>
      </w:pPr>
    </w:p>
    <w:p w14:paraId="25DD0B46" w14:textId="77777777" w:rsidR="005C0D59" w:rsidRDefault="00000000">
      <w:pPr>
        <w:spacing w:after="160" w:line="259" w:lineRule="auto"/>
        <w:jc w:val="right"/>
        <w:rPr>
          <w:sz w:val="24"/>
          <w:szCs w:val="24"/>
        </w:rPr>
      </w:pPr>
      <w:r>
        <w:rPr>
          <w:sz w:val="24"/>
          <w:szCs w:val="24"/>
        </w:rPr>
        <w:t>2023-2</w:t>
      </w:r>
      <w:r>
        <w:rPr>
          <w:noProof/>
        </w:rPr>
        <mc:AlternateContent>
          <mc:Choice Requires="wpg">
            <w:drawing>
              <wp:anchor distT="0" distB="0" distL="114300" distR="114300" simplePos="0" relativeHeight="251658240" behindDoc="0" locked="0" layoutInCell="1" hidden="0" allowOverlap="1" wp14:anchorId="45C7537F" wp14:editId="0ADB0DA0">
                <wp:simplePos x="0" y="0"/>
                <wp:positionH relativeFrom="column">
                  <wp:posOffset>5486400</wp:posOffset>
                </wp:positionH>
                <wp:positionV relativeFrom="paragraph">
                  <wp:posOffset>279400</wp:posOffset>
                </wp:positionV>
                <wp:extent cx="172720" cy="347980"/>
                <wp:effectExtent l="0" t="0" r="0" b="0"/>
                <wp:wrapNone/>
                <wp:docPr id="1" name="Elipse 1"/>
                <wp:cNvGraphicFramePr/>
                <a:graphic xmlns:a="http://schemas.openxmlformats.org/drawingml/2006/main">
                  <a:graphicData uri="http://schemas.microsoft.com/office/word/2010/wordprocessingShape">
                    <wps:wsp>
                      <wps:cNvSpPr/>
                      <wps:spPr>
                        <a:xfrm>
                          <a:off x="5265990" y="3612360"/>
                          <a:ext cx="160020" cy="335280"/>
                        </a:xfrm>
                        <a:prstGeom prst="ellipse">
                          <a:avLst/>
                        </a:prstGeom>
                        <a:solidFill>
                          <a:schemeClr val="lt1"/>
                        </a:solidFill>
                        <a:ln w="12700" cap="flat" cmpd="sng">
                          <a:solidFill>
                            <a:schemeClr val="lt1"/>
                          </a:solidFill>
                          <a:prstDash val="solid"/>
                          <a:miter lim="800000"/>
                          <a:headEnd type="none" w="sm" len="sm"/>
                          <a:tailEnd type="none" w="sm" len="sm"/>
                        </a:ln>
                      </wps:spPr>
                      <wps:txbx>
                        <w:txbxContent>
                          <w:p w14:paraId="3E9683CC" w14:textId="77777777" w:rsidR="005C0D59" w:rsidRDefault="005C0D5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5486400</wp:posOffset>
                </wp:positionH>
                <wp:positionV relativeFrom="paragraph">
                  <wp:posOffset>279400</wp:posOffset>
                </wp:positionV>
                <wp:extent cx="172720" cy="347980"/>
                <wp:effectExtent b="0" l="0" r="0" t="0"/>
                <wp:wrapNone/>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72720" cy="347980"/>
                        </a:xfrm>
                        <a:prstGeom prst="rect"/>
                        <a:ln/>
                      </pic:spPr>
                    </pic:pic>
                  </a:graphicData>
                </a:graphic>
              </wp:anchor>
            </w:drawing>
          </mc:Fallback>
        </mc:AlternateContent>
      </w:r>
    </w:p>
    <w:p w14:paraId="2C063A06" w14:textId="77777777" w:rsidR="005C0D59" w:rsidRDefault="005C0D59">
      <w:pPr>
        <w:spacing w:after="160" w:line="259" w:lineRule="auto"/>
        <w:jc w:val="both"/>
        <w:rPr>
          <w:sz w:val="24"/>
          <w:szCs w:val="24"/>
        </w:rPr>
      </w:pPr>
    </w:p>
    <w:p w14:paraId="05ECB77F" w14:textId="77777777" w:rsidR="005C0D59" w:rsidRDefault="005C0D59">
      <w:pPr>
        <w:spacing w:after="160" w:line="259" w:lineRule="auto"/>
        <w:jc w:val="both"/>
        <w:rPr>
          <w:sz w:val="24"/>
          <w:szCs w:val="24"/>
        </w:rPr>
      </w:pPr>
    </w:p>
    <w:p w14:paraId="65484945" w14:textId="77777777" w:rsidR="005C0D59"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b/>
          <w:color w:val="000000"/>
          <w:sz w:val="24"/>
          <w:szCs w:val="24"/>
        </w:rPr>
      </w:pPr>
      <w:bookmarkStart w:id="0" w:name="_61u9z2k9luwt" w:colFirst="0" w:colLast="0"/>
      <w:bookmarkEnd w:id="0"/>
      <w:r>
        <w:rPr>
          <w:b/>
          <w:color w:val="000000"/>
          <w:sz w:val="32"/>
          <w:szCs w:val="32"/>
        </w:rPr>
        <w:t>Introducción</w:t>
      </w:r>
      <w:r>
        <w:rPr>
          <w:b/>
          <w:color w:val="000000"/>
          <w:sz w:val="24"/>
          <w:szCs w:val="24"/>
        </w:rPr>
        <w:t>:</w:t>
      </w:r>
    </w:p>
    <w:p w14:paraId="212FB682" w14:textId="77777777" w:rsidR="005C0D59" w:rsidRDefault="00000000">
      <w:pPr>
        <w:jc w:val="both"/>
        <w:rPr>
          <w:sz w:val="24"/>
          <w:szCs w:val="24"/>
        </w:rPr>
      </w:pPr>
      <w:r>
        <w:rPr>
          <w:sz w:val="24"/>
          <w:szCs w:val="24"/>
        </w:rPr>
        <w:t>A continuación se explicara el programa con implementación en Python utilizando la biblioteca Tkinter para crear una interfaz gráfica de usuario (GUI) que interactúa con un robot a través de una conexión serial y nos permitirá que el programa nos responda comunicándonos en que estación se encuentra un palette. Aquí hay un tutorial paso a paso para entender y modificar el código:</w:t>
      </w:r>
    </w:p>
    <w:p w14:paraId="3E7955EB"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spacing w:after="300"/>
        <w:jc w:val="both"/>
        <w:rPr>
          <w:sz w:val="24"/>
          <w:szCs w:val="24"/>
        </w:rPr>
      </w:pPr>
    </w:p>
    <w:p w14:paraId="4FE1F728" w14:textId="77777777" w:rsidR="005C0D59"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b/>
          <w:color w:val="000000"/>
        </w:rPr>
      </w:pPr>
      <w:bookmarkStart w:id="1" w:name="_raclrhesdlwi" w:colFirst="0" w:colLast="0"/>
      <w:bookmarkEnd w:id="1"/>
      <w:r>
        <w:rPr>
          <w:b/>
          <w:color w:val="000000"/>
        </w:rPr>
        <w:t>1. Importar bibliotecas:</w:t>
      </w:r>
    </w:p>
    <w:p w14:paraId="2AD38AC1" w14:textId="77777777" w:rsidR="005C0D59" w:rsidRDefault="00000000">
      <w:pPr>
        <w:jc w:val="center"/>
        <w:rPr>
          <w:sz w:val="24"/>
          <w:szCs w:val="24"/>
        </w:rPr>
      </w:pPr>
      <w:r>
        <w:rPr>
          <w:noProof/>
          <w:sz w:val="24"/>
          <w:szCs w:val="24"/>
        </w:rPr>
        <w:drawing>
          <wp:inline distT="114300" distB="114300" distL="114300" distR="114300" wp14:anchorId="10A6687A" wp14:editId="5B02D062">
            <wp:extent cx="3495675" cy="10096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495675" cy="1009650"/>
                    </a:xfrm>
                    <a:prstGeom prst="rect">
                      <a:avLst/>
                    </a:prstGeom>
                    <a:ln/>
                  </pic:spPr>
                </pic:pic>
              </a:graphicData>
            </a:graphic>
          </wp:inline>
        </w:drawing>
      </w:r>
    </w:p>
    <w:p w14:paraId="107EE40F" w14:textId="77777777" w:rsidR="005C0D59" w:rsidRDefault="00000000">
      <w:pPr>
        <w:jc w:val="both"/>
        <w:rPr>
          <w:sz w:val="24"/>
          <w:szCs w:val="24"/>
        </w:rPr>
      </w:pPr>
      <w:r>
        <w:rPr>
          <w:sz w:val="24"/>
          <w:szCs w:val="24"/>
        </w:rPr>
        <w:t>A diferencia de los tutoriales anteriores, utilizaremos ahora la biblioteca threading para estar leyendo continuamente datos que se recibirán del robot, en otras palabras nos permite manejar la lectura continua de datos en un hilo separado.</w:t>
      </w:r>
    </w:p>
    <w:p w14:paraId="6EFFD409" w14:textId="77777777" w:rsidR="005C0D59" w:rsidRDefault="005C0D59">
      <w:pPr>
        <w:jc w:val="both"/>
        <w:rPr>
          <w:sz w:val="24"/>
          <w:szCs w:val="24"/>
        </w:rPr>
      </w:pPr>
    </w:p>
    <w:p w14:paraId="67764D23" w14:textId="77777777" w:rsidR="005C0D59"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b/>
          <w:color w:val="000000"/>
        </w:rPr>
      </w:pPr>
      <w:bookmarkStart w:id="2" w:name="_3yq8ucynxu5" w:colFirst="0" w:colLast="0"/>
      <w:bookmarkEnd w:id="2"/>
      <w:r>
        <w:rPr>
          <w:b/>
          <w:color w:val="000000"/>
        </w:rPr>
        <w:t>2. Clase ControlPLC:</w:t>
      </w:r>
    </w:p>
    <w:p w14:paraId="407A18E6" w14:textId="77777777" w:rsidR="005C0D59" w:rsidRDefault="00000000">
      <w:pPr>
        <w:jc w:val="both"/>
        <w:rPr>
          <w:sz w:val="24"/>
          <w:szCs w:val="24"/>
        </w:rPr>
      </w:pPr>
      <w:r>
        <w:rPr>
          <w:sz w:val="24"/>
          <w:szCs w:val="24"/>
        </w:rPr>
        <w:t>Utilizaremos clases en esta ocasión porque el uso de clases en este caso mejora la claridad, la organización y la mantenibilidad del código, al tiempo que facilita la reutilización y la expansión de la funcionalidad en el futuro.</w:t>
      </w:r>
    </w:p>
    <w:p w14:paraId="2719F996"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sz w:val="24"/>
          <w:szCs w:val="24"/>
        </w:rPr>
        <w:t xml:space="preserve">La clase </w:t>
      </w:r>
      <w:r>
        <w:rPr>
          <w:b/>
          <w:sz w:val="24"/>
          <w:szCs w:val="24"/>
        </w:rPr>
        <w:t xml:space="preserve">ControlPLC </w:t>
      </w:r>
      <w:r>
        <w:rPr>
          <w:sz w:val="24"/>
          <w:szCs w:val="24"/>
        </w:rPr>
        <w:t>encapsula toda la lógica relacionada con la interacción del robot. Esto significa que las variables y métodos están encapsulados en un solo lugar, lo que facilita su mantenimiento y modificación.</w:t>
      </w:r>
    </w:p>
    <w:p w14:paraId="2A88B4A7"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sz w:val="24"/>
          <w:szCs w:val="24"/>
        </w:rPr>
        <w:t xml:space="preserve">La modularidad se mejora al dividir la funcionalidad en métodos específicos de la clase, como </w:t>
      </w:r>
      <w:r>
        <w:rPr>
          <w:b/>
          <w:sz w:val="24"/>
          <w:szCs w:val="24"/>
        </w:rPr>
        <w:t>conectar_robot,</w:t>
      </w:r>
      <w:r>
        <w:rPr>
          <w:sz w:val="24"/>
          <w:szCs w:val="24"/>
        </w:rPr>
        <w:t xml:space="preserve"> </w:t>
      </w:r>
      <w:r>
        <w:rPr>
          <w:b/>
          <w:sz w:val="24"/>
          <w:szCs w:val="24"/>
        </w:rPr>
        <w:t xml:space="preserve">desconectar_robot, enviar_instruccion, </w:t>
      </w:r>
      <w:r>
        <w:rPr>
          <w:sz w:val="24"/>
          <w:szCs w:val="24"/>
        </w:rPr>
        <w:t>y</w:t>
      </w:r>
      <w:r>
        <w:rPr>
          <w:b/>
          <w:sz w:val="24"/>
          <w:szCs w:val="24"/>
        </w:rPr>
        <w:t xml:space="preserve"> leer_datos_continuamente.</w:t>
      </w:r>
      <w:r>
        <w:rPr>
          <w:sz w:val="24"/>
          <w:szCs w:val="24"/>
        </w:rPr>
        <w:t xml:space="preserve"> Esto hace que cada parte del código sea más fácil de entender y modificar sin afectar otras partes.</w:t>
      </w:r>
    </w:p>
    <w:p w14:paraId="5987373E"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335F37CA"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66EC1A4B"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0AB9AE41"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105EA286"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198D96EB"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67E37D9A"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jc w:val="both"/>
        <w:rPr>
          <w:b/>
          <w:sz w:val="26"/>
          <w:szCs w:val="26"/>
          <w:u w:val="single"/>
        </w:rPr>
      </w:pPr>
      <w:r>
        <w:rPr>
          <w:b/>
          <w:sz w:val="26"/>
          <w:szCs w:val="26"/>
          <w:u w:val="single"/>
        </w:rPr>
        <w:lastRenderedPageBreak/>
        <w:t>Funciones en la clase:</w:t>
      </w:r>
    </w:p>
    <w:p w14:paraId="1D565AAF"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jc w:val="both"/>
        <w:rPr>
          <w:b/>
          <w:sz w:val="26"/>
          <w:szCs w:val="26"/>
          <w:u w:val="single"/>
        </w:rPr>
      </w:pPr>
    </w:p>
    <w:p w14:paraId="14E1A7F8" w14:textId="77777777" w:rsidR="005C0D59"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
          <w:sz w:val="24"/>
          <w:szCs w:val="24"/>
        </w:rPr>
      </w:pPr>
      <w:r>
        <w:rPr>
          <w:b/>
          <w:sz w:val="24"/>
          <w:szCs w:val="24"/>
          <w:u w:val="single"/>
        </w:rPr>
        <w:t>conectar_robot(self,port):</w:t>
      </w:r>
    </w:p>
    <w:p w14:paraId="2FF59802"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noProof/>
          <w:sz w:val="24"/>
          <w:szCs w:val="24"/>
        </w:rPr>
        <w:drawing>
          <wp:inline distT="114300" distB="114300" distL="114300" distR="114300" wp14:anchorId="1601250F" wp14:editId="44F761AD">
            <wp:extent cx="5943600" cy="1168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168400"/>
                    </a:xfrm>
                    <a:prstGeom prst="rect">
                      <a:avLst/>
                    </a:prstGeom>
                    <a:ln/>
                  </pic:spPr>
                </pic:pic>
              </a:graphicData>
            </a:graphic>
          </wp:inline>
        </w:drawing>
      </w:r>
    </w:p>
    <w:p w14:paraId="7BD54011" w14:textId="77777777" w:rsidR="005C0D5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both"/>
        <w:rPr>
          <w:b/>
          <w:color w:val="000000"/>
        </w:rPr>
      </w:pPr>
      <w:r>
        <w:rPr>
          <w:b/>
          <w:sz w:val="24"/>
          <w:szCs w:val="24"/>
        </w:rPr>
        <w:t>1) self.serial_port = serial.Serial(port, baudrate=9600, timeout=1)</w:t>
      </w:r>
    </w:p>
    <w:p w14:paraId="3F07C6FC"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Crea una instancia de la clase serial.Serial del módulo serial, que se utiliza para la comunicación serial.</w:t>
      </w:r>
    </w:p>
    <w:p w14:paraId="2869804C"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port</w:t>
      </w:r>
      <w:r>
        <w:rPr>
          <w:sz w:val="24"/>
          <w:szCs w:val="24"/>
        </w:rPr>
        <w:t>: Es el puerto serial al que se intentará conectar el robot.</w:t>
      </w:r>
    </w:p>
    <w:p w14:paraId="726BB9C6"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baudrate</w:t>
      </w:r>
      <w:r>
        <w:rPr>
          <w:sz w:val="24"/>
          <w:szCs w:val="24"/>
        </w:rPr>
        <w:t>=9600: Establece la velocidad de transmisión de datos en 9600 baudios</w:t>
      </w:r>
    </w:p>
    <w:p w14:paraId="29C2DCCA"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b/>
          <w:sz w:val="24"/>
          <w:szCs w:val="24"/>
        </w:rPr>
        <w:t xml:space="preserve">bytesize </w:t>
      </w:r>
      <w:r>
        <w:rPr>
          <w:sz w:val="24"/>
          <w:szCs w:val="24"/>
        </w:rPr>
        <w:t>= 7 Establece una longitud de bits de 7 para la transmisión de datos.</w:t>
      </w:r>
    </w:p>
    <w:p w14:paraId="339CEE9A"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b/>
          <w:sz w:val="24"/>
          <w:szCs w:val="24"/>
        </w:rPr>
        <w:t xml:space="preserve">stopbits </w:t>
      </w:r>
      <w:r>
        <w:rPr>
          <w:sz w:val="24"/>
          <w:szCs w:val="24"/>
        </w:rPr>
        <w:t>= 2 Se utilizan 2 bits de parada al final de cada byte de datos.</w:t>
      </w:r>
    </w:p>
    <w:p w14:paraId="267A4CC9"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b/>
          <w:sz w:val="24"/>
          <w:szCs w:val="24"/>
        </w:rPr>
        <w:t>parity</w:t>
      </w:r>
      <w:r>
        <w:rPr>
          <w:sz w:val="24"/>
          <w:szCs w:val="24"/>
        </w:rPr>
        <w:t>=”E” Establece la paridad en even con la letra “E” mayúscula.</w:t>
      </w:r>
    </w:p>
    <w:p w14:paraId="3CE06F65"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timeout</w:t>
      </w:r>
      <w:r>
        <w:rPr>
          <w:sz w:val="24"/>
          <w:szCs w:val="24"/>
        </w:rPr>
        <w:t>=1: Configura un tiempo de espera de 1 segundo para las operaciones de lectura.</w:t>
      </w:r>
    </w:p>
    <w:p w14:paraId="091E4E43" w14:textId="77777777" w:rsidR="005C0D5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2)self.thread_leer_datos= threading.Thread(target=</w:t>
      </w:r>
      <w:r>
        <w:rPr>
          <w:b/>
          <w:sz w:val="24"/>
          <w:szCs w:val="24"/>
        </w:rPr>
        <w:tab/>
        <w:t>self.leer_datos_continuamente, daemon=True)</w:t>
      </w:r>
    </w:p>
    <w:p w14:paraId="6AAD0846"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Crea un hilo (</w:t>
      </w:r>
      <w:r>
        <w:rPr>
          <w:b/>
          <w:sz w:val="24"/>
          <w:szCs w:val="24"/>
        </w:rPr>
        <w:t>threading</w:t>
      </w:r>
      <w:r>
        <w:rPr>
          <w:sz w:val="24"/>
          <w:szCs w:val="24"/>
        </w:rPr>
        <w:t>.</w:t>
      </w:r>
      <w:r>
        <w:rPr>
          <w:b/>
          <w:sz w:val="24"/>
          <w:szCs w:val="24"/>
        </w:rPr>
        <w:t>Thread</w:t>
      </w:r>
      <w:r>
        <w:rPr>
          <w:sz w:val="24"/>
          <w:szCs w:val="24"/>
        </w:rPr>
        <w:t xml:space="preserve">) que ejecutará la función </w:t>
      </w:r>
      <w:r>
        <w:rPr>
          <w:b/>
          <w:sz w:val="24"/>
          <w:szCs w:val="24"/>
        </w:rPr>
        <w:t>self.leer_datos_continuamente.</w:t>
      </w:r>
    </w:p>
    <w:p w14:paraId="0B235E84"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target: Especifica la función que será ejecutada en el hilo.</w:t>
      </w:r>
    </w:p>
    <w:p w14:paraId="66EDB5CF"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daemon</w:t>
      </w:r>
      <w:r>
        <w:rPr>
          <w:sz w:val="24"/>
          <w:szCs w:val="24"/>
        </w:rPr>
        <w:t>=</w:t>
      </w:r>
      <w:r>
        <w:rPr>
          <w:b/>
          <w:sz w:val="24"/>
          <w:szCs w:val="24"/>
        </w:rPr>
        <w:t>True</w:t>
      </w:r>
      <w:r>
        <w:rPr>
          <w:sz w:val="24"/>
          <w:szCs w:val="24"/>
        </w:rPr>
        <w:t>: Configura el hilo como un hilo demonio, lo que significa que se cerrará cuando el programa principal termine.</w:t>
      </w:r>
    </w:p>
    <w:p w14:paraId="4864A775" w14:textId="77777777" w:rsidR="005C0D5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b/>
          <w:color w:val="000000"/>
        </w:rPr>
      </w:pPr>
      <w:r>
        <w:rPr>
          <w:b/>
          <w:sz w:val="24"/>
          <w:szCs w:val="24"/>
        </w:rPr>
        <w:t>3) self.thread_leer_datos.start()</w:t>
      </w:r>
    </w:p>
    <w:p w14:paraId="58790480"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 xml:space="preserve">Inicia el hilo creado en el paso anterior, lo que permite que la función </w:t>
      </w:r>
      <w:r>
        <w:rPr>
          <w:b/>
          <w:sz w:val="24"/>
          <w:szCs w:val="24"/>
        </w:rPr>
        <w:t>leer_datos_continuamente</w:t>
      </w:r>
      <w:r>
        <w:rPr>
          <w:sz w:val="24"/>
          <w:szCs w:val="24"/>
        </w:rPr>
        <w:t xml:space="preserve"> se ejecute en paralelo con el resto del programa.</w:t>
      </w:r>
    </w:p>
    <w:p w14:paraId="35AE89E7" w14:textId="77777777" w:rsidR="005C0D5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b/>
          <w:color w:val="000000"/>
        </w:rPr>
      </w:pPr>
      <w:r>
        <w:rPr>
          <w:b/>
          <w:sz w:val="24"/>
          <w:szCs w:val="24"/>
        </w:rPr>
        <w:t>4) messagebox.showinfo(message="Conexión exitosa con el robot .")</w:t>
      </w:r>
    </w:p>
    <w:p w14:paraId="03ED2FE0"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Si la conexión serial y el hilo se establecen con éxito, se muestra un mensaje informativo de éxito utilizando la función showinfo del módulo messagebox de Tkinter.</w:t>
      </w:r>
    </w:p>
    <w:p w14:paraId="3D524665" w14:textId="77777777" w:rsidR="005C0D59"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b/>
          <w:color w:val="000000"/>
        </w:rPr>
      </w:pPr>
      <w:r>
        <w:rPr>
          <w:b/>
          <w:sz w:val="24"/>
          <w:szCs w:val="24"/>
        </w:rPr>
        <w:t>except Exception as e:</w:t>
      </w:r>
    </w:p>
    <w:p w14:paraId="18635601" w14:textId="77777777" w:rsidR="005C0D59"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sz w:val="24"/>
          <w:szCs w:val="24"/>
        </w:rPr>
        <w:t xml:space="preserve">Si algo sale mal durante el intento de conexión (por ejemplo, si el puerto no está disponible o hay algún otro error), se captura la excepción y se </w:t>
      </w:r>
      <w:r>
        <w:rPr>
          <w:sz w:val="24"/>
          <w:szCs w:val="24"/>
        </w:rPr>
        <w:lastRenderedPageBreak/>
        <w:t xml:space="preserve">muestra un mensaje de error utilizando </w:t>
      </w:r>
      <w:r>
        <w:rPr>
          <w:b/>
          <w:sz w:val="24"/>
          <w:szCs w:val="24"/>
        </w:rPr>
        <w:t xml:space="preserve">showerror </w:t>
      </w:r>
      <w:r>
        <w:rPr>
          <w:sz w:val="24"/>
          <w:szCs w:val="24"/>
        </w:rPr>
        <w:t>del módulo messagebox.</w:t>
      </w:r>
    </w:p>
    <w:p w14:paraId="35E71884"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sz w:val="24"/>
          <w:szCs w:val="24"/>
        </w:rPr>
      </w:pPr>
      <w:r>
        <w:rPr>
          <w:sz w:val="24"/>
          <w:szCs w:val="24"/>
        </w:rPr>
        <w:t>En resumen, esta función intenta establecer una conexión serial con el robot a través del puerto especificado. Si la conexión es exitosa, inicia un hilo para leer datos continuamente y muestra un mensaje de éxito. Si hay algún error durante el proceso, muestra un mensaje de error.</w:t>
      </w:r>
    </w:p>
    <w:p w14:paraId="7DA4439C" w14:textId="77777777" w:rsidR="005C0D59" w:rsidRDefault="005C0D59">
      <w:pPr>
        <w:jc w:val="both"/>
        <w:rPr>
          <w:sz w:val="24"/>
          <w:szCs w:val="24"/>
        </w:rPr>
      </w:pPr>
    </w:p>
    <w:p w14:paraId="21C2B8B3" w14:textId="77777777" w:rsidR="005C0D59" w:rsidRDefault="00000000">
      <w:pPr>
        <w:jc w:val="both"/>
        <w:rPr>
          <w:sz w:val="24"/>
          <w:szCs w:val="24"/>
        </w:rPr>
      </w:pPr>
      <w:r>
        <w:rPr>
          <w:b/>
          <w:sz w:val="24"/>
          <w:szCs w:val="24"/>
        </w:rPr>
        <w:t>Observación</w:t>
      </w:r>
      <w:r>
        <w:rPr>
          <w:sz w:val="24"/>
          <w:szCs w:val="24"/>
        </w:rPr>
        <w:t>: el baud rate en 9600 bits por segundo. Esto significa que cada segundo, el robot y el dispositivo conectado intercambiarán información a una velocidad de 9600 bits por segundo. Es crucial que el robot esté configurado con la misma velocidad de baudios para garantizar una comunicación efectiva.</w:t>
      </w:r>
    </w:p>
    <w:p w14:paraId="46347CC6" w14:textId="77777777" w:rsidR="005C0D59" w:rsidRDefault="005C0D59">
      <w:pPr>
        <w:jc w:val="both"/>
        <w:rPr>
          <w:sz w:val="24"/>
          <w:szCs w:val="24"/>
        </w:rPr>
      </w:pPr>
    </w:p>
    <w:p w14:paraId="66A39849" w14:textId="77777777" w:rsidR="005C0D59" w:rsidRDefault="00000000">
      <w:pPr>
        <w:numPr>
          <w:ilvl w:val="0"/>
          <w:numId w:val="2"/>
        </w:numPr>
        <w:jc w:val="both"/>
        <w:rPr>
          <w:b/>
          <w:sz w:val="24"/>
          <w:szCs w:val="24"/>
        </w:rPr>
      </w:pPr>
      <w:r>
        <w:rPr>
          <w:b/>
          <w:sz w:val="24"/>
          <w:szCs w:val="24"/>
          <w:u w:val="single"/>
        </w:rPr>
        <w:t>desconectar_robot(self):</w:t>
      </w:r>
    </w:p>
    <w:p w14:paraId="2D1618FD" w14:textId="77777777" w:rsidR="005C0D59" w:rsidRDefault="00000000">
      <w:pPr>
        <w:jc w:val="center"/>
        <w:rPr>
          <w:sz w:val="24"/>
          <w:szCs w:val="24"/>
        </w:rPr>
      </w:pPr>
      <w:r>
        <w:rPr>
          <w:noProof/>
          <w:sz w:val="24"/>
          <w:szCs w:val="24"/>
        </w:rPr>
        <w:drawing>
          <wp:inline distT="114300" distB="114300" distL="114300" distR="114300" wp14:anchorId="616B10A6" wp14:editId="636A923C">
            <wp:extent cx="5943600" cy="1689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1689100"/>
                    </a:xfrm>
                    <a:prstGeom prst="rect">
                      <a:avLst/>
                    </a:prstGeom>
                    <a:ln/>
                  </pic:spPr>
                </pic:pic>
              </a:graphicData>
            </a:graphic>
          </wp:inline>
        </w:drawing>
      </w:r>
    </w:p>
    <w:p w14:paraId="43C96E0A" w14:textId="77777777" w:rsidR="005C0D59" w:rsidRDefault="005C0D59">
      <w:pPr>
        <w:jc w:val="both"/>
        <w:rPr>
          <w:sz w:val="24"/>
          <w:szCs w:val="24"/>
        </w:rPr>
      </w:pPr>
    </w:p>
    <w:p w14:paraId="218F3E17" w14:textId="77777777" w:rsidR="005C0D59" w:rsidRDefault="00000000">
      <w:pPr>
        <w:jc w:val="both"/>
        <w:rPr>
          <w:sz w:val="24"/>
          <w:szCs w:val="24"/>
        </w:rPr>
      </w:pPr>
      <w:r>
        <w:rPr>
          <w:sz w:val="24"/>
          <w:szCs w:val="24"/>
        </w:rPr>
        <w:t xml:space="preserve">La función </w:t>
      </w:r>
      <w:r>
        <w:rPr>
          <w:b/>
          <w:sz w:val="24"/>
          <w:szCs w:val="24"/>
        </w:rPr>
        <w:t>desconectar_robot</w:t>
      </w:r>
      <w:r>
        <w:rPr>
          <w:sz w:val="24"/>
          <w:szCs w:val="24"/>
        </w:rPr>
        <w:t xml:space="preserve"> se encarga de cerrar la conexión con el robot. En primer lugar, verifica si el hilo de lectura de datos está en ejecución y, en caso afirmativo, espera a que termine antes de continuar. Luego, comprueba si la conexión serial está abierta y la cierra. Después de realizar estas acciones, muestra un mensaje informativo indicando que la desconexión fue exitosa. En caso de que ocurra algún error durante el proceso, captura la excepción y muestra un mensaje de error detallado. En resumen, la función asegura una desconexión controlada y proporciona retroalimentación al usuario.</w:t>
      </w:r>
    </w:p>
    <w:p w14:paraId="0F4DC4A3" w14:textId="77777777" w:rsidR="005C0D59" w:rsidRDefault="005C0D59">
      <w:pPr>
        <w:jc w:val="both"/>
        <w:rPr>
          <w:sz w:val="24"/>
          <w:szCs w:val="24"/>
        </w:rPr>
      </w:pPr>
    </w:p>
    <w:p w14:paraId="357D513F" w14:textId="77777777" w:rsidR="005C0D59" w:rsidRDefault="005C0D59">
      <w:pPr>
        <w:jc w:val="both"/>
        <w:rPr>
          <w:sz w:val="24"/>
          <w:szCs w:val="24"/>
        </w:rPr>
      </w:pPr>
    </w:p>
    <w:p w14:paraId="23A2A1EC" w14:textId="77777777" w:rsidR="005C0D59" w:rsidRDefault="005C0D59">
      <w:pPr>
        <w:jc w:val="both"/>
        <w:rPr>
          <w:sz w:val="24"/>
          <w:szCs w:val="24"/>
        </w:rPr>
      </w:pPr>
    </w:p>
    <w:p w14:paraId="312AB1E1" w14:textId="77777777" w:rsidR="005C0D59" w:rsidRDefault="005C0D59">
      <w:pPr>
        <w:jc w:val="both"/>
        <w:rPr>
          <w:sz w:val="24"/>
          <w:szCs w:val="24"/>
        </w:rPr>
      </w:pPr>
    </w:p>
    <w:p w14:paraId="4DF6C1BB" w14:textId="77777777" w:rsidR="005C0D59" w:rsidRDefault="005C0D59">
      <w:pPr>
        <w:jc w:val="both"/>
        <w:rPr>
          <w:sz w:val="24"/>
          <w:szCs w:val="24"/>
        </w:rPr>
      </w:pPr>
    </w:p>
    <w:p w14:paraId="0E72F73B" w14:textId="77777777" w:rsidR="005C0D59" w:rsidRDefault="005C0D59">
      <w:pPr>
        <w:jc w:val="both"/>
        <w:rPr>
          <w:sz w:val="24"/>
          <w:szCs w:val="24"/>
        </w:rPr>
      </w:pPr>
    </w:p>
    <w:p w14:paraId="6B83532B" w14:textId="77777777" w:rsidR="005C0D59" w:rsidRDefault="005C0D59">
      <w:pPr>
        <w:jc w:val="both"/>
        <w:rPr>
          <w:sz w:val="24"/>
          <w:szCs w:val="24"/>
        </w:rPr>
      </w:pPr>
    </w:p>
    <w:p w14:paraId="281A966D" w14:textId="77777777" w:rsidR="005C0D59" w:rsidRDefault="005C0D59">
      <w:pPr>
        <w:jc w:val="both"/>
        <w:rPr>
          <w:sz w:val="24"/>
          <w:szCs w:val="24"/>
        </w:rPr>
      </w:pPr>
    </w:p>
    <w:p w14:paraId="1F09AC8A" w14:textId="77777777" w:rsidR="005C0D59" w:rsidRDefault="005C0D59">
      <w:pPr>
        <w:jc w:val="both"/>
        <w:rPr>
          <w:sz w:val="24"/>
          <w:szCs w:val="24"/>
        </w:rPr>
      </w:pPr>
    </w:p>
    <w:p w14:paraId="512CF4E9" w14:textId="77777777" w:rsidR="005C0D59" w:rsidRDefault="005C0D59">
      <w:pPr>
        <w:jc w:val="both"/>
        <w:rPr>
          <w:sz w:val="24"/>
          <w:szCs w:val="24"/>
        </w:rPr>
      </w:pPr>
    </w:p>
    <w:p w14:paraId="44BC7320" w14:textId="77777777" w:rsidR="005C0D59" w:rsidRDefault="00000000">
      <w:pPr>
        <w:numPr>
          <w:ilvl w:val="0"/>
          <w:numId w:val="2"/>
        </w:numPr>
        <w:jc w:val="both"/>
        <w:rPr>
          <w:b/>
          <w:sz w:val="24"/>
          <w:szCs w:val="24"/>
        </w:rPr>
      </w:pPr>
      <w:r>
        <w:rPr>
          <w:b/>
          <w:sz w:val="24"/>
          <w:szCs w:val="24"/>
          <w:u w:val="single"/>
        </w:rPr>
        <w:lastRenderedPageBreak/>
        <w:t>enviar_instruccion(self,instruccion):</w:t>
      </w:r>
    </w:p>
    <w:p w14:paraId="0C995C5C" w14:textId="77777777" w:rsidR="005C0D59" w:rsidRDefault="00000000">
      <w:pPr>
        <w:jc w:val="center"/>
        <w:rPr>
          <w:sz w:val="24"/>
          <w:szCs w:val="24"/>
        </w:rPr>
      </w:pPr>
      <w:r>
        <w:rPr>
          <w:noProof/>
          <w:sz w:val="24"/>
          <w:szCs w:val="24"/>
        </w:rPr>
        <w:drawing>
          <wp:inline distT="114300" distB="114300" distL="114300" distR="114300" wp14:anchorId="0A78F126" wp14:editId="5CC8011D">
            <wp:extent cx="5943600" cy="2946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2946400"/>
                    </a:xfrm>
                    <a:prstGeom prst="rect">
                      <a:avLst/>
                    </a:prstGeom>
                    <a:ln/>
                  </pic:spPr>
                </pic:pic>
              </a:graphicData>
            </a:graphic>
          </wp:inline>
        </w:drawing>
      </w:r>
    </w:p>
    <w:p w14:paraId="7278DEB4" w14:textId="77777777" w:rsidR="005C0D59"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b/>
          <w:sz w:val="24"/>
          <w:szCs w:val="24"/>
        </w:rPr>
      </w:pPr>
      <w:r>
        <w:rPr>
          <w:b/>
          <w:sz w:val="24"/>
          <w:szCs w:val="24"/>
        </w:rPr>
        <w:t>Verificar la conexión serial:</w:t>
      </w:r>
    </w:p>
    <w:p w14:paraId="2204A2D1"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r>
        <w:rPr>
          <w:noProof/>
          <w:sz w:val="24"/>
          <w:szCs w:val="24"/>
        </w:rPr>
        <w:drawing>
          <wp:inline distT="114300" distB="114300" distL="114300" distR="114300" wp14:anchorId="7FDFAC38" wp14:editId="42DED5C2">
            <wp:extent cx="4114800" cy="2381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14800" cy="238125"/>
                    </a:xfrm>
                    <a:prstGeom prst="rect">
                      <a:avLst/>
                    </a:prstGeom>
                    <a:ln/>
                  </pic:spPr>
                </pic:pic>
              </a:graphicData>
            </a:graphic>
          </wp:inline>
        </w:drawing>
      </w:r>
    </w:p>
    <w:p w14:paraId="26E6F67B" w14:textId="77777777" w:rsidR="005C0D59" w:rsidRDefault="00000000">
      <w:pPr>
        <w:ind w:left="720"/>
        <w:jc w:val="both"/>
        <w:rPr>
          <w:sz w:val="24"/>
          <w:szCs w:val="24"/>
        </w:rPr>
      </w:pPr>
      <w:r>
        <w:rPr>
          <w:sz w:val="24"/>
          <w:szCs w:val="24"/>
        </w:rPr>
        <w:t>Verifica que la conexión serial (self.serial_port) esté establecida y abierta (isOpen()). Si la conexión no está abierta, la función no continuará y mostrará un mensaje de error.</w:t>
      </w:r>
    </w:p>
    <w:p w14:paraId="058A9C43" w14:textId="77777777" w:rsidR="005C0D59" w:rsidRDefault="00000000">
      <w:pPr>
        <w:jc w:val="both"/>
        <w:rPr>
          <w:b/>
          <w:sz w:val="24"/>
          <w:szCs w:val="24"/>
        </w:rPr>
      </w:pPr>
      <w:r>
        <w:rPr>
          <w:b/>
          <w:sz w:val="24"/>
          <w:szCs w:val="24"/>
        </w:rPr>
        <w:t xml:space="preserve">       2)</w:t>
      </w:r>
      <w:r>
        <w:rPr>
          <w:b/>
          <w:sz w:val="24"/>
          <w:szCs w:val="24"/>
        </w:rPr>
        <w:tab/>
        <w:t>Limpiar el búfer y enviar la instrucción:</w:t>
      </w:r>
    </w:p>
    <w:p w14:paraId="31996612" w14:textId="77777777" w:rsidR="005C0D59" w:rsidRDefault="00000000">
      <w:pPr>
        <w:ind w:firstLine="720"/>
        <w:jc w:val="center"/>
        <w:rPr>
          <w:sz w:val="24"/>
          <w:szCs w:val="24"/>
        </w:rPr>
      </w:pPr>
      <w:r>
        <w:rPr>
          <w:noProof/>
          <w:sz w:val="24"/>
          <w:szCs w:val="24"/>
        </w:rPr>
        <w:drawing>
          <wp:inline distT="114300" distB="114300" distL="114300" distR="114300" wp14:anchorId="79BB3F3A" wp14:editId="1F75866A">
            <wp:extent cx="5876925" cy="10001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76925" cy="1000125"/>
                    </a:xfrm>
                    <a:prstGeom prst="rect">
                      <a:avLst/>
                    </a:prstGeom>
                    <a:ln/>
                  </pic:spPr>
                </pic:pic>
              </a:graphicData>
            </a:graphic>
          </wp:inline>
        </w:drawing>
      </w:r>
      <w:r>
        <w:rPr>
          <w:sz w:val="24"/>
          <w:szCs w:val="24"/>
        </w:rPr>
        <w:t xml:space="preserve"> </w:t>
      </w:r>
    </w:p>
    <w:p w14:paraId="64ED8F10" w14:textId="77777777" w:rsidR="005C0D59" w:rsidRDefault="005C0D59">
      <w:pPr>
        <w:ind w:firstLine="720"/>
        <w:jc w:val="both"/>
        <w:rPr>
          <w:sz w:val="24"/>
          <w:szCs w:val="24"/>
        </w:rPr>
      </w:pPr>
    </w:p>
    <w:p w14:paraId="08964071" w14:textId="77777777" w:rsidR="005C0D59" w:rsidRDefault="00000000">
      <w:pPr>
        <w:numPr>
          <w:ilvl w:val="0"/>
          <w:numId w:val="4"/>
        </w:numPr>
        <w:jc w:val="both"/>
        <w:rPr>
          <w:color w:val="000000"/>
        </w:rPr>
      </w:pPr>
      <w:r>
        <w:rPr>
          <w:sz w:val="24"/>
          <w:szCs w:val="24"/>
        </w:rPr>
        <w:t xml:space="preserve">Limpia el búfer </w:t>
      </w:r>
      <w:r>
        <w:rPr>
          <w:b/>
          <w:sz w:val="24"/>
          <w:szCs w:val="24"/>
        </w:rPr>
        <w:t>(self.response_buffer)</w:t>
      </w:r>
      <w:r>
        <w:rPr>
          <w:sz w:val="24"/>
          <w:szCs w:val="24"/>
        </w:rPr>
        <w:t xml:space="preserve"> antes de enviar una nueva instrucción.</w:t>
      </w:r>
    </w:p>
    <w:p w14:paraId="0732EA8C" w14:textId="77777777" w:rsidR="005C0D59"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Agrega un carácter de retorno de carro</w:t>
      </w:r>
      <w:r>
        <w:rPr>
          <w:b/>
          <w:sz w:val="24"/>
          <w:szCs w:val="24"/>
        </w:rPr>
        <w:t xml:space="preserve"> (\r)</w:t>
      </w:r>
      <w:r>
        <w:rPr>
          <w:sz w:val="24"/>
          <w:szCs w:val="24"/>
        </w:rPr>
        <w:t xml:space="preserve"> al final de la instrucción.</w:t>
      </w:r>
    </w:p>
    <w:p w14:paraId="475CB8E0" w14:textId="77777777" w:rsidR="005C0D59"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Utiliza write para enviar la instrucción codificada al robot a través de la conexión serial.</w:t>
      </w:r>
    </w:p>
    <w:p w14:paraId="4B2D562C"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254FA5EF"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7B9D9464"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6752C6F9"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6DA82807"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6714921F"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1B369996"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jc w:val="both"/>
        <w:rPr>
          <w:b/>
          <w:sz w:val="24"/>
          <w:szCs w:val="24"/>
        </w:rPr>
      </w:pPr>
      <w:r>
        <w:rPr>
          <w:b/>
          <w:sz w:val="24"/>
          <w:szCs w:val="24"/>
        </w:rPr>
        <w:t xml:space="preserve">        3) Agregar pausas antes y después de leer datos:</w:t>
      </w:r>
    </w:p>
    <w:p w14:paraId="18AEDFAB"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sz w:val="24"/>
          <w:szCs w:val="24"/>
        </w:rPr>
        <w:tab/>
      </w:r>
    </w:p>
    <w:p w14:paraId="07C7643D"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jc w:val="center"/>
        <w:rPr>
          <w:sz w:val="24"/>
          <w:szCs w:val="24"/>
        </w:rPr>
      </w:pPr>
      <w:r>
        <w:rPr>
          <w:sz w:val="24"/>
          <w:szCs w:val="24"/>
        </w:rPr>
        <w:lastRenderedPageBreak/>
        <w:tab/>
      </w:r>
      <w:r>
        <w:rPr>
          <w:noProof/>
          <w:sz w:val="24"/>
          <w:szCs w:val="24"/>
        </w:rPr>
        <w:drawing>
          <wp:inline distT="114300" distB="114300" distL="114300" distR="114300" wp14:anchorId="7AB24B2C" wp14:editId="24FADFCE">
            <wp:extent cx="2795588" cy="706839"/>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795588" cy="706839"/>
                    </a:xfrm>
                    <a:prstGeom prst="rect">
                      <a:avLst/>
                    </a:prstGeom>
                    <a:ln/>
                  </pic:spPr>
                </pic:pic>
              </a:graphicData>
            </a:graphic>
          </wp:inline>
        </w:drawing>
      </w:r>
    </w:p>
    <w:p w14:paraId="075D25B8"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r>
        <w:rPr>
          <w:sz w:val="24"/>
          <w:szCs w:val="24"/>
        </w:rPr>
        <w:t xml:space="preserve">En resumen, la función </w:t>
      </w:r>
      <w:r>
        <w:rPr>
          <w:b/>
          <w:sz w:val="24"/>
          <w:szCs w:val="24"/>
        </w:rPr>
        <w:t xml:space="preserve">enviar_instruccion() </w:t>
      </w:r>
      <w:r>
        <w:rPr>
          <w:sz w:val="24"/>
          <w:szCs w:val="24"/>
        </w:rPr>
        <w:t>se encarga de enviar una instrucción al robot a través de la conexión serial. Comienza verificando que la conexión esté establecida y abierta. Luego, limpia el búfer, agrega un retorno de carro a la instrucción y la envía al robot. Después de enviar la instrucción, muestra un mensaje de éxito. Añade pausas antes y después de leer datos y muestra los datos recibidos en la interfaz gráfica. Además, verifica si la respuesta contiene "</w:t>
      </w:r>
      <w:r>
        <w:rPr>
          <w:b/>
          <w:sz w:val="24"/>
          <w:szCs w:val="24"/>
        </w:rPr>
        <w:t>Done</w:t>
      </w:r>
      <w:r>
        <w:rPr>
          <w:sz w:val="24"/>
          <w:szCs w:val="24"/>
        </w:rPr>
        <w:t>" o "</w:t>
      </w:r>
      <w:r>
        <w:rPr>
          <w:b/>
          <w:sz w:val="24"/>
          <w:szCs w:val="24"/>
        </w:rPr>
        <w:t>OK</w:t>
      </w:r>
      <w:r>
        <w:rPr>
          <w:sz w:val="24"/>
          <w:szCs w:val="24"/>
        </w:rPr>
        <w:t>" y muestra un mensaje correspondiente. En caso de cualquier error durante el proceso, captura la excepción y muestra un mensaje de error detallado. En resumen, la función controla el envío de instrucciones, gestiona la recepción de datos y proporciona retroalimentación al usuario en la interfaz gráfica.</w:t>
      </w:r>
    </w:p>
    <w:p w14:paraId="1B7CC81B"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1D15797F"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jc w:val="both"/>
        <w:rPr>
          <w:b/>
          <w:sz w:val="24"/>
          <w:szCs w:val="24"/>
          <w:u w:val="single"/>
        </w:rPr>
      </w:pPr>
      <w:r>
        <w:rPr>
          <w:b/>
          <w:sz w:val="24"/>
          <w:szCs w:val="24"/>
          <w:u w:val="single"/>
        </w:rPr>
        <w:t>4) leer_datos_continuamente(self):</w:t>
      </w:r>
    </w:p>
    <w:p w14:paraId="5BE2ADC4"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ind w:left="720"/>
        <w:jc w:val="center"/>
        <w:rPr>
          <w:sz w:val="24"/>
          <w:szCs w:val="24"/>
        </w:rPr>
      </w:pPr>
      <w:r>
        <w:rPr>
          <w:noProof/>
          <w:sz w:val="24"/>
          <w:szCs w:val="24"/>
        </w:rPr>
        <w:drawing>
          <wp:inline distT="114300" distB="114300" distL="114300" distR="114300" wp14:anchorId="4768AF63" wp14:editId="161D42BB">
            <wp:extent cx="4938713" cy="3957302"/>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938713" cy="3957302"/>
                    </a:xfrm>
                    <a:prstGeom prst="rect">
                      <a:avLst/>
                    </a:prstGeom>
                    <a:ln/>
                  </pic:spPr>
                </pic:pic>
              </a:graphicData>
            </a:graphic>
          </wp:inline>
        </w:drawing>
      </w:r>
    </w:p>
    <w:p w14:paraId="22310DA0" w14:textId="77777777" w:rsidR="005C0D59" w:rsidRDefault="005C0D59">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4EE4694C"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spacing w:after="300"/>
        <w:jc w:val="both"/>
        <w:rPr>
          <w:color w:val="374151"/>
          <w:sz w:val="24"/>
          <w:szCs w:val="24"/>
        </w:rPr>
      </w:pPr>
      <w:r>
        <w:rPr>
          <w:color w:val="374151"/>
          <w:sz w:val="24"/>
          <w:szCs w:val="24"/>
        </w:rPr>
        <w:t xml:space="preserve">La función </w:t>
      </w:r>
      <w:r>
        <w:rPr>
          <w:b/>
          <w:color w:val="374151"/>
          <w:sz w:val="24"/>
          <w:szCs w:val="24"/>
        </w:rPr>
        <w:t xml:space="preserve">leer_datos_continuamente </w:t>
      </w:r>
      <w:r>
        <w:rPr>
          <w:color w:val="374151"/>
          <w:sz w:val="24"/>
          <w:szCs w:val="24"/>
        </w:rPr>
        <w:t>es un bucle infinito que intenta leer continuamente datos desde el puerto serie. Aquí hay un resumen de lo que hace:</w:t>
      </w:r>
    </w:p>
    <w:p w14:paraId="2BA86EF7" w14:textId="77777777" w:rsidR="005C0D59"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jc w:val="both"/>
      </w:pPr>
      <w:r>
        <w:rPr>
          <w:color w:val="374151"/>
          <w:sz w:val="24"/>
          <w:szCs w:val="24"/>
        </w:rPr>
        <w:t xml:space="preserve">Verifica si el puerto serie </w:t>
      </w:r>
      <w:r>
        <w:rPr>
          <w:b/>
          <w:color w:val="374151"/>
          <w:sz w:val="24"/>
          <w:szCs w:val="24"/>
        </w:rPr>
        <w:t>(self.serial_port)</w:t>
      </w:r>
      <w:r>
        <w:rPr>
          <w:color w:val="374151"/>
          <w:sz w:val="24"/>
          <w:szCs w:val="24"/>
        </w:rPr>
        <w:t xml:space="preserve"> está abierto.</w:t>
      </w:r>
    </w:p>
    <w:p w14:paraId="77B5B1D9" w14:textId="77777777" w:rsidR="005C0D59"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lastRenderedPageBreak/>
        <w:t>Lee los datos desde el puerto serie y los decodifica.</w:t>
      </w:r>
    </w:p>
    <w:p w14:paraId="1074D3E9" w14:textId="77777777" w:rsidR="005C0D59"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Si hay datos leídos:</w:t>
      </w:r>
    </w:p>
    <w:p w14:paraId="6CF251B5" w14:textId="77777777" w:rsidR="005C0D59"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 xml:space="preserve">Agrega los datos al búfer de respuesta </w:t>
      </w:r>
      <w:r>
        <w:rPr>
          <w:b/>
          <w:color w:val="374151"/>
          <w:sz w:val="24"/>
          <w:szCs w:val="24"/>
        </w:rPr>
        <w:t>(self.response_buffer)</w:t>
      </w:r>
      <w:r>
        <w:rPr>
          <w:color w:val="374151"/>
          <w:sz w:val="24"/>
          <w:szCs w:val="24"/>
        </w:rPr>
        <w:t>.</w:t>
      </w:r>
    </w:p>
    <w:p w14:paraId="27357235" w14:textId="77777777" w:rsidR="005C0D59"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Busca las cadenas "</w:t>
      </w:r>
      <w:r>
        <w:rPr>
          <w:b/>
          <w:color w:val="374151"/>
          <w:sz w:val="24"/>
          <w:szCs w:val="24"/>
        </w:rPr>
        <w:t>Done</w:t>
      </w:r>
      <w:r>
        <w:rPr>
          <w:color w:val="374151"/>
          <w:sz w:val="24"/>
          <w:szCs w:val="24"/>
        </w:rPr>
        <w:t>.", "</w:t>
      </w:r>
      <w:r>
        <w:rPr>
          <w:b/>
          <w:color w:val="374151"/>
          <w:sz w:val="24"/>
          <w:szCs w:val="24"/>
        </w:rPr>
        <w:t>ok</w:t>
      </w:r>
      <w:r>
        <w:rPr>
          <w:color w:val="374151"/>
          <w:sz w:val="24"/>
          <w:szCs w:val="24"/>
        </w:rPr>
        <w:t>" y "</w:t>
      </w:r>
      <w:r>
        <w:rPr>
          <w:b/>
          <w:color w:val="374151"/>
          <w:sz w:val="24"/>
          <w:szCs w:val="24"/>
        </w:rPr>
        <w:t>OK</w:t>
      </w:r>
      <w:r>
        <w:rPr>
          <w:color w:val="374151"/>
          <w:sz w:val="24"/>
          <w:szCs w:val="24"/>
        </w:rPr>
        <w:t>" en el búfer de respuesta.</w:t>
      </w:r>
    </w:p>
    <w:p w14:paraId="486B32FF" w14:textId="77777777" w:rsidR="005C0D59"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Si encuentra una de las cadenas mencionadas:</w:t>
      </w:r>
    </w:p>
    <w:p w14:paraId="53902F03" w14:textId="77777777" w:rsidR="005C0D59"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 xml:space="preserve">Inserta un mensaje correspondiente en la caja de texto </w:t>
      </w:r>
      <w:r>
        <w:rPr>
          <w:b/>
          <w:color w:val="374151"/>
          <w:sz w:val="24"/>
          <w:szCs w:val="24"/>
        </w:rPr>
        <w:t>TextInterpretacion</w:t>
      </w:r>
      <w:r>
        <w:rPr>
          <w:color w:val="374151"/>
          <w:sz w:val="24"/>
          <w:szCs w:val="24"/>
        </w:rPr>
        <w:t>.</w:t>
      </w:r>
    </w:p>
    <w:p w14:paraId="5D685FC7" w14:textId="77777777" w:rsidR="005C0D59"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Si es "</w:t>
      </w:r>
      <w:r>
        <w:rPr>
          <w:b/>
          <w:color w:val="374151"/>
          <w:sz w:val="24"/>
          <w:szCs w:val="24"/>
        </w:rPr>
        <w:t>Done</w:t>
      </w:r>
      <w:r>
        <w:rPr>
          <w:color w:val="374151"/>
          <w:sz w:val="24"/>
          <w:szCs w:val="24"/>
        </w:rPr>
        <w:t xml:space="preserve">.", también agrega el búfer al final de la caja de texto </w:t>
      </w:r>
      <w:r>
        <w:rPr>
          <w:b/>
          <w:color w:val="374151"/>
          <w:sz w:val="24"/>
          <w:szCs w:val="24"/>
        </w:rPr>
        <w:t xml:space="preserve">TextRecibidos </w:t>
      </w:r>
      <w:r>
        <w:rPr>
          <w:color w:val="374151"/>
          <w:sz w:val="24"/>
          <w:szCs w:val="24"/>
        </w:rPr>
        <w:t>con un prefijo "&gt; ".</w:t>
      </w:r>
    </w:p>
    <w:p w14:paraId="082F3F65" w14:textId="77777777" w:rsidR="005C0D59"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Limpia el búfer de respuesta.</w:t>
      </w:r>
    </w:p>
    <w:p w14:paraId="179FC0F6" w14:textId="77777777" w:rsidR="005C0D59"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Si no se encuentra ninguna cadena mencionada:</w:t>
      </w:r>
    </w:p>
    <w:p w14:paraId="66BA6AD7" w14:textId="77777777" w:rsidR="005C0D59"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pPr>
      <w:r>
        <w:rPr>
          <w:color w:val="374151"/>
          <w:sz w:val="24"/>
          <w:szCs w:val="24"/>
        </w:rPr>
        <w:t xml:space="preserve">Utiliza el método </w:t>
      </w:r>
      <w:r>
        <w:rPr>
          <w:b/>
          <w:color w:val="374151"/>
          <w:sz w:val="24"/>
          <w:szCs w:val="24"/>
        </w:rPr>
        <w:t xml:space="preserve">after </w:t>
      </w:r>
      <w:r>
        <w:rPr>
          <w:color w:val="374151"/>
          <w:sz w:val="24"/>
          <w:szCs w:val="24"/>
        </w:rPr>
        <w:t xml:space="preserve">de Tkinter para programar la ejecución de la función </w:t>
      </w:r>
      <w:r>
        <w:rPr>
          <w:b/>
          <w:color w:val="374151"/>
          <w:sz w:val="24"/>
          <w:szCs w:val="24"/>
        </w:rPr>
        <w:t xml:space="preserve">actualizar_interfaz </w:t>
      </w:r>
      <w:r>
        <w:rPr>
          <w:color w:val="374151"/>
          <w:sz w:val="24"/>
          <w:szCs w:val="24"/>
        </w:rPr>
        <w:t>en el hilo principal, evitando problemas de concurrencia.</w:t>
      </w:r>
    </w:p>
    <w:p w14:paraId="18A1B344" w14:textId="77777777" w:rsidR="005C0D59"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jc w:val="both"/>
      </w:pPr>
      <w:r>
        <w:rPr>
          <w:color w:val="374151"/>
          <w:sz w:val="24"/>
          <w:szCs w:val="24"/>
        </w:rPr>
        <w:t>Captura cualquier excepción que pueda ocurrir al leer datos desde el puerto serie y muestra un mensaje de error en la consola.</w:t>
      </w:r>
    </w:p>
    <w:p w14:paraId="0E670688" w14:textId="77777777" w:rsidR="005C0D59" w:rsidRDefault="005C0D59">
      <w:pPr>
        <w:jc w:val="both"/>
        <w:rPr>
          <w:sz w:val="24"/>
          <w:szCs w:val="24"/>
        </w:rPr>
      </w:pPr>
    </w:p>
    <w:p w14:paraId="2172462E" w14:textId="77777777" w:rsidR="005C0D59" w:rsidRDefault="005C0D59">
      <w:pPr>
        <w:jc w:val="both"/>
        <w:rPr>
          <w:sz w:val="24"/>
          <w:szCs w:val="24"/>
        </w:rPr>
      </w:pPr>
    </w:p>
    <w:p w14:paraId="37FB2415" w14:textId="77777777" w:rsidR="005C0D59" w:rsidRDefault="00000000">
      <w:pPr>
        <w:jc w:val="both"/>
        <w:rPr>
          <w:b/>
          <w:sz w:val="28"/>
          <w:szCs w:val="28"/>
        </w:rPr>
      </w:pPr>
      <w:r>
        <w:rPr>
          <w:b/>
          <w:sz w:val="28"/>
          <w:szCs w:val="28"/>
        </w:rPr>
        <w:t>5) actualizar_interfaz(self):</w:t>
      </w:r>
    </w:p>
    <w:p w14:paraId="38A41D82" w14:textId="77777777" w:rsidR="005C0D59" w:rsidRDefault="005C0D59">
      <w:pPr>
        <w:jc w:val="both"/>
        <w:rPr>
          <w:sz w:val="24"/>
          <w:szCs w:val="24"/>
        </w:rPr>
      </w:pPr>
    </w:p>
    <w:p w14:paraId="0B0CE2F1" w14:textId="77777777" w:rsidR="005C0D59" w:rsidRDefault="00000000">
      <w:pPr>
        <w:jc w:val="both"/>
        <w:rPr>
          <w:sz w:val="24"/>
          <w:szCs w:val="24"/>
        </w:rPr>
      </w:pPr>
      <w:r>
        <w:rPr>
          <w:noProof/>
          <w:sz w:val="24"/>
          <w:szCs w:val="24"/>
        </w:rPr>
        <w:drawing>
          <wp:inline distT="114300" distB="114300" distL="114300" distR="114300" wp14:anchorId="7B95CAA2" wp14:editId="3C8BACBA">
            <wp:extent cx="5943600" cy="10414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1041400"/>
                    </a:xfrm>
                    <a:prstGeom prst="rect">
                      <a:avLst/>
                    </a:prstGeom>
                    <a:ln/>
                  </pic:spPr>
                </pic:pic>
              </a:graphicData>
            </a:graphic>
          </wp:inline>
        </w:drawing>
      </w:r>
    </w:p>
    <w:p w14:paraId="086ADB72" w14:textId="77777777" w:rsidR="005C0D59" w:rsidRDefault="005C0D59">
      <w:pPr>
        <w:jc w:val="both"/>
        <w:rPr>
          <w:sz w:val="24"/>
          <w:szCs w:val="24"/>
        </w:rPr>
      </w:pPr>
    </w:p>
    <w:p w14:paraId="0671581E"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spacing w:after="300"/>
        <w:jc w:val="both"/>
        <w:rPr>
          <w:color w:val="374151"/>
          <w:sz w:val="24"/>
          <w:szCs w:val="24"/>
        </w:rPr>
      </w:pPr>
      <w:r>
        <w:rPr>
          <w:color w:val="374151"/>
          <w:sz w:val="24"/>
          <w:szCs w:val="24"/>
        </w:rPr>
        <w:t xml:space="preserve">La función </w:t>
      </w:r>
      <w:r>
        <w:rPr>
          <w:b/>
          <w:color w:val="374151"/>
          <w:sz w:val="24"/>
          <w:szCs w:val="24"/>
        </w:rPr>
        <w:t xml:space="preserve">actualizar_interfaz </w:t>
      </w:r>
      <w:r>
        <w:rPr>
          <w:color w:val="374151"/>
          <w:sz w:val="24"/>
          <w:szCs w:val="24"/>
        </w:rPr>
        <w:t xml:space="preserve">fue creada para abordar un problema de concurrencia al actualizar la interfaz gráfica (GUI) de Tkinter desde un hilo secundario. En el código proporcionado, el método </w:t>
      </w:r>
      <w:r>
        <w:rPr>
          <w:b/>
          <w:color w:val="374151"/>
          <w:sz w:val="24"/>
          <w:szCs w:val="24"/>
        </w:rPr>
        <w:t xml:space="preserve">leer_datos_continuamente </w:t>
      </w:r>
      <w:r>
        <w:rPr>
          <w:color w:val="374151"/>
          <w:sz w:val="24"/>
          <w:szCs w:val="24"/>
        </w:rPr>
        <w:t xml:space="preserve">se ejecuta en un hilo secundario para leer continuamente los datos desde un puerto serie. Dentro de este método, cuando se recibe un conjunto de datos, se intenta actualizar la interfaz gráfica mediante la inserción de un nuevo texto en la caja de texto </w:t>
      </w:r>
      <w:r>
        <w:rPr>
          <w:b/>
          <w:color w:val="374151"/>
          <w:sz w:val="24"/>
          <w:szCs w:val="24"/>
        </w:rPr>
        <w:t>TextInterpretacion</w:t>
      </w:r>
      <w:r>
        <w:rPr>
          <w:color w:val="374151"/>
          <w:sz w:val="24"/>
          <w:szCs w:val="24"/>
        </w:rPr>
        <w:t>.</w:t>
      </w:r>
    </w:p>
    <w:p w14:paraId="454E371D" w14:textId="77777777" w:rsidR="005C0D5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4"/>
          <w:szCs w:val="24"/>
        </w:rPr>
      </w:pPr>
      <w:r>
        <w:rPr>
          <w:color w:val="374151"/>
          <w:sz w:val="24"/>
          <w:szCs w:val="24"/>
        </w:rPr>
        <w:t xml:space="preserve">Sin embargo, las operaciones de interfaz gráfica deben realizarse en el hilo principal de Tkinter, ya que Tkinter no es thread-safe. Para resolver este problema, se utiliza el método </w:t>
      </w:r>
      <w:r>
        <w:rPr>
          <w:b/>
          <w:color w:val="374151"/>
          <w:sz w:val="24"/>
          <w:szCs w:val="24"/>
        </w:rPr>
        <w:t xml:space="preserve">after </w:t>
      </w:r>
      <w:r>
        <w:rPr>
          <w:color w:val="374151"/>
          <w:sz w:val="24"/>
          <w:szCs w:val="24"/>
        </w:rPr>
        <w:t xml:space="preserve">de Tkinter, que programa la ejecución de una función en el hilo principal después de un cierto tiempo. La función </w:t>
      </w:r>
      <w:r>
        <w:rPr>
          <w:b/>
          <w:color w:val="374151"/>
          <w:sz w:val="24"/>
          <w:szCs w:val="24"/>
        </w:rPr>
        <w:t xml:space="preserve">actualizar_interfaz </w:t>
      </w:r>
      <w:r>
        <w:rPr>
          <w:color w:val="374151"/>
          <w:sz w:val="24"/>
          <w:szCs w:val="24"/>
        </w:rPr>
        <w:t xml:space="preserve">se llama desde </w:t>
      </w:r>
      <w:r>
        <w:rPr>
          <w:b/>
          <w:color w:val="374151"/>
          <w:sz w:val="24"/>
          <w:szCs w:val="24"/>
        </w:rPr>
        <w:t xml:space="preserve">leer_datos_continuamente </w:t>
      </w:r>
      <w:r>
        <w:rPr>
          <w:color w:val="374151"/>
          <w:sz w:val="24"/>
          <w:szCs w:val="24"/>
        </w:rPr>
        <w:t xml:space="preserve">mediante el método </w:t>
      </w:r>
      <w:r>
        <w:rPr>
          <w:b/>
          <w:color w:val="374151"/>
          <w:sz w:val="24"/>
          <w:szCs w:val="24"/>
        </w:rPr>
        <w:t>after</w:t>
      </w:r>
      <w:r>
        <w:rPr>
          <w:color w:val="374151"/>
          <w:sz w:val="24"/>
          <w:szCs w:val="24"/>
        </w:rPr>
        <w:t>, lo que garantiza que las operaciones de interfaz gráfica se realicen en el hilo principal.</w:t>
      </w:r>
    </w:p>
    <w:p w14:paraId="64A5208F" w14:textId="77777777" w:rsidR="005C0D59" w:rsidRDefault="005C0D59">
      <w:pPr>
        <w:jc w:val="both"/>
        <w:rPr>
          <w:sz w:val="24"/>
          <w:szCs w:val="24"/>
        </w:rPr>
      </w:pPr>
    </w:p>
    <w:p w14:paraId="2DDF03AA" w14:textId="77777777" w:rsidR="005C0D59" w:rsidRDefault="005C0D59">
      <w:pPr>
        <w:jc w:val="both"/>
        <w:rPr>
          <w:sz w:val="24"/>
          <w:szCs w:val="24"/>
        </w:rPr>
      </w:pPr>
    </w:p>
    <w:p w14:paraId="5F9C51F2" w14:textId="77777777" w:rsidR="005C0D59" w:rsidRDefault="00000000">
      <w:pPr>
        <w:jc w:val="both"/>
        <w:rPr>
          <w:b/>
          <w:sz w:val="32"/>
          <w:szCs w:val="32"/>
          <w:u w:val="single"/>
        </w:rPr>
      </w:pPr>
      <w:r>
        <w:rPr>
          <w:b/>
          <w:sz w:val="32"/>
          <w:szCs w:val="32"/>
          <w:u w:val="single"/>
        </w:rPr>
        <w:t>Resultado final</w:t>
      </w:r>
    </w:p>
    <w:p w14:paraId="0B008BCE" w14:textId="77777777" w:rsidR="005C0D59" w:rsidRDefault="005C0D59">
      <w:pPr>
        <w:jc w:val="both"/>
        <w:rPr>
          <w:sz w:val="24"/>
          <w:szCs w:val="24"/>
        </w:rPr>
      </w:pPr>
    </w:p>
    <w:p w14:paraId="2F001DFA" w14:textId="77777777" w:rsidR="005C0D59" w:rsidRDefault="00000000">
      <w:pPr>
        <w:jc w:val="both"/>
        <w:rPr>
          <w:sz w:val="24"/>
          <w:szCs w:val="24"/>
        </w:rPr>
      </w:pPr>
      <w:r>
        <w:rPr>
          <w:noProof/>
          <w:sz w:val="24"/>
          <w:szCs w:val="24"/>
        </w:rPr>
        <w:drawing>
          <wp:inline distT="114300" distB="114300" distL="114300" distR="114300" wp14:anchorId="556E296B" wp14:editId="7E37E381">
            <wp:extent cx="5943600" cy="47879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4787900"/>
                    </a:xfrm>
                    <a:prstGeom prst="rect">
                      <a:avLst/>
                    </a:prstGeom>
                    <a:ln/>
                  </pic:spPr>
                </pic:pic>
              </a:graphicData>
            </a:graphic>
          </wp:inline>
        </w:drawing>
      </w:r>
    </w:p>
    <w:p w14:paraId="328AC5E1" w14:textId="77777777" w:rsidR="005C0D59" w:rsidRDefault="005C0D59">
      <w:pPr>
        <w:jc w:val="both"/>
        <w:rPr>
          <w:sz w:val="24"/>
          <w:szCs w:val="24"/>
        </w:rPr>
      </w:pPr>
    </w:p>
    <w:p w14:paraId="10D61C36" w14:textId="77777777" w:rsidR="005C0D59" w:rsidRDefault="00000000">
      <w:pPr>
        <w:jc w:val="both"/>
        <w:rPr>
          <w:sz w:val="24"/>
          <w:szCs w:val="24"/>
        </w:rPr>
      </w:pPr>
      <w:r>
        <w:rPr>
          <w:sz w:val="24"/>
          <w:szCs w:val="24"/>
        </w:rPr>
        <w:t xml:space="preserve">Tenemos 3 cajas de texto donde podemos enviar instrucciones, ver el mensaje recibido por el robot que se parecerá a esto: </w:t>
      </w:r>
    </w:p>
    <w:p w14:paraId="0105046F" w14:textId="77777777" w:rsidR="005C0D59" w:rsidRDefault="00000000">
      <w:pPr>
        <w:jc w:val="both"/>
        <w:rPr>
          <w:sz w:val="24"/>
          <w:szCs w:val="24"/>
        </w:rPr>
      </w:pPr>
      <w:r>
        <w:rPr>
          <w:noProof/>
          <w:sz w:val="24"/>
          <w:szCs w:val="24"/>
        </w:rPr>
        <w:drawing>
          <wp:inline distT="114300" distB="114300" distL="114300" distR="114300" wp14:anchorId="411FD2CF" wp14:editId="7CE72E48">
            <wp:extent cx="1266825" cy="9620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266825" cy="962025"/>
                    </a:xfrm>
                    <a:prstGeom prst="rect">
                      <a:avLst/>
                    </a:prstGeom>
                    <a:ln/>
                  </pic:spPr>
                </pic:pic>
              </a:graphicData>
            </a:graphic>
          </wp:inline>
        </w:drawing>
      </w:r>
    </w:p>
    <w:p w14:paraId="3887CE5F" w14:textId="77777777" w:rsidR="005C0D59" w:rsidRDefault="005C0D59">
      <w:pPr>
        <w:jc w:val="both"/>
        <w:rPr>
          <w:sz w:val="24"/>
          <w:szCs w:val="24"/>
        </w:rPr>
      </w:pPr>
    </w:p>
    <w:p w14:paraId="4D04E742" w14:textId="77777777" w:rsidR="005C0D59" w:rsidRDefault="00000000">
      <w:pPr>
        <w:jc w:val="both"/>
        <w:rPr>
          <w:sz w:val="20"/>
          <w:szCs w:val="20"/>
        </w:rPr>
      </w:pPr>
      <w:r>
        <w:rPr>
          <w:sz w:val="20"/>
          <w:szCs w:val="20"/>
        </w:rPr>
        <w:t>Recibimos estas señales del robot cada vez que un palette pasa por alguna estacion, para poder entender este código que nos envía el robot, tenemos que notar que cambia estos valores:</w:t>
      </w:r>
    </w:p>
    <w:p w14:paraId="50289EA0" w14:textId="77777777" w:rsidR="005C0D59" w:rsidRDefault="00000000">
      <w:pPr>
        <w:jc w:val="both"/>
        <w:rPr>
          <w:sz w:val="20"/>
          <w:szCs w:val="20"/>
        </w:rPr>
      </w:pPr>
      <w:r>
        <w:rPr>
          <w:noProof/>
          <w:sz w:val="20"/>
          <w:szCs w:val="20"/>
        </w:rPr>
        <w:lastRenderedPageBreak/>
        <w:drawing>
          <wp:inline distT="114300" distB="114300" distL="114300" distR="114300" wp14:anchorId="4BE76D40" wp14:editId="08571C13">
            <wp:extent cx="1266825" cy="10477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266825" cy="1047750"/>
                    </a:xfrm>
                    <a:prstGeom prst="rect">
                      <a:avLst/>
                    </a:prstGeom>
                    <a:ln/>
                  </pic:spPr>
                </pic:pic>
              </a:graphicData>
            </a:graphic>
          </wp:inline>
        </w:drawing>
      </w:r>
    </w:p>
    <w:p w14:paraId="415A3D30" w14:textId="77777777" w:rsidR="005C0D59" w:rsidRDefault="00000000">
      <w:pPr>
        <w:jc w:val="both"/>
        <w:rPr>
          <w:sz w:val="20"/>
          <w:szCs w:val="20"/>
        </w:rPr>
      </w:pPr>
      <w:r>
        <w:rPr>
          <w:sz w:val="20"/>
          <w:szCs w:val="20"/>
        </w:rPr>
        <w:t>Estos valores indican la estación por la cual se encuentra pasando el palette, y los siguientes valores indican el palette que está pasando:</w:t>
      </w:r>
    </w:p>
    <w:p w14:paraId="3DEA24D7" w14:textId="77777777" w:rsidR="005C0D59" w:rsidRDefault="00000000">
      <w:pPr>
        <w:jc w:val="both"/>
        <w:rPr>
          <w:sz w:val="20"/>
          <w:szCs w:val="20"/>
        </w:rPr>
      </w:pPr>
      <w:r>
        <w:rPr>
          <w:noProof/>
          <w:sz w:val="20"/>
          <w:szCs w:val="20"/>
        </w:rPr>
        <w:drawing>
          <wp:inline distT="114300" distB="114300" distL="114300" distR="114300" wp14:anchorId="10DCC6FE" wp14:editId="00CAB9B2">
            <wp:extent cx="1266825" cy="10763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1266825" cy="1076325"/>
                    </a:xfrm>
                    <a:prstGeom prst="rect">
                      <a:avLst/>
                    </a:prstGeom>
                    <a:ln/>
                  </pic:spPr>
                </pic:pic>
              </a:graphicData>
            </a:graphic>
          </wp:inline>
        </w:drawing>
      </w:r>
    </w:p>
    <w:p w14:paraId="5A94341B" w14:textId="77777777" w:rsidR="005C0D59" w:rsidRDefault="00000000">
      <w:pPr>
        <w:jc w:val="both"/>
        <w:rPr>
          <w:sz w:val="20"/>
          <w:szCs w:val="20"/>
        </w:rPr>
      </w:pPr>
      <w:r>
        <w:rPr>
          <w:sz w:val="20"/>
          <w:szCs w:val="20"/>
        </w:rPr>
        <w:t>Por ejemplo si el código nos enviara esta señal de respuesta:</w:t>
      </w:r>
    </w:p>
    <w:p w14:paraId="029FCE26" w14:textId="77777777" w:rsidR="005C0D59" w:rsidRDefault="00000000">
      <w:pPr>
        <w:jc w:val="both"/>
        <w:rPr>
          <w:sz w:val="20"/>
          <w:szCs w:val="20"/>
        </w:rPr>
      </w:pPr>
      <w:r>
        <w:rPr>
          <w:noProof/>
          <w:sz w:val="20"/>
          <w:szCs w:val="20"/>
        </w:rPr>
        <w:drawing>
          <wp:inline distT="114300" distB="114300" distL="114300" distR="114300" wp14:anchorId="7C4296B6" wp14:editId="219CB50A">
            <wp:extent cx="1190625" cy="1714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190625" cy="171450"/>
                    </a:xfrm>
                    <a:prstGeom prst="rect">
                      <a:avLst/>
                    </a:prstGeom>
                    <a:ln/>
                  </pic:spPr>
                </pic:pic>
              </a:graphicData>
            </a:graphic>
          </wp:inline>
        </w:drawing>
      </w:r>
    </w:p>
    <w:p w14:paraId="47B42F38" w14:textId="77777777" w:rsidR="005C0D59" w:rsidRDefault="00000000">
      <w:pPr>
        <w:jc w:val="both"/>
        <w:rPr>
          <w:sz w:val="20"/>
          <w:szCs w:val="20"/>
        </w:rPr>
      </w:pPr>
      <w:r>
        <w:rPr>
          <w:sz w:val="20"/>
          <w:szCs w:val="20"/>
        </w:rPr>
        <w:t>Lo interpretaremos como:</w:t>
      </w:r>
    </w:p>
    <w:p w14:paraId="66843FA6" w14:textId="77777777" w:rsidR="005C0D59" w:rsidRDefault="00000000">
      <w:pPr>
        <w:shd w:val="clear" w:color="auto" w:fill="1F1F1F"/>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El palette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palette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 encuentra en la estación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estacion</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7A8ABF02" w14:textId="77777777" w:rsidR="005C0D59" w:rsidRDefault="00000000">
      <w:pPr>
        <w:jc w:val="both"/>
        <w:rPr>
          <w:sz w:val="20"/>
          <w:szCs w:val="20"/>
        </w:rPr>
      </w:pPr>
      <w:r>
        <w:rPr>
          <w:sz w:val="20"/>
          <w:szCs w:val="20"/>
        </w:rPr>
        <w:t>El palette 2 se encuentra en la estación 1</w:t>
      </w:r>
    </w:p>
    <w:p w14:paraId="37CEABA9" w14:textId="77777777" w:rsidR="005C0D59" w:rsidRDefault="005C0D59">
      <w:pPr>
        <w:jc w:val="both"/>
        <w:rPr>
          <w:sz w:val="20"/>
          <w:szCs w:val="20"/>
        </w:rPr>
      </w:pPr>
    </w:p>
    <w:p w14:paraId="0E9C36A8" w14:textId="77777777" w:rsidR="005C0D59" w:rsidRDefault="00000000">
      <w:pPr>
        <w:jc w:val="both"/>
        <w:rPr>
          <w:sz w:val="20"/>
          <w:szCs w:val="20"/>
        </w:rPr>
      </w:pPr>
      <w:r>
        <w:rPr>
          <w:sz w:val="20"/>
          <w:szCs w:val="20"/>
        </w:rPr>
        <w:t>Para lograr que el programa interpreta el código recibido en una caja de texto que llamamos TextInterpretacion lo que se hizo fue recortar la parte del string que nos interesa:</w:t>
      </w:r>
    </w:p>
    <w:p w14:paraId="19E990B8" w14:textId="77777777" w:rsidR="005C0D59" w:rsidRDefault="00000000">
      <w:pPr>
        <w:jc w:val="both"/>
        <w:rPr>
          <w:sz w:val="20"/>
          <w:szCs w:val="20"/>
        </w:rPr>
      </w:pPr>
      <w:r>
        <w:rPr>
          <w:noProof/>
          <w:sz w:val="20"/>
          <w:szCs w:val="20"/>
        </w:rPr>
        <w:drawing>
          <wp:inline distT="114300" distB="114300" distL="114300" distR="114300" wp14:anchorId="13D9F576" wp14:editId="2BAA6584">
            <wp:extent cx="5943600" cy="635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635000"/>
                    </a:xfrm>
                    <a:prstGeom prst="rect">
                      <a:avLst/>
                    </a:prstGeom>
                    <a:ln/>
                  </pic:spPr>
                </pic:pic>
              </a:graphicData>
            </a:graphic>
          </wp:inline>
        </w:drawing>
      </w:r>
    </w:p>
    <w:p w14:paraId="30619379" w14:textId="77777777" w:rsidR="005C0D59" w:rsidRDefault="005C0D59">
      <w:pPr>
        <w:jc w:val="both"/>
        <w:rPr>
          <w:sz w:val="20"/>
          <w:szCs w:val="20"/>
        </w:rPr>
      </w:pPr>
    </w:p>
    <w:sectPr w:rsidR="005C0D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7ED"/>
    <w:multiLevelType w:val="multilevel"/>
    <w:tmpl w:val="ECD8C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A01BC7"/>
    <w:multiLevelType w:val="multilevel"/>
    <w:tmpl w:val="9F981C3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E4126"/>
    <w:multiLevelType w:val="multilevel"/>
    <w:tmpl w:val="2BFCB8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72388"/>
    <w:multiLevelType w:val="multilevel"/>
    <w:tmpl w:val="953EE3F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6B60D1"/>
    <w:multiLevelType w:val="multilevel"/>
    <w:tmpl w:val="D6C61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7380266">
    <w:abstractNumId w:val="3"/>
  </w:num>
  <w:num w:numId="2" w16cid:durableId="313990035">
    <w:abstractNumId w:val="4"/>
  </w:num>
  <w:num w:numId="3" w16cid:durableId="414285637">
    <w:abstractNumId w:val="0"/>
  </w:num>
  <w:num w:numId="4" w16cid:durableId="421611079">
    <w:abstractNumId w:val="1"/>
  </w:num>
  <w:num w:numId="5" w16cid:durableId="1538471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D59"/>
    <w:rsid w:val="00163DD5"/>
    <w:rsid w:val="005C0D59"/>
    <w:rsid w:val="00A43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066"/>
  <w15:docId w15:val="{4B0FF969-E42C-4571-B482-3C157154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7.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1355</Words>
  <Characters>7453</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pereira</cp:lastModifiedBy>
  <cp:revision>4</cp:revision>
  <dcterms:created xsi:type="dcterms:W3CDTF">2024-01-09T16:03:00Z</dcterms:created>
  <dcterms:modified xsi:type="dcterms:W3CDTF">2024-01-09T16:31:00Z</dcterms:modified>
</cp:coreProperties>
</file>