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4260"/>
        <w:tblGridChange w:id="0">
          <w:tblGrid>
            <w:gridCol w:w="6825"/>
            <w:gridCol w:w="426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sz w:val="68"/>
                <w:szCs w:val="68"/>
                <w:rtl w:val="0"/>
              </w:rPr>
              <w:t xml:space="preserve">Rohan Avasti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4"/>
                <w:szCs w:val="14"/>
                <w:rtl w:val="0"/>
              </w:rPr>
              <w:t xml:space="preserve">Final year B.Tech</w:t>
              <w:br w:type="textWrapping"/>
              <w:t xml:space="preserve">Computer Science &amp; Engineering</w:t>
              <w:br w:type="textWrapping"/>
              <w:t xml:space="preserve">XYZ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4"/>
                <w:szCs w:val="14"/>
                <w:rtl w:val="0"/>
              </w:rPr>
              <w:t xml:space="preserve">Bangalore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  <w:rtl w:val="0"/>
              </w:rPr>
              <w:t xml:space="preserve">+91 XXXXXXXXXX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  <w:rtl w:val="0"/>
              </w:rPr>
              <w:t xml:space="preserve">emailid@gmail.com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2"/>
                <w:szCs w:val="1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2"/>
                  <w:szCs w:val="12"/>
                  <w:u w:val="single"/>
                </w:rPr>
                <w:drawing>
                  <wp:inline distB="114300" distT="114300" distL="114300" distR="114300">
                    <wp:extent cx="258128" cy="191206"/>
                    <wp:effectExtent b="0" l="0" r="0" t="0"/>
                    <wp:docPr id="2" name="image1.jpg"/>
                    <a:graphic>
                      <a:graphicData uri="http://schemas.openxmlformats.org/drawingml/2006/picture">
                        <pic:pic>
                          <pic:nvPicPr>
                            <pic:cNvPr id="0" name="image1.jp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128" cy="191206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2"/>
                  <w:szCs w:val="12"/>
                  <w:u w:val="single"/>
                </w:rPr>
                <w:drawing>
                  <wp:inline distB="114300" distT="114300" distL="114300" distR="114300">
                    <wp:extent cx="248602" cy="248602"/>
                    <wp:effectExtent b="0" l="0" r="0" t="0"/>
                    <wp:docPr id="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48602" cy="24860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2"/>
                  <w:szCs w:val="12"/>
                  <w:u w:val="single"/>
                </w:rPr>
                <w:drawing>
                  <wp:inline distB="114300" distT="114300" distL="114300" distR="114300">
                    <wp:extent cx="218122" cy="218122"/>
                    <wp:effectExtent b="0" l="0" r="0" t="0"/>
                    <wp:docPr id="1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8122" cy="21812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14"/>
                <w:szCs w:val="14"/>
                <w:rtl w:val="0"/>
              </w:rPr>
              <w:t xml:space="preserve">INTERNSHIP 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 X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Data Science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sz w:val="12"/>
                <w:szCs w:val="12"/>
                <w:rtl w:val="0"/>
              </w:rPr>
              <w:t xml:space="preserve">JAN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Built a small working model similar to Alexa using Python &amp; various libraries.</w:t>
              <w:br w:type="textWrapping"/>
              <w:t xml:space="preserve">● Optimized the time of the string pattern matching on a huge dataset using Python &amp; NLP.</w:t>
            </w:r>
          </w:p>
          <w:p w:rsidR="00000000" w:rsidDel="00000000" w:rsidP="00000000" w:rsidRDefault="00000000" w:rsidRPr="00000000" w14:paraId="0000000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Built &amp; Implemented a use case related to Speech Analytics, using librosa, &amp; other Python libraries.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8"/>
                <w:szCs w:val="18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 Y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Flask Development Intern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sz w:val="12"/>
                <w:szCs w:val="12"/>
                <w:rtl w:val="0"/>
              </w:rPr>
              <w:t xml:space="preserve">AUG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2019 - DEC 2020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Built &amp; Implemented various models around customer retention, profiling &amp; segmentation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14"/>
                <w:szCs w:val="14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14"/>
                <w:szCs w:val="1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i w:val="1"/>
                <w:sz w:val="18"/>
                <w:szCs w:val="18"/>
              </w:rPr>
            </w:pPr>
            <w:bookmarkStart w:colFirst="0" w:colLast="0" w:name="_696z94nnomox" w:id="8"/>
            <w:bookmarkEnd w:id="8"/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sz w:val="12"/>
                <w:szCs w:val="12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8"/>
                <w:szCs w:val="18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miiyt1y6sl7g" w:id="11"/>
            <w:bookmarkEnd w:id="11"/>
            <w:r w:rsidDel="00000000" w:rsidR="00000000" w:rsidRPr="00000000">
              <w:rPr>
                <w:sz w:val="12"/>
                <w:szCs w:val="12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sz w:val="14"/>
                <w:szCs w:val="14"/>
                <w:rtl w:val="0"/>
              </w:rPr>
              <w:t xml:space="preserve">SIDE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vm051rmyhoww" w:id="13"/>
            <w:bookmarkEnd w:id="13"/>
            <w:r w:rsidDel="00000000" w:rsidR="00000000" w:rsidRPr="00000000">
              <w:rPr>
                <w:sz w:val="18"/>
                <w:szCs w:val="18"/>
                <w:rtl w:val="0"/>
              </w:rPr>
              <w:t xml:space="preserve">Solar Panel Crack Detection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Worked on an Object detection &amp; Image Classification proof of concept for a Singaporean startup as a freelancer.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sz w:val="18"/>
                <w:szCs w:val="18"/>
              </w:rPr>
            </w:pPr>
            <w:bookmarkStart w:colFirst="0" w:colLast="0" w:name="_r0mv6jkrxj66" w:id="14"/>
            <w:bookmarkEnd w:id="14"/>
            <w:r w:rsidDel="00000000" w:rsidR="00000000" w:rsidRPr="00000000">
              <w:rPr>
                <w:sz w:val="18"/>
                <w:szCs w:val="18"/>
                <w:rtl w:val="0"/>
              </w:rPr>
              <w:t xml:space="preserve">Automated Time Series Forecasting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Worked on various time series forecasting problems for a Mumbai based media startup.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ca0awj8022e2" w:id="15"/>
            <w:bookmarkEnd w:id="15"/>
            <w:r w:rsidDel="00000000" w:rsidR="00000000" w:rsidRPr="00000000">
              <w:rPr>
                <w:sz w:val="14"/>
                <w:szCs w:val="1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 Science, Machine Learning &amp; AI, Deep Learning, Python, R ,MLOps, Tensorflow, Keras, PyTorch etc.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Scikit-Learning, Data Mining, Data Modeling, Data Analysis, NLP,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Tensorflow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fqb17ujcahew" w:id="16"/>
            <w:bookmarkEnd w:id="16"/>
            <w:r w:rsidDel="00000000" w:rsidR="00000000" w:rsidRPr="00000000">
              <w:rPr>
                <w:sz w:val="14"/>
                <w:szCs w:val="14"/>
                <w:rtl w:val="0"/>
              </w:rPr>
              <w:t xml:space="preserve">LICENSES &amp; CERTIFICATIONS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Certified Data Scientist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- XYZ</w:t>
              <w:br w:type="textWrapping"/>
              <w:t xml:space="preserve">●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Visualization using Tableau &amp; Power BI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- XYZ</w:t>
            </w:r>
          </w:p>
          <w:p w:rsidR="00000000" w:rsidDel="00000000" w:rsidP="00000000" w:rsidRDefault="00000000" w:rsidRPr="00000000" w14:paraId="0000001F">
            <w:pPr>
              <w:pStyle w:val="Heading1"/>
              <w:rPr>
                <w:sz w:val="14"/>
                <w:szCs w:val="14"/>
              </w:rPr>
            </w:pPr>
            <w:bookmarkStart w:colFirst="0" w:colLast="0" w:name="_92gw0drxjrif" w:id="17"/>
            <w:bookmarkEnd w:id="17"/>
            <w:r w:rsidDel="00000000" w:rsidR="00000000" w:rsidRPr="00000000">
              <w:rPr>
                <w:sz w:val="14"/>
                <w:szCs w:val="14"/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20">
            <w:pPr>
              <w:spacing w:before="32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Hobby1, Hobby2, Hobby3, Hobby4</w:t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sz w:val="14"/>
                <w:szCs w:val="14"/>
              </w:rPr>
            </w:pPr>
            <w:bookmarkStart w:colFirst="0" w:colLast="0" w:name="_iz7ijyti4pyr" w:id="18"/>
            <w:bookmarkEnd w:id="18"/>
            <w:r w:rsidDel="00000000" w:rsidR="00000000" w:rsidRPr="00000000">
              <w:rPr>
                <w:sz w:val="14"/>
                <w:szCs w:val="1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2">
            <w:pPr>
              <w:spacing w:before="32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English</w:t>
              <w:br w:type="textWrapping"/>
              <w:t xml:space="preserve">Hindi</w:t>
              <w:br w:type="textWrapping"/>
              <w:t xml:space="preserve">XYZ</w:t>
              <w:br w:type="textWrapping"/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www.linkedin.com/in/satyajit-pattnaik-b41392102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github.com/pik19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