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878B5" w14:textId="6DAEB7E0" w:rsidR="003B22B7" w:rsidRDefault="003B22B7" w:rsidP="003B22B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B22B7">
        <w:rPr>
          <w:rFonts w:ascii="Times New Roman" w:hAnsi="Times New Roman" w:cs="Times New Roman"/>
          <w:sz w:val="28"/>
          <w:szCs w:val="28"/>
        </w:rPr>
        <w:t xml:space="preserve">В качестве предварительного анализа полученных данных по спектрам поглощения с аппарата </w:t>
      </w:r>
      <w:r w:rsidRPr="003B22B7">
        <w:rPr>
          <w:rFonts w:ascii="Times New Roman" w:hAnsi="Times New Roman" w:cs="Times New Roman"/>
          <w:sz w:val="28"/>
          <w:szCs w:val="28"/>
          <w:lang w:val="en-US"/>
        </w:rPr>
        <w:t>SPICAM</w:t>
      </w:r>
      <w:r w:rsidRPr="003B22B7">
        <w:rPr>
          <w:rFonts w:ascii="Times New Roman" w:hAnsi="Times New Roman" w:cs="Times New Roman"/>
          <w:sz w:val="28"/>
          <w:szCs w:val="28"/>
        </w:rPr>
        <w:t>-</w:t>
      </w:r>
      <w:r w:rsidRPr="003B22B7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3B22B7">
        <w:rPr>
          <w:rFonts w:ascii="Times New Roman" w:hAnsi="Times New Roman" w:cs="Times New Roman"/>
          <w:sz w:val="28"/>
          <w:szCs w:val="28"/>
        </w:rPr>
        <w:t xml:space="preserve"> нами были просчитаны коэффициенты отражения (</w:t>
      </w:r>
      <w:r w:rsidRPr="003B22B7">
        <w:rPr>
          <w:rFonts w:ascii="Times New Roman" w:hAnsi="Times New Roman" w:cs="Times New Roman"/>
          <w:sz w:val="28"/>
          <w:szCs w:val="28"/>
          <w:lang w:val="en-US"/>
        </w:rPr>
        <w:t>reflectance</w:t>
      </w:r>
      <w:r w:rsidRPr="003B22B7">
        <w:rPr>
          <w:rFonts w:ascii="Times New Roman" w:hAnsi="Times New Roman" w:cs="Times New Roman"/>
          <w:sz w:val="28"/>
          <w:szCs w:val="28"/>
        </w:rPr>
        <w:t xml:space="preserve"> </w:t>
      </w:r>
      <w:r w:rsidRPr="003B22B7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3B22B7">
        <w:rPr>
          <w:rFonts w:ascii="Times New Roman" w:hAnsi="Times New Roman" w:cs="Times New Roman"/>
          <w:sz w:val="28"/>
          <w:szCs w:val="28"/>
        </w:rPr>
        <w:t xml:space="preserve">, </w:t>
      </w:r>
      <w:r w:rsidRPr="003B22B7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3B22B7">
        <w:rPr>
          <w:rFonts w:ascii="Times New Roman" w:hAnsi="Times New Roman" w:cs="Times New Roman"/>
          <w:sz w:val="28"/>
          <w:szCs w:val="28"/>
        </w:rPr>
        <w:t xml:space="preserve">) по определённым длинам волн, а затем с </w:t>
      </w:r>
      <w:r>
        <w:rPr>
          <w:rFonts w:ascii="Times New Roman" w:hAnsi="Times New Roman" w:cs="Times New Roman"/>
          <w:sz w:val="28"/>
          <w:szCs w:val="28"/>
        </w:rPr>
        <w:t>использованием данных коэффициентов определены коэффициенты глубин полос (</w:t>
      </w:r>
      <w:r>
        <w:rPr>
          <w:rFonts w:ascii="Times New Roman" w:hAnsi="Times New Roman" w:cs="Times New Roman"/>
          <w:sz w:val="28"/>
          <w:szCs w:val="28"/>
          <w:lang w:val="en-US"/>
        </w:rPr>
        <w:t>band</w:t>
      </w:r>
      <w:r w:rsidRPr="003B22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3B22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evaluator</w:t>
      </w:r>
      <w:r w:rsidRPr="003B22B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водяного и сухого льда, а также глубина полос (</w:t>
      </w:r>
      <w:r>
        <w:rPr>
          <w:rFonts w:ascii="Times New Roman" w:hAnsi="Times New Roman" w:cs="Times New Roman"/>
          <w:sz w:val="28"/>
          <w:szCs w:val="28"/>
          <w:lang w:val="en-US"/>
        </w:rPr>
        <w:t>band</w:t>
      </w:r>
      <w:r w:rsidRPr="003B22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3B22B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основании определённой обнаруженной корреляции. </w:t>
      </w:r>
      <w:r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62D101A3" w14:textId="729F0E20" w:rsidR="003B22B7" w:rsidRDefault="003B22B7" w:rsidP="003B22B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FD1AE" wp14:editId="4BF9BC7D">
            <wp:extent cx="4434840" cy="3749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C401" w14:textId="53794846" w:rsidR="003B22B7" w:rsidRPr="00FC42C7" w:rsidRDefault="003B22B7" w:rsidP="003B22B7">
      <w:pPr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C42C7">
        <w:rPr>
          <w:rFonts w:ascii="Times New Roman" w:hAnsi="Times New Roman" w:cs="Times New Roman"/>
          <w:i/>
          <w:iCs/>
          <w:sz w:val="28"/>
          <w:szCs w:val="28"/>
        </w:rPr>
        <w:t>Рисунок 1 – График, демонстрирующий корреляцию между коэффициентом и глубиной полосы для сухого льда [1]</w:t>
      </w:r>
    </w:p>
    <w:p w14:paraId="74C6A571" w14:textId="03C5CD86" w:rsidR="003B22B7" w:rsidRPr="005F0179" w:rsidRDefault="003B22B7" w:rsidP="003B22B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66A4FB1" w14:textId="5ADFD906" w:rsidR="003B22B7" w:rsidRDefault="003B22B7" w:rsidP="003B22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4.0.2 и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Pr="003B22B7">
        <w:rPr>
          <w:rFonts w:ascii="Times New Roman" w:hAnsi="Times New Roman" w:cs="Times New Roman"/>
          <w:sz w:val="28"/>
          <w:szCs w:val="28"/>
        </w:rPr>
        <w:t xml:space="preserve"> 1.3.1073</w:t>
      </w:r>
      <w:r>
        <w:rPr>
          <w:rFonts w:ascii="Times New Roman" w:hAnsi="Times New Roman" w:cs="Times New Roman"/>
          <w:sz w:val="28"/>
          <w:szCs w:val="28"/>
        </w:rPr>
        <w:t xml:space="preserve">, а также пакет </w:t>
      </w:r>
      <w:r w:rsidRPr="003B22B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dplyr</w:t>
      </w:r>
      <w:proofErr w:type="spellEnd"/>
      <w:r w:rsidRPr="003B22B7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версии 1.0.2.</w:t>
      </w:r>
    </w:p>
    <w:p w14:paraId="5895AC65" w14:textId="2A6DF70A" w:rsidR="003B22B7" w:rsidRDefault="003B22B7" w:rsidP="003B22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Нами были получены данные в виде </w:t>
      </w:r>
      <w:r w:rsidR="00F33B14">
        <w:rPr>
          <w:rFonts w:ascii="Times New Roman" w:hAnsi="Times New Roman" w:cs="Times New Roman"/>
          <w:sz w:val="28"/>
          <w:szCs w:val="28"/>
        </w:rPr>
        <w:t>набора .</w:t>
      </w:r>
      <w:r w:rsidR="00F33B1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33B14" w:rsidRPr="00F33B14">
        <w:rPr>
          <w:rFonts w:ascii="Times New Roman" w:hAnsi="Times New Roman" w:cs="Times New Roman"/>
          <w:sz w:val="28"/>
          <w:szCs w:val="28"/>
        </w:rPr>
        <w:t xml:space="preserve"> </w:t>
      </w:r>
      <w:r w:rsidR="00F33B14">
        <w:rPr>
          <w:rFonts w:ascii="Times New Roman" w:hAnsi="Times New Roman" w:cs="Times New Roman"/>
          <w:sz w:val="28"/>
          <w:szCs w:val="28"/>
        </w:rPr>
        <w:t>файлов, содержащих два столбца, соответствующих длинам волн (</w:t>
      </w:r>
      <w:r w:rsidR="00F33B14">
        <w:rPr>
          <w:rFonts w:ascii="Times New Roman" w:hAnsi="Times New Roman" w:cs="Times New Roman"/>
          <w:sz w:val="28"/>
          <w:szCs w:val="28"/>
          <w:lang w:val="en-US"/>
        </w:rPr>
        <w:t>wavelength</w:t>
      </w:r>
      <w:r w:rsidR="00F33B14" w:rsidRPr="00F33B14">
        <w:rPr>
          <w:rFonts w:ascii="Times New Roman" w:hAnsi="Times New Roman" w:cs="Times New Roman"/>
          <w:sz w:val="28"/>
          <w:szCs w:val="28"/>
        </w:rPr>
        <w:t xml:space="preserve">) </w:t>
      </w:r>
      <w:r w:rsidR="00F33B14">
        <w:rPr>
          <w:rFonts w:ascii="Times New Roman" w:hAnsi="Times New Roman" w:cs="Times New Roman"/>
          <w:sz w:val="28"/>
          <w:szCs w:val="28"/>
        </w:rPr>
        <w:t xml:space="preserve">и отражательной способности, т.е. высоте пика поглощения при данной длине волны </w:t>
      </w:r>
      <w:r w:rsidR="00F33B14" w:rsidRPr="00F33B14">
        <w:rPr>
          <w:rFonts w:ascii="Times New Roman" w:hAnsi="Times New Roman" w:cs="Times New Roman"/>
          <w:sz w:val="28"/>
          <w:szCs w:val="28"/>
        </w:rPr>
        <w:t>(</w:t>
      </w:r>
      <w:r w:rsidR="00F33B14">
        <w:rPr>
          <w:rFonts w:ascii="Times New Roman" w:hAnsi="Times New Roman" w:cs="Times New Roman"/>
          <w:sz w:val="28"/>
          <w:szCs w:val="28"/>
          <w:lang w:val="en-US"/>
        </w:rPr>
        <w:t>reflectance</w:t>
      </w:r>
      <w:r w:rsidR="00F33B14" w:rsidRPr="00F33B1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7AAFB72" w14:textId="418C3B03" w:rsidR="00F33B14" w:rsidRPr="00F33B14" w:rsidRDefault="00F33B14" w:rsidP="003B22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данные были проанализированы методами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наличие аномальных значений и/или пропущенных данных не подтвердилось. </w:t>
      </w:r>
    </w:p>
    <w:p w14:paraId="25C922BB" w14:textId="7B481B56" w:rsidR="00F33B14" w:rsidRDefault="00F33B14" w:rsidP="003B22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высоты пика при определённых длинах волн, отсутствующих в исходных данных недостающие значения были определены методом линейной интерполяции. </w:t>
      </w:r>
      <w:r w:rsidR="005F0179">
        <w:rPr>
          <w:rFonts w:ascii="Times New Roman" w:hAnsi="Times New Roman" w:cs="Times New Roman"/>
          <w:sz w:val="28"/>
          <w:szCs w:val="28"/>
        </w:rPr>
        <w:t xml:space="preserve">Однако для нахождения соответствующих значений для длины волны 1772 </w:t>
      </w:r>
      <w:proofErr w:type="spellStart"/>
      <w:r w:rsidR="005F0179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5F0179">
        <w:rPr>
          <w:rFonts w:ascii="Times New Roman" w:hAnsi="Times New Roman" w:cs="Times New Roman"/>
          <w:sz w:val="28"/>
          <w:szCs w:val="28"/>
        </w:rPr>
        <w:t xml:space="preserve">, метод линейной интерполяции не </w:t>
      </w:r>
      <w:r w:rsidR="005F0179">
        <w:rPr>
          <w:rFonts w:ascii="Times New Roman" w:hAnsi="Times New Roman" w:cs="Times New Roman"/>
          <w:sz w:val="28"/>
          <w:szCs w:val="28"/>
        </w:rPr>
        <w:lastRenderedPageBreak/>
        <w:t xml:space="preserve">подходил, так как не было достаточных данных (максимальная длина волны в исходных данных </w:t>
      </w:r>
      <w:r w:rsidR="005F0179" w:rsidRPr="005F0179">
        <w:rPr>
          <w:rFonts w:ascii="Times New Roman" w:hAnsi="Times New Roman" w:cs="Times New Roman"/>
          <w:sz w:val="28"/>
          <w:szCs w:val="28"/>
        </w:rPr>
        <w:t xml:space="preserve">~1640 </w:t>
      </w:r>
      <w:proofErr w:type="spellStart"/>
      <w:r w:rsidR="005F0179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5F0179">
        <w:rPr>
          <w:rFonts w:ascii="Times New Roman" w:hAnsi="Times New Roman" w:cs="Times New Roman"/>
          <w:sz w:val="28"/>
          <w:szCs w:val="28"/>
        </w:rPr>
        <w:t xml:space="preserve">), поэтому для оценочного определения этого значения был использован коэффициент отношения двух стабильных волн 1385 и 1772 </w:t>
      </w:r>
      <w:proofErr w:type="spellStart"/>
      <w:r w:rsidR="005F0179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5F0179">
        <w:rPr>
          <w:rFonts w:ascii="Times New Roman" w:hAnsi="Times New Roman" w:cs="Times New Roman"/>
          <w:sz w:val="28"/>
          <w:szCs w:val="28"/>
        </w:rPr>
        <w:t xml:space="preserve">, вычисленный по соответствующим значениям высот пиков, представленных в статье </w:t>
      </w:r>
      <w:r w:rsidR="005F0179" w:rsidRPr="005F0179">
        <w:rPr>
          <w:rFonts w:ascii="Times New Roman" w:hAnsi="Times New Roman" w:cs="Times New Roman"/>
          <w:sz w:val="28"/>
          <w:szCs w:val="28"/>
        </w:rPr>
        <w:t>[1]</w:t>
      </w:r>
      <w:r w:rsidR="005F0179">
        <w:rPr>
          <w:rFonts w:ascii="Times New Roman" w:hAnsi="Times New Roman" w:cs="Times New Roman"/>
          <w:sz w:val="28"/>
          <w:szCs w:val="28"/>
        </w:rPr>
        <w:t xml:space="preserve">, а также данные по высоте для пика на 1385 </w:t>
      </w:r>
      <w:proofErr w:type="spellStart"/>
      <w:r w:rsidR="005F0179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5F01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4DBE23" w14:textId="39EB12F0" w:rsidR="00FC42C7" w:rsidRDefault="00FC42C7" w:rsidP="00FC42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8E8E8" wp14:editId="4FF8CDB0">
            <wp:extent cx="4241800" cy="3733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4946" w14:textId="40C34C78" w:rsidR="00FC42C7" w:rsidRPr="00FC42C7" w:rsidRDefault="00FC42C7" w:rsidP="00FC42C7">
      <w:pPr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C42C7">
        <w:rPr>
          <w:rFonts w:ascii="Times New Roman" w:hAnsi="Times New Roman" w:cs="Times New Roman"/>
          <w:i/>
          <w:iCs/>
          <w:sz w:val="28"/>
          <w:szCs w:val="28"/>
        </w:rPr>
        <w:t>Рисунок 2 – Спектры, представленные в статье [1]</w:t>
      </w:r>
    </w:p>
    <w:p w14:paraId="26937B64" w14:textId="27D495DE" w:rsidR="00F33B14" w:rsidRDefault="00F33B14" w:rsidP="003B22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Рассчитанные значения были сохранены в виде дата фрейма в двух файлах формата </w:t>
      </w:r>
      <w:r w:rsidRPr="00F33B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33B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33B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В качестве разделителя в </w:t>
      </w:r>
      <w:r w:rsidRPr="00F33B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33B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был использован единичный символ табуляции для более удобной визуальной интерпретации полученных данных. </w:t>
      </w:r>
    </w:p>
    <w:p w14:paraId="2A074CA1" w14:textId="3BC0C0E0" w:rsidR="00F33B14" w:rsidRDefault="00F33B14" w:rsidP="00F33B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Экспортированный дата фрейм содержит пять столбцов: номер исходного спектра,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</w:t>
      </w:r>
      <w:r w:rsidRPr="00F33B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3B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</w:t>
      </w:r>
      <w:r w:rsidRPr="00F33B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3B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F33B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F33B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F33B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F33B14">
        <w:rPr>
          <w:rFonts w:ascii="Times New Roman" w:hAnsi="Times New Roman" w:cs="Times New Roman"/>
          <w:sz w:val="28"/>
          <w:szCs w:val="28"/>
        </w:rPr>
        <w:t>.</w:t>
      </w:r>
    </w:p>
    <w:p w14:paraId="6CB42298" w14:textId="427EE301" w:rsidR="00F33B14" w:rsidRDefault="00F33B14" w:rsidP="00F33B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данные, код программы, два варианта итогового дата фрейма, а также отчёт по проделанной работе были сохранены и отправлены в формате архива.</w:t>
      </w:r>
    </w:p>
    <w:p w14:paraId="0B3D0D46" w14:textId="2433C9F6" w:rsidR="005F0179" w:rsidRPr="005F0179" w:rsidRDefault="005F0179" w:rsidP="00F33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Полученный</w:t>
      </w:r>
      <w:r w:rsidRPr="005F0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5F0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</w:t>
      </w:r>
      <w:r w:rsidRPr="005F0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5F0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первично проанализирован методами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F01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FC42C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F01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 котором можно пронаблюдать минимальное, максимальное, среднее и медианное значения по каждому из столбцов.</w:t>
      </w:r>
    </w:p>
    <w:p w14:paraId="0CEE8F4E" w14:textId="5F0D3298" w:rsidR="005F0179" w:rsidRDefault="005F0179" w:rsidP="005F01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64A632" wp14:editId="352D6529">
            <wp:extent cx="5511800" cy="82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C7EA" w14:textId="13BAA6BA" w:rsidR="005F0179" w:rsidRPr="00FC42C7" w:rsidRDefault="005F0179" w:rsidP="005F017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C42C7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FC42C7" w:rsidRPr="00FC42C7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FC42C7">
        <w:rPr>
          <w:rFonts w:ascii="Times New Roman" w:hAnsi="Times New Roman" w:cs="Times New Roman"/>
          <w:i/>
          <w:iCs/>
          <w:sz w:val="28"/>
          <w:szCs w:val="28"/>
        </w:rPr>
        <w:t xml:space="preserve"> – Первичный анализ полученного дата фрейма</w:t>
      </w:r>
    </w:p>
    <w:p w14:paraId="09C8A6A9" w14:textId="13FCF51A" w:rsidR="005F0179" w:rsidRDefault="005F0179" w:rsidP="00F33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Тезисы, которые можно выдвинуть на основании данных значений, которые впоследствии необходимо проверить:</w:t>
      </w:r>
    </w:p>
    <w:p w14:paraId="6A53AE99" w14:textId="6948F98C" w:rsidR="005F0179" w:rsidRDefault="005F0179" w:rsidP="005F01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0179">
        <w:rPr>
          <w:rFonts w:ascii="Times New Roman" w:hAnsi="Times New Roman" w:cs="Times New Roman"/>
          <w:sz w:val="28"/>
          <w:szCs w:val="28"/>
        </w:rPr>
        <w:t>Средние значения коэффициентов</w:t>
      </w:r>
      <w:r w:rsidRPr="005F0179">
        <w:rPr>
          <w:rFonts w:ascii="Times New Roman" w:hAnsi="Times New Roman" w:cs="Times New Roman"/>
          <w:sz w:val="28"/>
          <w:szCs w:val="28"/>
        </w:rPr>
        <w:t xml:space="preserve">, </w:t>
      </w:r>
      <w:r w:rsidRPr="005F01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F01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</w:t>
      </w:r>
      <w:r w:rsidRPr="005F01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F0179">
        <w:rPr>
          <w:rFonts w:ascii="Times New Roman" w:hAnsi="Times New Roman" w:cs="Times New Roman"/>
          <w:sz w:val="28"/>
          <w:szCs w:val="28"/>
        </w:rPr>
        <w:t xml:space="preserve">, </w:t>
      </w:r>
      <w:r w:rsidRPr="005F01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F01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F01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F01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5F0179">
        <w:rPr>
          <w:rFonts w:ascii="Times New Roman" w:hAnsi="Times New Roman" w:cs="Times New Roman"/>
          <w:sz w:val="28"/>
          <w:szCs w:val="28"/>
        </w:rPr>
        <w:t>,</w:t>
      </w:r>
      <w:r w:rsidRPr="005F0179">
        <w:rPr>
          <w:rFonts w:ascii="Times New Roman" w:hAnsi="Times New Roman" w:cs="Times New Roman"/>
          <w:sz w:val="28"/>
          <w:szCs w:val="28"/>
        </w:rPr>
        <w:t xml:space="preserve"> указывают на отсутствие в большинстве полученных данных явных пиков, соответствующих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5F017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01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F01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может указывать на наличие плотной атмосферы или других препятствий для получения чистого спектра поглощения, неисправность оборудование, неэффективность используемого метода.</w:t>
      </w:r>
      <w:r w:rsidR="00FC42C7">
        <w:rPr>
          <w:rFonts w:ascii="Times New Roman" w:hAnsi="Times New Roman" w:cs="Times New Roman"/>
          <w:sz w:val="28"/>
          <w:szCs w:val="28"/>
        </w:rPr>
        <w:t>\</w:t>
      </w:r>
    </w:p>
    <w:p w14:paraId="2F9A6F3D" w14:textId="083BDB20" w:rsidR="00FC42C7" w:rsidRPr="005F0179" w:rsidRDefault="00FC42C7" w:rsidP="005F01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Весомые отличия в средних, максимальных и минимальных значениях данных позволяют предположить отличие в составе анализируемых веществ. Это может быть изменение в его хим. составе, уплотнение атмосферы в зависимости от времени съёма данных, съём данных для разных веществ, однако, исходя из контекста статьи, наиболее вероятно изменение химического состава в результате сезонных миграций льдов на поверхности Марса.</w:t>
      </w:r>
    </w:p>
    <w:p w14:paraId="4A36C6F3" w14:textId="77777777" w:rsidR="005F0179" w:rsidRPr="005F0179" w:rsidRDefault="005F0179" w:rsidP="00F33B14">
      <w:pPr>
        <w:rPr>
          <w:rFonts w:ascii="Times New Roman" w:hAnsi="Times New Roman" w:cs="Times New Roman"/>
          <w:sz w:val="28"/>
          <w:szCs w:val="28"/>
        </w:rPr>
      </w:pPr>
    </w:p>
    <w:p w14:paraId="14A6B508" w14:textId="71AE63C7" w:rsidR="00F33B14" w:rsidRPr="00F33B14" w:rsidRDefault="00F33B14" w:rsidP="00F33B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[1] - </w:t>
      </w:r>
      <w:proofErr w:type="spellStart"/>
      <w:r w:rsidRPr="00F33B14">
        <w:rPr>
          <w:rFonts w:ascii="Times New Roman" w:hAnsi="Times New Roman" w:cs="Times New Roman"/>
          <w:sz w:val="28"/>
          <w:szCs w:val="28"/>
          <w:lang w:val="en-US"/>
        </w:rPr>
        <w:t>Appéré</w:t>
      </w:r>
      <w:proofErr w:type="spellEnd"/>
      <w:r w:rsidRPr="00F33B14">
        <w:rPr>
          <w:rFonts w:ascii="Times New Roman" w:hAnsi="Times New Roman" w:cs="Times New Roman"/>
          <w:sz w:val="28"/>
          <w:szCs w:val="28"/>
          <w:lang w:val="en-US"/>
        </w:rPr>
        <w:t xml:space="preserve">, T., B. Schmitt, Y. Langevin, S. </w:t>
      </w:r>
      <w:proofErr w:type="spellStart"/>
      <w:r w:rsidRPr="00F33B14">
        <w:rPr>
          <w:rFonts w:ascii="Times New Roman" w:hAnsi="Times New Roman" w:cs="Times New Roman"/>
          <w:sz w:val="28"/>
          <w:szCs w:val="28"/>
          <w:lang w:val="en-US"/>
        </w:rPr>
        <w:t>Douté</w:t>
      </w:r>
      <w:proofErr w:type="spellEnd"/>
      <w:r w:rsidRPr="00F33B14">
        <w:rPr>
          <w:rFonts w:ascii="Times New Roman" w:hAnsi="Times New Roman" w:cs="Times New Roman"/>
          <w:sz w:val="28"/>
          <w:szCs w:val="28"/>
          <w:lang w:val="en-US"/>
        </w:rPr>
        <w:t xml:space="preserve">, A. </w:t>
      </w:r>
      <w:proofErr w:type="spellStart"/>
      <w:r w:rsidRPr="00F33B14">
        <w:rPr>
          <w:rFonts w:ascii="Times New Roman" w:hAnsi="Times New Roman" w:cs="Times New Roman"/>
          <w:sz w:val="28"/>
          <w:szCs w:val="28"/>
          <w:lang w:val="en-US"/>
        </w:rPr>
        <w:t>Pommerol</w:t>
      </w:r>
      <w:proofErr w:type="spellEnd"/>
      <w:r w:rsidRPr="00F33B14">
        <w:rPr>
          <w:rFonts w:ascii="Times New Roman" w:hAnsi="Times New Roman" w:cs="Times New Roman"/>
          <w:sz w:val="28"/>
          <w:szCs w:val="28"/>
          <w:lang w:val="en-US"/>
        </w:rPr>
        <w:t xml:space="preserve">, F. Forget, A. Spiga, B. </w:t>
      </w:r>
      <w:proofErr w:type="spellStart"/>
      <w:r w:rsidRPr="00F33B14">
        <w:rPr>
          <w:rFonts w:ascii="Times New Roman" w:hAnsi="Times New Roman" w:cs="Times New Roman"/>
          <w:sz w:val="28"/>
          <w:szCs w:val="28"/>
          <w:lang w:val="en-US"/>
        </w:rPr>
        <w:t>Gondet</w:t>
      </w:r>
      <w:proofErr w:type="spellEnd"/>
      <w:r w:rsidRPr="00F33B14">
        <w:rPr>
          <w:rFonts w:ascii="Times New Roman" w:hAnsi="Times New Roman" w:cs="Times New Roman"/>
          <w:sz w:val="28"/>
          <w:szCs w:val="28"/>
          <w:lang w:val="en-US"/>
        </w:rPr>
        <w:t xml:space="preserve">, and J.-P. </w:t>
      </w:r>
      <w:proofErr w:type="spellStart"/>
      <w:r w:rsidRPr="00F33B14">
        <w:rPr>
          <w:rFonts w:ascii="Times New Roman" w:hAnsi="Times New Roman" w:cs="Times New Roman"/>
          <w:sz w:val="28"/>
          <w:szCs w:val="28"/>
          <w:lang w:val="en-US"/>
        </w:rPr>
        <w:t>Bibring</w:t>
      </w:r>
      <w:proofErr w:type="spellEnd"/>
      <w:r w:rsidRPr="00F33B14">
        <w:rPr>
          <w:rFonts w:ascii="Times New Roman" w:hAnsi="Times New Roman" w:cs="Times New Roman"/>
          <w:sz w:val="28"/>
          <w:szCs w:val="28"/>
          <w:lang w:val="en-US"/>
        </w:rPr>
        <w:t xml:space="preserve"> (2011), Winter and spring evolution of northern seasonal deposits on Mars from OMEGA on Mars Express, J. </w:t>
      </w:r>
      <w:proofErr w:type="spellStart"/>
      <w:r w:rsidRPr="00F33B14">
        <w:rPr>
          <w:rFonts w:ascii="Times New Roman" w:hAnsi="Times New Roman" w:cs="Times New Roman"/>
          <w:sz w:val="28"/>
          <w:szCs w:val="28"/>
          <w:lang w:val="en-US"/>
        </w:rPr>
        <w:t>Geophys</w:t>
      </w:r>
      <w:proofErr w:type="spellEnd"/>
      <w:r w:rsidRPr="00F33B14">
        <w:rPr>
          <w:rFonts w:ascii="Times New Roman" w:hAnsi="Times New Roman" w:cs="Times New Roman"/>
          <w:sz w:val="28"/>
          <w:szCs w:val="28"/>
          <w:lang w:val="en-US"/>
        </w:rPr>
        <w:t>. Res.,</w:t>
      </w:r>
      <w:r w:rsidRPr="005F0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B14">
        <w:rPr>
          <w:rFonts w:ascii="Times New Roman" w:hAnsi="Times New Roman" w:cs="Times New Roman"/>
          <w:sz w:val="28"/>
          <w:szCs w:val="28"/>
          <w:lang w:val="en-US"/>
        </w:rPr>
        <w:t>116, E05001, doi:10.1029/2010JE003762.</w:t>
      </w:r>
    </w:p>
    <w:sectPr w:rsidR="00F33B14" w:rsidRPr="00F33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13E5A"/>
    <w:multiLevelType w:val="hybridMultilevel"/>
    <w:tmpl w:val="1DFA83BA"/>
    <w:lvl w:ilvl="0" w:tplc="31E6B0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723507"/>
    <w:multiLevelType w:val="hybridMultilevel"/>
    <w:tmpl w:val="FEE05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374C"/>
    <w:multiLevelType w:val="hybridMultilevel"/>
    <w:tmpl w:val="0FE4D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D7"/>
    <w:rsid w:val="003B22B7"/>
    <w:rsid w:val="00507ADA"/>
    <w:rsid w:val="005F0179"/>
    <w:rsid w:val="00B804D7"/>
    <w:rsid w:val="00E940E3"/>
    <w:rsid w:val="00F33B14"/>
    <w:rsid w:val="00F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2A4D9"/>
  <w15:chartTrackingRefBased/>
  <w15:docId w15:val="{969F5CBA-78EB-4F3B-9197-3D74C512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 Зинченко</dc:creator>
  <cp:keywords/>
  <dc:description/>
  <cp:lastModifiedBy>Георг Зинченко</cp:lastModifiedBy>
  <cp:revision>3</cp:revision>
  <dcterms:created xsi:type="dcterms:W3CDTF">2020-09-11T21:05:00Z</dcterms:created>
  <dcterms:modified xsi:type="dcterms:W3CDTF">2020-09-11T22:29:00Z</dcterms:modified>
</cp:coreProperties>
</file>