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二维码的生成与识别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一、实验目的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1、通过编程实现二维码的生成与识别；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2、熟悉所使用的编程语言；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3、理解二维码编码与解码的过程；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二、实验准备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环境</w:t>
      </w:r>
      <w:r>
        <w:rPr>
          <w:rFonts w:hint="eastAsia" w:asciiTheme="minorEastAsia" w:hAnsiTheme="minorEastAsia" w:cstheme="minorEastAsia"/>
          <w:lang w:val="en-US" w:eastAsia="zh-CN"/>
        </w:rPr>
        <w:t>器材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：Sublime Text3</w:t>
      </w:r>
      <w:r>
        <w:rPr>
          <w:rFonts w:hint="eastAsia" w:asciiTheme="minorEastAsia" w:hAnsiTheme="minorEastAsia" w:cstheme="minorEastAsia"/>
          <w:lang w:val="en-US" w:eastAsia="zh-CN"/>
        </w:rPr>
        <w:t>（编程软件）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、Google Chrome</w:t>
      </w:r>
      <w:r>
        <w:rPr>
          <w:rFonts w:hint="eastAsia" w:asciiTheme="minorEastAsia" w:hAnsiTheme="minorEastAsia" w:cstheme="minorEastAsia"/>
          <w:lang w:val="en-US" w:eastAsia="zh-CN"/>
        </w:rPr>
        <w:t>（浏览器）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实验前了解：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二维码又称QR Code，QR全称Quick Response，是一个近几年来移动设备上超流行的一种编码方式，它比传统的Bar Code条形码能存更多的信息，也能表示更多的数据类型。它是用某种特定的几何图形按一定规律在平面（二维方向上）分布的黑白相间的图形记录数据符号信息的。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常用的码制有：Data Matrix, Maxi Code, Aztec, QR Code, Vericode, PDF417, Ultracode, Code 49, Code 16K等。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（3）二维条码/二维码可以分为堆叠式/行排式二维条码和矩阵式二维条码：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堆叠式/行排式二维条码形态上是由多行短截的一维条码堆叠而成；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矩阵式二维条码以矩阵的形式组成，在矩阵相应元素位置上用“点”表示二进制“1”， 用“空”表示二进制“0”，“点”和“空”的排列组成代码。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（4）特点：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1)存储大容量信息,还可以支持所有类型的数据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2)在小空间内打印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3)有效表现各种字母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4)具备“纠错功能”，即使部分编码变脏或破损，也可以恢复数据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5)可以从任意方向读取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6)支持数据合并功能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（5）基本结构图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98495"/>
            <wp:effectExtent l="0" t="0" r="6985" b="1905"/>
            <wp:docPr id="1" name="图片 1" descr="TIM截图2018010814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108143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位置探测图形、位置探测图形分隔符、定位图形：用于对二维码的定位，对每个QR码来说，位置都是固定存在的，只是大小规格会有所差异；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校正图形：规格确定，校正图形的数量和位置也就确定了；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格式信息：表示该二维码的纠错级别，分为L、M、Q、H；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版本信息：即二维码的规格，QR码符号共有40种规格的矩阵（一般为黑白色），从21x21（版本1），到177x177（版本40），每一版本符号比前一版本 每边增加4个模块。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数据和纠错码字：实际保存的二维码信息，和纠错码字（用于修正二维码损坏带来的错误）。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三、实验原理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编码过程：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（1）数据分析：确定编码的字符类型，按相应的字符集转换成符号字符； 选择纠错等级，在规格一定的条件下，纠错等级越高其真实数据的容量越小。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（2）数据编码：将数据字符转换为位流，每8位一个码字，整体构成一个数据的码字序列。其实知道这个数据码字序列就知道了二维码的数据内容。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4"/>
        <w:tblW w:w="854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270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4270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270" w:type="dxa"/>
            <w:tcBorders>
              <w:top w:val="single" w:color="auto" w:sz="12" w:space="0"/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4270" w:type="dxa"/>
            <w:tcBorders>
              <w:top w:val="single" w:color="auto" w:sz="12" w:space="0"/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最多7089字符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字母</w:t>
            </w:r>
          </w:p>
        </w:tc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最多4296字符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二进制数（8 bit）</w:t>
            </w:r>
          </w:p>
        </w:tc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最多2953字节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日文汉字/片假名</w:t>
            </w:r>
          </w:p>
        </w:tc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最多1817字符（采用Shift JIS）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中文汉字</w:t>
            </w:r>
          </w:p>
        </w:tc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最多984字符（采用UTF-8）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中文汉字</w:t>
            </w:r>
          </w:p>
        </w:tc>
        <w:tc>
          <w:tcPr>
            <w:tcW w:w="427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最多1800字符（采用BIG5）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表一  格式容量表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4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模式</w:t>
            </w:r>
          </w:p>
        </w:tc>
        <w:tc>
          <w:tcPr>
            <w:tcW w:w="427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指示符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ECI</w:t>
            </w:r>
          </w:p>
        </w:tc>
        <w:tc>
          <w:tcPr>
            <w:tcW w:w="427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字母数字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8位字节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日本汉字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中文汉字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结构链接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FNCI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0101（第一位置）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1001（第二位置）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终止符（信息结尾）</w:t>
            </w:r>
          </w:p>
        </w:tc>
        <w:tc>
          <w:tcPr>
            <w:tcW w:w="427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表二  模式编码表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数据可以按照一种模式进行编码，以便进行更高效的解码，例如：对数据：01234567编码（版本1-H），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1）分组：012 345 67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2）转成二进制：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012→0000001100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345→0101011001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67 →1000011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3）转成序列：0000001100 0101011001 1000011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4）字符数 转成二进制：8→0000001000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5）加入模式指示符（上图数字）0001：0001 0000001000 0000001100 0101011001 1000011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对于字母、中文、日文等只是分组的方式、模式等内容有所区别。基本方法是一致的。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纠错编码：按需要将上面的码字序列分块，并根据纠错等级和分块的码字，产生纠错码字，并把纠错码字加入到数据码字序列后面，成为一个新的序列。</w:t>
      </w:r>
    </w:p>
    <w:tbl>
      <w:tblPr>
        <w:tblStyle w:val="4"/>
        <w:tblW w:w="838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0"/>
        <w:gridCol w:w="419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1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纠错等级</w:t>
            </w:r>
          </w:p>
        </w:tc>
        <w:tc>
          <w:tcPr>
            <w:tcW w:w="41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纠错水平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19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419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7%字码修正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19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419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15%字码修正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19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419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25%字码修正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19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419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30%字码修正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表三  纠错等级与水平对照表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（在二维码规格和纠错等级确定的情况下，其实它所能容纳的码字总数和纠错码字数也就确定了，比如：版本10，纠错等级时H时，总共能容纳346个码字，其中224个纠错码字。）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就是说二维码区域中大约1/3的码字时冗余的。对于这224个纠错码字，它能够纠正112个替代错误（如黑白颠倒）或者224个据读错误（无法读到或者无法译码），这样纠错容量为：112/346=32.4%。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（4）构造最终数据信息：在规格确定的条件下，将上面产生的序列按次序放如分块中。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按规定把数据分块，然后对每一块进行计算，得出相应的纠错码字区块，把纠错码字区块按顺序构成一个序列，添加到原先的数据码字序列后面。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如：D1, D12, D23, D35, D2, D13, D24, D36, … D11, D22, D33, D45, D34, D46, E1, E23,E45, E67, E2, E24, E46, E68，…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（5）构造矩阵：将探测图形、分隔符、定位图形、校正图形和码字模块放入矩阵中。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（6）掩摸：将掩摸图形用于符号的编码区域，使得二维码图形中的深色和浅色（黑色和白色）区域能够比率最优的分布。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格式和版本信息：生成格式和版本信息放入相应区域内。（版本7-40都包含了版本信息，没有版本信息的全为0。二维码上有两个位置包含了版本信息，它们是冗余的。版本信息共18位，6X3的矩阵，其中6位是数据位，如版本号8，数据位的信息是 001000，后面的12位是纠错位。）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四、实验内容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1、本次实验使用的是前端（HTML、CSS、JavaScript）技术实现的；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这是所有的文件：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429000"/>
            <wp:effectExtent l="0" t="0" r="6350" b="0"/>
            <wp:docPr id="9" name="图片 9" descr="TIM截图2018010914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801091451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2、首先来看HTML的关键代码：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&lt;html xmlns="http://www.w3.org/1999/xhtml" xml:lang="ko" lang="ko"&gt;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&lt;title&gt;二维码的生成&lt;/title&gt;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&lt;meta http-equiv="Content-Type" content="text/html; charset=UTF-8"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&lt;meta name="viewport" content="width=device-width,initial-scale=1,user-scalable=no"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&lt;link rel="stylesheet" type="text/css" href="index.css"&gt;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&lt;script type="text/javascript" src="jquery.min.js"&gt;&lt;/script&gt;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&lt;script type="text/javascript" src="qrcode.js"&gt;&lt;/script&gt;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&lt;div class="div1"&gt;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&lt;p&gt;网址输入&lt;/p&gt;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&lt;input id="text" type="text" value="http://jindo.dev.naver.com/collie" placeholder="输入网址"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&lt;input type="button" name="button1" value="生成二维码" class="btn"&gt;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&lt;div id="qrcode"&gt;&lt;/div&gt;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&lt;!-- HTML指超文本标记语言，用来展现页面结构，由一对一对的标签以及标签的属性组成；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在&lt;head&gt;标签对中还规定了引用的文件（即两个.js文件和一个.css文件），&lt;meta&gt;标签内规定元数据信息，是页面上看不到的；&lt;div&gt;标签就类似于一个盒子，包裹起我要的东西，分好区块，保证不同的元素之间不互相影响；&lt;p&gt;标签就是一个段落标签；&lt;input&gt;标签为表单标签，在这里，我们添加一个文本框text以及一个按钮butto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每个标签还有自己所能够添加的属性，通过设置属性值，可以给元素带来很多的改变，实现不同的功能；--&gt;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在只有HTML部分代码时，页面的展现效果是：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31765" cy="2360930"/>
            <wp:effectExtent l="0" t="0" r="6985" b="1270"/>
            <wp:docPr id="2" name="图片 2" descr="C:\Users\Administrator\Desktop\TIM截图20180109132618.pngTIM截图2018010913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TIM截图20180109132618.pngTIM截图2018010913261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图一  html页面展示图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可见，只是有元素，并没有任何其他的东西，就像是我们在网络不好的时候看到只有“文本”的页面一样，一点都不美观；所以我们就需要用另一个语言来将它美化了；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3、CSS（层叠样式表）关键代码（CSS的作用通俗来讲就是美化，规定元素的样式，展示方式，就是&lt;link&gt;标签内src所引入的文件内容，这是外部引用）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margin: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padding: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.div1{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position: absolute;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left: 50%;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top: 10%;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margin-left:-176px;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border:1px solid #aaa;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width: 350px;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text-align: center;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border-radius: 5px;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text-align: left;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margin-left: 25px;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color:/*  #3385ff */#999;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font-size: 18px;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margin-top: 10px;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font-family: 楷体;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#text{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margin-top: 5px;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width: 300px;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height: 30px;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line-height: 30px;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border:1px solid #aaa;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border-radius: 5px;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text-align: center;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#text::placeholder{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font-size: 16px;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opacity: 0.6;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font-family: 楷体;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.btn{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border:1px solid #c90000;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background-color: #c90a16;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width: 300px;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height: 30px;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letter-spacing: 20px;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margin-top: 30px;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border-radius: 5px;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color: white;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font-size: 18px;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cursor: pointer;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.btn:hover{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background-color: #a51b24;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#qrcode{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width: 300px;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height: 300px;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margin-top: 15px;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margin-left: 25px;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margin-bottom: 20px;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/* 前面说过，每个元素都有可以添加的属性，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元素的class属性和id属性值就可以作为我们的属性选择器，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通过属性选择器来给我们的元素添加样式；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例如，我们HTML中的第一个&lt;div&gt;标签有一个class="div1"，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我们就可以通过选中它来为我们的&lt;div&gt;添加样式，看代码的第六行用.div来选中&lt;div&gt;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并且为其添加了样式；同理，其他的元素也是通过这种方式添加；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添加了css之后，页面展现如下：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07970"/>
            <wp:effectExtent l="0" t="0" r="8255" b="11430"/>
            <wp:docPr id="3" name="图片 3" descr="TIM截图2018010913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109132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图二  html+css页面展示图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下方的空白区域是用来展现二维码的，因为此时还没有添加动态生成的效果，所以二维码还无法显示；那么如果页面需要有事件发生或者是响应动态效果的话，就需要添加JavaScript代码了；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、JavaScript是一种脚本语言，用于页面交互；在HTML文件中通过&lt;script&gt;标签来将html和JavaScript语言结合起来，此处引用了两个js的文件，其中一个jquery.min.js是一个JQuery的包，他是JavaScript的一个框架，可以对元素进行一些操作；还有一个是二维码qrcode.js是一个二维码编码的插件，可以直接应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然后我们在页面中添加了一些内联的js代码，来对引入的文件进行一个应用，核心代码如下：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&lt;script type="text/javascript"&gt;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var qrcode = new QRCode(document.getElementById("qrcode"),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width : 300,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height : 300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/*因为直接应用的是插件，应用包里面的对象，创建一个QRCode对象（跟java有一点类似）；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通过DOM模型获得文档id为qrcode的元素，设置宽高都为300像素；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这里崭新的就是二维码生成的大小了；*/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 makeCode () {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var elText = document.getElementById("text");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(!elText.value)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elText.focus();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qrcode.makeCode(elText.value);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/*设置一个生成编码的函数，利用if语句条件判断，使鼠标定位选中；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再根据输入的二维码的值，生成相应的编码；*/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makeCode();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/*引用函数*/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$(".btn").on("click",function(){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makeCode();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/*这个地方就是绑定一个事件了，当按钮（生成二维码）被点击的时候，就会执行上面定义的函数，生成相应的二维码；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  <w:t>美元符号是jquery的别名，就代表jquery对象*/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添加了内联的js之后，页面展示情况就是（默认用了百度的网址）：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31465"/>
            <wp:effectExtent l="0" t="0" r="8255" b="6985"/>
            <wp:docPr id="5" name="图片 5" descr="TIM截图2018010914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1091434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图三 html+css+JavaScript页面展示图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以百度网址为例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5、然后可以通过在上方的网址输入框修改其他的网址，然后点击下面红色的按钮就可以生成相应的二维码，然后利用手机的扫一扫，可以扫到相应的网页（例如试一下QQ音乐官网）：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二维码页面：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39085"/>
            <wp:effectExtent l="0" t="0" r="8255" b="18415"/>
            <wp:docPr id="6" name="图片 6" descr="TIM截图2018010914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01091438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图四 QQ音乐二维码生成页面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手机扫描识别页面：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29990" cy="5421630"/>
            <wp:effectExtent l="0" t="0" r="3810" b="7620"/>
            <wp:docPr id="7" name="图片 7" descr="截屏_20180109_14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_20180109_143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图五  QQ音乐二维码手机识别页面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综上就完成了二维码的生成与识别；并进过验证可行；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本次实验基本都是按照自己的想法来做的，实验前，先有了一定的想法，查阅了一下关于二维码生成的编码以及识别的一些规则，为后面写代码和看懂插件打下了一定的基础；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然后实验过程中，也没有遇到比较难以理解的问题，在引用插件以及前端框架的时候，要先熟悉一下它的结构，才能真正更好的运用到自己的代码中，得到自己想要的效果；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总的来说，收获还是很有的，虽然我们现在还没有能力自己写一些插件代码，但是去了解和知道怎么去运用也是很有意义的；</w:t>
      </w:r>
    </w:p>
    <w:bookmarkEnd w:id="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4BB6"/>
    <w:multiLevelType w:val="singleLevel"/>
    <w:tmpl w:val="5A53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5366C6"/>
    <w:multiLevelType w:val="singleLevel"/>
    <w:tmpl w:val="5A5366C6"/>
    <w:lvl w:ilvl="0" w:tentative="0">
      <w:start w:val="7"/>
      <w:numFmt w:val="decimal"/>
      <w:suff w:val="nothing"/>
      <w:lvlText w:val="（%1）"/>
      <w:lvlJc w:val="left"/>
    </w:lvl>
  </w:abstractNum>
  <w:abstractNum w:abstractNumId="2">
    <w:nsid w:val="5A54649D"/>
    <w:multiLevelType w:val="singleLevel"/>
    <w:tmpl w:val="5A54649D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A546567"/>
    <w:multiLevelType w:val="singleLevel"/>
    <w:tmpl w:val="5A5465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14711"/>
    <w:rsid w:val="0B814711"/>
    <w:rsid w:val="0ECE3E44"/>
    <w:rsid w:val="180A4611"/>
    <w:rsid w:val="1B466BDE"/>
    <w:rsid w:val="2C2B3F2E"/>
    <w:rsid w:val="377B5808"/>
    <w:rsid w:val="420A1016"/>
    <w:rsid w:val="482D4A64"/>
    <w:rsid w:val="4D6A17F2"/>
    <w:rsid w:val="5D0244B2"/>
    <w:rsid w:val="68547B26"/>
    <w:rsid w:val="742D3A2E"/>
    <w:rsid w:val="7EF14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2018-01-08T03:45:00Z</dcterms:created>
  <dc:creator>南城以北花似海♛</dc:creator>
  <cp:lastModifiedBy>南城以北花似海♛</cp:lastModifiedBy>
  <dcterms:modified xsi:type="dcterms:W3CDTF">2018-01-09T08:00:51Z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