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71C08572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="003A28AE" w:rsidRPr="00A71C4A">
        <w:rPr>
          <w:color w:val="000000"/>
          <w:sz w:val="28"/>
          <w:szCs w:val="28"/>
          <w:u w:val="single"/>
        </w:rPr>
        <w:t>21</w:t>
      </w:r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514A1">
            <w:rPr>
              <w:sz w:val="28"/>
              <w:szCs w:val="28"/>
            </w:rPr>
            <w:fldChar w:fldCharType="begin"/>
          </w:r>
          <w:r w:rsidRPr="007514A1">
            <w:rPr>
              <w:sz w:val="28"/>
              <w:szCs w:val="28"/>
            </w:rPr>
            <w:instrText xml:space="preserve"> TOC \o "1-3" \h \z \u </w:instrText>
          </w:r>
          <w:r w:rsidRPr="007514A1">
            <w:rPr>
              <w:sz w:val="28"/>
              <w:szCs w:val="28"/>
            </w:rPr>
            <w:fldChar w:fldCharType="separate"/>
          </w:r>
          <w:hyperlink w:anchor="_Toc179185972" w:history="1">
            <w:r w:rsidRPr="007514A1">
              <w:rPr>
                <w:rStyle w:val="aa"/>
                <w:noProof/>
                <w:sz w:val="28"/>
                <w:szCs w:val="28"/>
              </w:rPr>
              <w:t>1 ОПИСАНИЕ САПР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_Toc179185972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3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7B465" w14:textId="5A30D416" w:rsidR="00E33BDF" w:rsidRPr="007514A1" w:rsidRDefault="001D6E28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3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1.1 Описание программы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_Toc179185973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3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061A7" w14:textId="34019782" w:rsidR="00E33BDF" w:rsidRPr="007514A1" w:rsidRDefault="001D6E28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4" w:history="1">
            <w:r w:rsidR="00E33BDF" w:rsidRPr="007514A1">
              <w:rPr>
                <w:rStyle w:val="aa"/>
                <w:noProof/>
                <w:sz w:val="28"/>
                <w:szCs w:val="28"/>
              </w:rPr>
              <w:t xml:space="preserve">1.2 Описание </w:t>
            </w:r>
            <w:r w:rsidR="00E33BDF" w:rsidRPr="007514A1">
              <w:rPr>
                <w:rStyle w:val="aa"/>
                <w:noProof/>
                <w:sz w:val="28"/>
                <w:szCs w:val="28"/>
                <w:lang w:val="en-US"/>
              </w:rPr>
              <w:t>API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_Toc179185974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F3123" w14:textId="7C5BA33A" w:rsidR="00E33BDF" w:rsidRPr="007514A1" w:rsidRDefault="001D6E28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5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1.3 Обзор аналогов плагина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_Toc179185975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7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CF403" w14:textId="3C2D0568" w:rsidR="00E33BDF" w:rsidRPr="007514A1" w:rsidRDefault="001D6E28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6" w:history="1">
            <w:r w:rsidR="00E33BDF" w:rsidRPr="007514A1">
              <w:rPr>
                <w:rStyle w:val="aa"/>
                <w:noProof/>
                <w:sz w:val="28"/>
                <w:szCs w:val="28"/>
              </w:rPr>
              <w:t>2 ОПИСАНИЕ ПРЕДМЕТА ПРОЕКТИРОВАНИЯ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_Toc179185976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10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A114D" w14:textId="5F2A8C1E" w:rsidR="00E33BDF" w:rsidRPr="007514A1" w:rsidRDefault="001D6E28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7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 ПРОЕКТ СИСТЕМЫ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_Toc179185977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67444" w14:textId="42EAEA90" w:rsidR="00E33BDF" w:rsidRPr="007514A1" w:rsidRDefault="001D6E28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8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3.1 Диаграмма классов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_Toc179185978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71E83" w14:textId="7CF1E189" w:rsidR="00E33BDF" w:rsidRPr="007514A1" w:rsidRDefault="001D6E28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9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3.2 Макет пользовательского интерфейса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_Toc179185979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A37D9" w14:textId="7A94ECE5" w:rsidR="00E33BDF" w:rsidRPr="007514A1" w:rsidRDefault="001D6E28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80" w:history="1">
            <w:r w:rsidR="00E33BDF" w:rsidRPr="007514A1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_Toc179185980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16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60AD7" w14:textId="10ED3269" w:rsidR="00E33BDF" w:rsidRPr="007514A1" w:rsidRDefault="00E33BDF" w:rsidP="007514A1">
          <w:pPr>
            <w:spacing w:line="360" w:lineRule="auto"/>
            <w:rPr>
              <w:sz w:val="28"/>
              <w:szCs w:val="28"/>
            </w:rPr>
          </w:pPr>
          <w:r w:rsidRPr="007514A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выбор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KompasObject.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ksPart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r w:rsidRPr="004C55CB">
        <w:rPr>
          <w:sz w:val="28"/>
        </w:rPr>
        <w:t>KompasObject</w:t>
      </w:r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r w:rsidRPr="004C55CB">
        <w:rPr>
          <w:sz w:val="28"/>
        </w:rPr>
        <w:t>ksPart</w:t>
      </w:r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4C55CB">
        <w:rPr>
          <w:sz w:val="28"/>
        </w:rPr>
        <w:t>KompasObject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0B267D" w:rsidRPr="00EC1F8F" w14:paraId="6A7CBA42" w14:textId="77777777" w:rsidTr="00E906E9">
        <w:trPr>
          <w:jc w:val="center"/>
        </w:trPr>
        <w:tc>
          <w:tcPr>
            <w:tcW w:w="0" w:type="auto"/>
          </w:tcPr>
          <w:p w14:paraId="60233D7E" w14:textId="10CAADE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593C8B2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5C99A069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18D5E64F" w14:textId="77777777" w:rsidTr="00E906E9">
        <w:trPr>
          <w:jc w:val="center"/>
        </w:trPr>
        <w:tc>
          <w:tcPr>
            <w:tcW w:w="0" w:type="auto"/>
          </w:tcPr>
          <w:p w14:paraId="4E026F49" w14:textId="2D924E26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Document3D</w:t>
            </w:r>
            <w:r w:rsidRPr="00EC1F8F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58073F0D" w14:textId="2B319B8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4C5E7E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трехмерного документа (детали или сборки)</w:t>
            </w:r>
          </w:p>
        </w:tc>
      </w:tr>
      <w:tr w:rsidR="000B267D" w:rsidRPr="00EC1F8F" w14:paraId="4CF9DD79" w14:textId="77777777" w:rsidTr="00E906E9">
        <w:trPr>
          <w:jc w:val="center"/>
        </w:trPr>
        <w:tc>
          <w:tcPr>
            <w:tcW w:w="0" w:type="auto"/>
          </w:tcPr>
          <w:p w14:paraId="60F11A32" w14:textId="2F6F235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7DF9EC40" w14:textId="129FA357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277D6C4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графического документа (чертежа или фрагмента)</w:t>
            </w:r>
          </w:p>
        </w:tc>
      </w:tr>
      <w:tr w:rsidR="000B267D" w:rsidRPr="00EC1F8F" w14:paraId="721685C2" w14:textId="77777777" w:rsidTr="00E906E9">
        <w:trPr>
          <w:jc w:val="center"/>
        </w:trPr>
        <w:tc>
          <w:tcPr>
            <w:tcW w:w="0" w:type="auto"/>
          </w:tcPr>
          <w:p w14:paraId="28B25116" w14:textId="55AA7DF1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ActivateControllerAPI()</w:t>
            </w:r>
          </w:p>
        </w:tc>
        <w:tc>
          <w:tcPr>
            <w:tcW w:w="0" w:type="auto"/>
          </w:tcPr>
          <w:p w14:paraId="5BE7031D" w14:textId="1051ACDD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4781569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0B267D" w:rsidRPr="00EC1F8F" w14:paraId="5F2EAAA8" w14:textId="77777777" w:rsidTr="00E906E9">
        <w:trPr>
          <w:jc w:val="center"/>
        </w:trPr>
        <w:tc>
          <w:tcPr>
            <w:tcW w:w="0" w:type="auto"/>
          </w:tcPr>
          <w:p w14:paraId="65165285" w14:textId="57818C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Quit()</w:t>
            </w:r>
          </w:p>
        </w:tc>
        <w:tc>
          <w:tcPr>
            <w:tcW w:w="0" w:type="auto"/>
          </w:tcPr>
          <w:p w14:paraId="5BDB4D45" w14:textId="286147D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6C43C48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EC1F8F" w:rsidRPr="00EC1F8F" w14:paraId="35B0805F" w14:textId="77777777" w:rsidTr="00E906E9">
        <w:trPr>
          <w:jc w:val="center"/>
        </w:trPr>
        <w:tc>
          <w:tcPr>
            <w:tcW w:w="1175" w:type="pct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906E9">
        <w:trPr>
          <w:jc w:val="center"/>
        </w:trPr>
        <w:tc>
          <w:tcPr>
            <w:tcW w:w="1175" w:type="pct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058" w:type="pct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767" w:type="pct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906E9">
        <w:trPr>
          <w:jc w:val="center"/>
        </w:trPr>
        <w:tc>
          <w:tcPr>
            <w:tcW w:w="1175" w:type="pct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invisibleMode</w:t>
            </w:r>
          </w:p>
        </w:tc>
        <w:tc>
          <w:tcPr>
            <w:tcW w:w="1058" w:type="pct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767" w:type="pct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423F1252" w:rsidR="000B267D" w:rsidRDefault="000B267D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2FC670FB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0C854EA0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590C0C23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62E9C50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2B87A636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359E761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6C0707A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68F3A18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65FB0B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6D8B2EFE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21DF5AF8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9355A2" w:rsidRPr="00EC1F8F" w14:paraId="4BEF3393" w14:textId="77777777" w:rsidTr="008E2D69">
        <w:tc>
          <w:tcPr>
            <w:tcW w:w="1003" w:type="pct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8E2D69">
        <w:tc>
          <w:tcPr>
            <w:tcW w:w="1003" w:type="pct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18" w:type="pct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56A971E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29" w:type="pct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8E2D69">
        <w:tc>
          <w:tcPr>
            <w:tcW w:w="1003" w:type="pct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</w:t>
            </w:r>
            <w:r w:rsidRPr="009355A2">
              <w:rPr>
                <w:sz w:val="28"/>
                <w:szCs w:val="28"/>
                <w:lang w:val="en-US"/>
              </w:rPr>
              <w:t>bool invisible, bool _typeDoc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invisible</w:t>
            </w:r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typeDoc</w:t>
            </w:r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47E3644F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1329" w:type="pct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r w:rsidRPr="004C55CB">
        <w:rPr>
          <w:sz w:val="28"/>
        </w:rPr>
        <w:t>ksPart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F4EF4" w:rsidRPr="00EC1F8F" w14:paraId="27B3DD35" w14:textId="77777777" w:rsidTr="008E2D69">
        <w:tc>
          <w:tcPr>
            <w:tcW w:w="1289" w:type="pct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8E2D69">
        <w:tc>
          <w:tcPr>
            <w:tcW w:w="1289" w:type="pct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858" w:type="pct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854" w:type="pct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8E2D69">
        <w:tc>
          <w:tcPr>
            <w:tcW w:w="1289" w:type="pct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8E2D69">
        <w:tc>
          <w:tcPr>
            <w:tcW w:w="1289" w:type="pct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standartComponent</w:t>
            </w:r>
          </w:p>
        </w:tc>
        <w:tc>
          <w:tcPr>
            <w:tcW w:w="858" w:type="pct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589CD694" w14:textId="798C145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0A222015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4EE4447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2AA724F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01A0930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5FAF8D4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0EECB4E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4C55CB">
        <w:rPr>
          <w:sz w:val="28"/>
        </w:rPr>
        <w:t>ksPart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F4EF4" w:rsidRPr="00EC1F8F" w14:paraId="0BB46B8F" w14:textId="77777777" w:rsidTr="008E2D69">
        <w:tc>
          <w:tcPr>
            <w:tcW w:w="950" w:type="pct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8E2D69">
        <w:tc>
          <w:tcPr>
            <w:tcW w:w="950" w:type="pct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3B2F5B">
              <w:rPr>
                <w:rFonts w:eastAsia="BatangChe"/>
                <w:sz w:val="28"/>
                <w:szCs w:val="28"/>
              </w:rPr>
              <w:t>GetPart(int type)</w:t>
            </w:r>
          </w:p>
        </w:tc>
        <w:tc>
          <w:tcPr>
            <w:tcW w:w="1416" w:type="pct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rFonts w:eastAsia="BatangChe"/>
                <w:sz w:val="28"/>
                <w:szCs w:val="28"/>
              </w:rPr>
              <w:t>type – тип объекта</w:t>
            </w:r>
          </w:p>
        </w:tc>
        <w:tc>
          <w:tcPr>
            <w:tcW w:w="1234" w:type="pct"/>
          </w:tcPr>
          <w:p w14:paraId="5533C95B" w14:textId="77777777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Указатель на интерфейс компонента ksPart</w:t>
            </w:r>
          </w:p>
          <w:p w14:paraId="7C9FCB11" w14:textId="77777777" w:rsidR="000B267D" w:rsidRDefault="000B267D" w:rsidP="000B267D">
            <w:pPr>
              <w:rPr>
                <w:sz w:val="28"/>
                <w:szCs w:val="28"/>
              </w:rPr>
            </w:pPr>
          </w:p>
          <w:p w14:paraId="293F15A5" w14:textId="193E3580" w:rsidR="000B267D" w:rsidRPr="000B267D" w:rsidRDefault="000B267D" w:rsidP="000B2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8E2D69">
        <w:tc>
          <w:tcPr>
            <w:tcW w:w="950" w:type="pct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1416" w:type="pct"/>
          </w:tcPr>
          <w:p w14:paraId="77FEABA2" w14:textId="0D24EC69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</w:t>
            </w:r>
            <w:r w:rsidR="000B267D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координаты объекта,</w:t>
            </w:r>
          </w:p>
          <w:p w14:paraId="0DBB60C9" w14:textId="56D5B14B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Angle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угол поворота объекта,</w:t>
            </w:r>
          </w:p>
          <w:p w14:paraId="4DBBDA06" w14:textId="4DBFF8CA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MirrorSymmetry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признак зеркальной симметрии объекта.</w:t>
            </w:r>
          </w:p>
        </w:tc>
        <w:tc>
          <w:tcPr>
            <w:tcW w:w="1234" w:type="pct"/>
          </w:tcPr>
          <w:p w14:paraId="55E2C8B8" w14:textId="02973FC1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в случае успешного завершения,</w:t>
            </w:r>
          </w:p>
          <w:p w14:paraId="3AA8061A" w14:textId="57766B2E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667935">
              <w:rPr>
                <w:sz w:val="28"/>
                <w:szCs w:val="28"/>
              </w:rPr>
              <w:t xml:space="preserve"> в случае неудачи.</w:t>
            </w:r>
          </w:p>
        </w:tc>
        <w:tc>
          <w:tcPr>
            <w:tcW w:w="1399" w:type="pct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Register for COM Interop;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Зарегистрировать библиотеку в системе КОМПАС (а именно реализовать статический метод типа .htmSample с рядом настроек)</w:t>
      </w:r>
    </w:p>
    <w:p w14:paraId="243753D1" w14:textId="7DE01400" w:rsidR="00FC0868" w:rsidRPr="000B267D" w:rsidRDefault="00CB204E" w:rsidP="000B267D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r w:rsidR="000B267D">
        <w:rPr>
          <w:sz w:val="28"/>
        </w:rPr>
        <w:t xml:space="preserve">утилиты </w:t>
      </w:r>
      <w:r w:rsidR="000B267D">
        <w:rPr>
          <w:sz w:val="28"/>
          <w:lang w:val="en-US"/>
        </w:rPr>
        <w:t>RegAsm</w:t>
      </w:r>
      <w:r w:rsidR="000B267D" w:rsidRPr="000B267D">
        <w:rPr>
          <w:sz w:val="28"/>
        </w:rPr>
        <w:t>.</w:t>
      </w:r>
      <w:r w:rsidR="000B267D">
        <w:rPr>
          <w:sz w:val="28"/>
          <w:lang w:val="en-US"/>
        </w:rPr>
        <w:t>exe</w:t>
      </w:r>
      <w:r w:rsidR="000B267D" w:rsidRPr="000B267D">
        <w:rPr>
          <w:sz w:val="28"/>
        </w:rPr>
        <w:t>. [5]</w:t>
      </w:r>
    </w:p>
    <w:p w14:paraId="14D90159" w14:textId="77777777" w:rsidR="000B267D" w:rsidRPr="000B267D" w:rsidRDefault="000B267D" w:rsidP="000B267D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Объемник,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Программа Объемник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3234251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Объемник</w:t>
      </w:r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5663AEF7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5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5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56624298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 w:rsidR="000B267D" w:rsidRPr="000B267D">
        <w:rPr>
          <w:sz w:val="28"/>
        </w:rPr>
        <w:t>8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6" w:name="_Toc179185977"/>
      <w:r>
        <w:lastRenderedPageBreak/>
        <w:t xml:space="preserve">3 </w:t>
      </w:r>
      <w:r w:rsidR="00172AE4" w:rsidRPr="00172AE4">
        <w:t>ПРОЕКТ СИСТЕМЫ</w:t>
      </w:r>
      <w:bookmarkEnd w:id="6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7" w:name="_Toc179185978"/>
      <w:r>
        <w:t xml:space="preserve">3.1 </w:t>
      </w:r>
      <w:r w:rsidR="00172AE4" w:rsidRPr="00172AE4">
        <w:t>Диаграмма классов</w:t>
      </w:r>
      <w:bookmarkEnd w:id="7"/>
    </w:p>
    <w:p w14:paraId="7459EA1B" w14:textId="6886AF00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30822743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E676CA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47BCB88A" w14:textId="2CC7FDD4" w:rsidR="00E906E9" w:rsidRPr="00F52EEF" w:rsidRDefault="00E676CA" w:rsidP="00F52EEF">
      <w:pPr>
        <w:pStyle w:val="a4"/>
        <w:tabs>
          <w:tab w:val="left" w:pos="0"/>
        </w:tabs>
        <w:spacing w:line="360" w:lineRule="auto"/>
        <w:ind w:left="0" w:right="-51" w:firstLine="0"/>
        <w:rPr>
          <w:sz w:val="16"/>
          <w:szCs w:val="16"/>
        </w:rPr>
      </w:pPr>
      <w:r>
        <w:rPr>
          <w:sz w:val="28"/>
        </w:rPr>
        <w:tab/>
      </w:r>
      <w:r w:rsidR="00172AE4" w:rsidRPr="00172AE4">
        <w:rPr>
          <w:sz w:val="28"/>
        </w:rPr>
        <w:t>UML диаграмма классов для плагина «</w:t>
      </w:r>
      <w:r w:rsidR="00172AE4">
        <w:rPr>
          <w:sz w:val="28"/>
        </w:rPr>
        <w:t>Табурет</w:t>
      </w:r>
      <w:r w:rsidR="00172AE4" w:rsidRPr="00172AE4">
        <w:rPr>
          <w:sz w:val="28"/>
        </w:rPr>
        <w:t>» представлена на рисунке 3.1.</w:t>
      </w:r>
      <w:r w:rsidR="006B34B9" w:rsidRPr="006B34B9">
        <w:rPr>
          <w:noProof/>
        </w:rPr>
        <w:t xml:space="preserve"> </w:t>
      </w:r>
      <w:commentRangeStart w:id="8"/>
      <w:commentRangeStart w:id="9"/>
      <w:commentRangeEnd w:id="8"/>
      <w:r w:rsidR="00010D2D">
        <w:rPr>
          <w:rStyle w:val="ae"/>
        </w:rPr>
        <w:commentReference w:id="8"/>
      </w:r>
      <w:commentRangeEnd w:id="9"/>
      <w:r w:rsidR="005E4850">
        <w:rPr>
          <w:rStyle w:val="ae"/>
        </w:rPr>
        <w:commentReference w:id="9"/>
      </w:r>
      <w:r w:rsidR="00CA0B67" w:rsidRPr="00CA0B67">
        <w:rPr>
          <w:noProof/>
        </w:rPr>
        <w:t xml:space="preserve"> </w:t>
      </w:r>
      <w:r w:rsidR="00A71C4A" w:rsidRPr="00A71C4A">
        <w:rPr>
          <w:noProof/>
        </w:rPr>
        <w:drawing>
          <wp:inline distT="0" distB="0" distL="0" distR="0" wp14:anchorId="0F61726E" wp14:editId="75CCB9F4">
            <wp:extent cx="5942330" cy="5024120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 w14:textId="0B070250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8804B5A" w14:textId="4E3A2E27" w:rsidR="00E33BDF" w:rsidRPr="00E676CA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таблицах </w:t>
      </w:r>
      <w:r w:rsidR="009C7886">
        <w:rPr>
          <w:sz w:val="28"/>
        </w:rPr>
        <w:t xml:space="preserve">3.1 </w:t>
      </w:r>
      <w:r w:rsidR="000B267D" w:rsidRPr="007C5098">
        <w:rPr>
          <w:sz w:val="28"/>
          <w:szCs w:val="28"/>
        </w:rPr>
        <w:t>–</w:t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MainForm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9C7886" w:rsidRPr="00EC1F8F" w14:paraId="4F11EFB8" w14:textId="77777777" w:rsidTr="008E2D69">
        <w:tc>
          <w:tcPr>
            <w:tcW w:w="848" w:type="pct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8E2D69">
        <w:tc>
          <w:tcPr>
            <w:tcW w:w="848" w:type="pct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8E2D69">
        <w:tc>
          <w:tcPr>
            <w:tcW w:w="848" w:type="pct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MainForm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C87919" w:rsidRPr="00EC1F8F" w14:paraId="42744261" w14:textId="77777777" w:rsidTr="00A71C4A">
        <w:trPr>
          <w:trHeight w:val="731"/>
          <w:jc w:val="center"/>
        </w:trPr>
        <w:tc>
          <w:tcPr>
            <w:tcW w:w="2120" w:type="pct"/>
          </w:tcPr>
          <w:p w14:paraId="2E27F31A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70EAEE21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7FBE4BF0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C87919" w:rsidRPr="00EC1F8F" w14:paraId="5F1E3445" w14:textId="77777777" w:rsidTr="00A71C4A">
        <w:trPr>
          <w:jc w:val="center"/>
        </w:trPr>
        <w:tc>
          <w:tcPr>
            <w:tcW w:w="2120" w:type="pct"/>
          </w:tcPr>
          <w:p w14:paraId="01235763" w14:textId="2C025F4C" w:rsidR="000B267D" w:rsidRPr="009355A2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189" w:type="pct"/>
          </w:tcPr>
          <w:p w14:paraId="6F54F5E3" w14:textId="026AF3B8" w:rsidR="000B267D" w:rsidRPr="009C7886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969E90C" w14:textId="4F9BFB0A" w:rsidR="000B267D" w:rsidRPr="007F4EF4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C87919" w:rsidRPr="00EC1F8F" w14:paraId="60B11D7A" w14:textId="77777777" w:rsidTr="00A71C4A">
        <w:trPr>
          <w:jc w:val="center"/>
        </w:trPr>
        <w:tc>
          <w:tcPr>
            <w:tcW w:w="2120" w:type="pct"/>
          </w:tcPr>
          <w:p w14:paraId="5E8D36B7" w14:textId="40B5DC17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FirstValidate</w:t>
            </w:r>
          </w:p>
        </w:tc>
        <w:tc>
          <w:tcPr>
            <w:tcW w:w="1189" w:type="pct"/>
          </w:tcPr>
          <w:p w14:paraId="6A790510" w14:textId="752D36B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3FC416F2" w14:textId="16EDC1C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F52EEF" w:rsidRPr="00EC1F8F" w14:paraId="4FCB9CF5" w14:textId="77777777" w:rsidTr="00A71C4A">
        <w:trPr>
          <w:jc w:val="center"/>
        </w:trPr>
        <w:tc>
          <w:tcPr>
            <w:tcW w:w="2120" w:type="pct"/>
          </w:tcPr>
          <w:p w14:paraId="58F1EBE7" w14:textId="03EDF690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F52EEF">
              <w:rPr>
                <w:sz w:val="28"/>
                <w:szCs w:val="28"/>
                <w:lang w:val="en-US"/>
              </w:rPr>
              <w:t>TextBox_SeatLength_Leave()</w:t>
            </w:r>
          </w:p>
        </w:tc>
        <w:tc>
          <w:tcPr>
            <w:tcW w:w="1189" w:type="pct"/>
          </w:tcPr>
          <w:p w14:paraId="53F3F254" w14:textId="06CC0336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0A4728E" w14:textId="736A5DD5" w:rsidR="00F52EEF" w:rsidRP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F52EEF" w:rsidRPr="00EC1F8F" w14:paraId="6BC3BA3E" w14:textId="77777777" w:rsidTr="00A71C4A">
        <w:trPr>
          <w:jc w:val="center"/>
        </w:trPr>
        <w:tc>
          <w:tcPr>
            <w:tcW w:w="2120" w:type="pct"/>
          </w:tcPr>
          <w:p w14:paraId="15BEDA09" w14:textId="6ABF330F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F52EEF">
              <w:rPr>
                <w:sz w:val="28"/>
                <w:szCs w:val="28"/>
                <w:lang w:val="en-US"/>
              </w:rPr>
              <w:t>TextBox_Seat</w:t>
            </w:r>
            <w:r>
              <w:rPr>
                <w:sz w:val="28"/>
                <w:szCs w:val="28"/>
                <w:lang w:val="en-US"/>
              </w:rPr>
              <w:t>Width</w:t>
            </w:r>
            <w:r w:rsidRPr="00F52EEF">
              <w:rPr>
                <w:sz w:val="28"/>
                <w:szCs w:val="28"/>
                <w:lang w:val="en-US"/>
              </w:rPr>
              <w:t>_Leave()</w:t>
            </w:r>
          </w:p>
        </w:tc>
        <w:tc>
          <w:tcPr>
            <w:tcW w:w="1189" w:type="pct"/>
          </w:tcPr>
          <w:p w14:paraId="55BF3D19" w14:textId="5BA3DB0C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497B9E8" w14:textId="41B8780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F52EEF" w:rsidRPr="00EC1F8F" w14:paraId="5E1F535D" w14:textId="77777777" w:rsidTr="00A71C4A">
        <w:trPr>
          <w:jc w:val="center"/>
        </w:trPr>
        <w:tc>
          <w:tcPr>
            <w:tcW w:w="2120" w:type="pct"/>
          </w:tcPr>
          <w:p w14:paraId="047AA949" w14:textId="1A233E73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F52EEF">
              <w:rPr>
                <w:sz w:val="28"/>
                <w:szCs w:val="28"/>
                <w:lang w:val="en-US"/>
              </w:rPr>
              <w:t>TextBox_Seat</w:t>
            </w:r>
            <w:r>
              <w:rPr>
                <w:sz w:val="28"/>
                <w:szCs w:val="28"/>
                <w:lang w:val="en-US"/>
              </w:rPr>
              <w:t>Thickness</w:t>
            </w:r>
            <w:r w:rsidRPr="00F52EEF">
              <w:rPr>
                <w:sz w:val="28"/>
                <w:szCs w:val="28"/>
                <w:lang w:val="en-US"/>
              </w:rPr>
              <w:t>_Leave()</w:t>
            </w:r>
          </w:p>
        </w:tc>
        <w:tc>
          <w:tcPr>
            <w:tcW w:w="1189" w:type="pct"/>
          </w:tcPr>
          <w:p w14:paraId="70BD082B" w14:textId="7179E7F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1EEF51BC" w14:textId="7C2C0CD1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F52EEF" w:rsidRPr="00EC1F8F" w14:paraId="2836DC40" w14:textId="77777777" w:rsidTr="00A71C4A">
        <w:trPr>
          <w:jc w:val="center"/>
        </w:trPr>
        <w:tc>
          <w:tcPr>
            <w:tcW w:w="2120" w:type="pct"/>
          </w:tcPr>
          <w:p w14:paraId="62D28EB0" w14:textId="2B1D233A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F52EEF">
              <w:rPr>
                <w:sz w:val="28"/>
                <w:szCs w:val="28"/>
                <w:lang w:val="en-US"/>
              </w:rPr>
              <w:t>TextBox_</w:t>
            </w:r>
            <w:r>
              <w:rPr>
                <w:sz w:val="28"/>
                <w:szCs w:val="28"/>
                <w:lang w:val="en-US"/>
              </w:rPr>
              <w:t>LegLength</w:t>
            </w:r>
            <w:r w:rsidRPr="00F52EEF">
              <w:rPr>
                <w:sz w:val="28"/>
                <w:szCs w:val="28"/>
                <w:lang w:val="en-US"/>
              </w:rPr>
              <w:t>_Leave()</w:t>
            </w:r>
          </w:p>
        </w:tc>
        <w:tc>
          <w:tcPr>
            <w:tcW w:w="1189" w:type="pct"/>
          </w:tcPr>
          <w:p w14:paraId="42B8D9F8" w14:textId="010877C3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488EC560" w14:textId="42022894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F52EEF" w:rsidRPr="00EC1F8F" w14:paraId="22E431FB" w14:textId="77777777" w:rsidTr="00A71C4A">
        <w:trPr>
          <w:jc w:val="center"/>
        </w:trPr>
        <w:tc>
          <w:tcPr>
            <w:tcW w:w="2120" w:type="pct"/>
          </w:tcPr>
          <w:p w14:paraId="421A17D6" w14:textId="45E45A4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F52EEF">
              <w:rPr>
                <w:sz w:val="28"/>
                <w:szCs w:val="28"/>
                <w:lang w:val="en-US"/>
              </w:rPr>
              <w:t>TextBox_</w:t>
            </w:r>
            <w:r>
              <w:rPr>
                <w:sz w:val="28"/>
                <w:szCs w:val="28"/>
                <w:lang w:val="en-US"/>
              </w:rPr>
              <w:t>LegHeight</w:t>
            </w:r>
            <w:r w:rsidRPr="00F52EEF">
              <w:rPr>
                <w:sz w:val="28"/>
                <w:szCs w:val="28"/>
                <w:lang w:val="en-US"/>
              </w:rPr>
              <w:t>_Leave()</w:t>
            </w:r>
          </w:p>
        </w:tc>
        <w:tc>
          <w:tcPr>
            <w:tcW w:w="1189" w:type="pct"/>
          </w:tcPr>
          <w:p w14:paraId="7E113F03" w14:textId="07F0C1BA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76AB40DC" w14:textId="516B5607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C87919" w:rsidRPr="00EC1F8F" w14:paraId="22C25BB5" w14:textId="77777777" w:rsidTr="00A71C4A">
        <w:trPr>
          <w:jc w:val="center"/>
        </w:trPr>
        <w:tc>
          <w:tcPr>
            <w:tcW w:w="2120" w:type="pct"/>
          </w:tcPr>
          <w:p w14:paraId="730DFB52" w14:textId="34C55B6F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189" w:type="pct"/>
          </w:tcPr>
          <w:p w14:paraId="7A6F73F8" w14:textId="7E4AC23C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0C0E29D" w14:textId="499AE57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C87919" w:rsidRPr="00EC1F8F" w14:paraId="0E5661C6" w14:textId="77777777" w:rsidTr="00A71C4A">
        <w:trPr>
          <w:jc w:val="center"/>
        </w:trPr>
        <w:tc>
          <w:tcPr>
            <w:tcW w:w="2120" w:type="pct"/>
          </w:tcPr>
          <w:p w14:paraId="472CC612" w14:textId="0BCB930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89" w:type="pct"/>
          </w:tcPr>
          <w:p w14:paraId="1BB77D4E" w14:textId="56A44A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94EC7DD" w14:textId="6A63DCF8" w:rsidR="00C87919" w:rsidRP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02539076" w14:textId="77777777" w:rsidR="00A71C4A" w:rsidRDefault="00A71C4A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D5C42FA" w14:textId="77777777" w:rsidR="00A71C4A" w:rsidRDefault="00A71C4A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39BCAD" w14:textId="5AD9B75D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lastRenderedPageBreak/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9C7886" w:rsidRPr="00EC1F8F" w14:paraId="2EB4ED47" w14:textId="77777777" w:rsidTr="008E2D69">
        <w:tc>
          <w:tcPr>
            <w:tcW w:w="913" w:type="pct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8E2D69">
        <w:tc>
          <w:tcPr>
            <w:tcW w:w="913" w:type="pct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1131" w:type="pct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50D1FC47" w14:textId="77777777" w:rsidR="00C87919" w:rsidRDefault="00C8791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9C7886" w:rsidRPr="00EC1F8F" w14:paraId="30335A5C" w14:textId="77777777" w:rsidTr="008E2D69">
        <w:tc>
          <w:tcPr>
            <w:tcW w:w="0" w:type="auto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8E2D69">
        <w:tc>
          <w:tcPr>
            <w:tcW w:w="0" w:type="auto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8E2D69">
        <w:tc>
          <w:tcPr>
            <w:tcW w:w="0" w:type="auto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8E2D69">
        <w:tc>
          <w:tcPr>
            <w:tcW w:w="0" w:type="auto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3B2D78" w:rsidRPr="00EC1F8F" w14:paraId="0BA0D208" w14:textId="77777777" w:rsidTr="008E2D69">
        <w:tc>
          <w:tcPr>
            <w:tcW w:w="0" w:type="auto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8E2D69">
        <w:tc>
          <w:tcPr>
            <w:tcW w:w="0" w:type="auto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8E2D69">
        <w:tc>
          <w:tcPr>
            <w:tcW w:w="0" w:type="auto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8E2D69">
        <w:tc>
          <w:tcPr>
            <w:tcW w:w="0" w:type="auto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8E2D69">
        <w:tc>
          <w:tcPr>
            <w:tcW w:w="0" w:type="auto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3B2D78" w:rsidRPr="00EC1F8F" w14:paraId="676736E7" w14:textId="77777777" w:rsidTr="008E2D69">
        <w:tc>
          <w:tcPr>
            <w:tcW w:w="1359" w:type="pct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8E2D69">
        <w:tc>
          <w:tcPr>
            <w:tcW w:w="1359" w:type="pct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165" w:type="pct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8E2D69">
        <w:tc>
          <w:tcPr>
            <w:tcW w:w="1359" w:type="pct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1165" w:type="pct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8E2D69">
        <w:tc>
          <w:tcPr>
            <w:tcW w:w="1359" w:type="pct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1165" w:type="pct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8E2D69">
        <w:tc>
          <w:tcPr>
            <w:tcW w:w="1359" w:type="pct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8E2D69">
        <w:tc>
          <w:tcPr>
            <w:tcW w:w="1359" w:type="pct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8E2D69">
        <w:tc>
          <w:tcPr>
            <w:tcW w:w="1359" w:type="pct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22C80B35" w:rsidR="008E2D69" w:rsidRDefault="008E2D6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 w14:textId="7777777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0B267D" w:rsidRPr="00EC1F8F" w14:paraId="21479301" w14:textId="77777777" w:rsidTr="008E2D69">
        <w:trPr>
          <w:jc w:val="center"/>
        </w:trPr>
        <w:tc>
          <w:tcPr>
            <w:tcW w:w="0" w:type="auto"/>
          </w:tcPr>
          <w:p w14:paraId="24B071E6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38C1D260" w14:textId="77777777" w:rsidTr="008E2D69">
        <w:trPr>
          <w:jc w:val="center"/>
        </w:trPr>
        <w:tc>
          <w:tcPr>
            <w:tcW w:w="0" w:type="auto"/>
          </w:tcPr>
          <w:p w14:paraId="2E438746" w14:textId="7BCDB47C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6313AF18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5AEFCD22" w:rsidR="000B267D" w:rsidRPr="005D0FCE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C87919" w:rsidRPr="00EC1F8F" w14:paraId="5EA2105E" w14:textId="77777777" w:rsidTr="008E2D69">
        <w:trPr>
          <w:jc w:val="center"/>
        </w:trPr>
        <w:tc>
          <w:tcPr>
            <w:tcW w:w="0" w:type="auto"/>
          </w:tcPr>
          <w:p w14:paraId="757F357D" w14:textId="555E853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Check</w:t>
            </w:r>
            <w:r w:rsidR="00A71C4A">
              <w:rPr>
                <w:sz w:val="28"/>
                <w:szCs w:val="28"/>
                <w:lang w:val="en-US"/>
              </w:rPr>
              <w:t>Dependent</w:t>
            </w:r>
            <w:r>
              <w:rPr>
                <w:sz w:val="28"/>
                <w:szCs w:val="28"/>
                <w:lang w:val="en-US"/>
              </w:rPr>
              <w:t>ParametersValue</w:t>
            </w:r>
          </w:p>
        </w:tc>
        <w:tc>
          <w:tcPr>
            <w:tcW w:w="0" w:type="auto"/>
          </w:tcPr>
          <w:p w14:paraId="2C33FE56" w14:textId="08ED32D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 w14:textId="01633ADA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</w:t>
            </w:r>
            <w:r w:rsidR="00A71C4A" w:rsidRPr="00A71C4A">
              <w:rPr>
                <w:sz w:val="28"/>
                <w:szCs w:val="28"/>
              </w:rPr>
              <w:t xml:space="preserve"> </w:t>
            </w:r>
            <w:r w:rsidR="00A71C4A">
              <w:rPr>
                <w:sz w:val="28"/>
                <w:szCs w:val="28"/>
              </w:rPr>
              <w:t>зависимых</w:t>
            </w:r>
            <w:r>
              <w:rPr>
                <w:sz w:val="28"/>
                <w:szCs w:val="28"/>
              </w:rPr>
              <w:t xml:space="preserve"> значений параметров</w:t>
            </w:r>
          </w:p>
        </w:tc>
      </w:tr>
      <w:tr w:rsidR="000B267D" w:rsidRPr="00EC1F8F" w14:paraId="62687FE9" w14:textId="77777777" w:rsidTr="008E2D69">
        <w:trPr>
          <w:jc w:val="center"/>
        </w:trPr>
        <w:tc>
          <w:tcPr>
            <w:tcW w:w="0" w:type="auto"/>
          </w:tcPr>
          <w:p w14:paraId="7C465F48" w14:textId="2DDAA56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6138CA19" w14:textId="571D8F5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42D112FC" w:rsidR="000B267D" w:rsidRPr="008942A1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B267D" w:rsidRPr="00EC1F8F" w14:paraId="554AB14C" w14:textId="77777777" w:rsidTr="008E2D69">
        <w:trPr>
          <w:jc w:val="center"/>
        </w:trPr>
        <w:tc>
          <w:tcPr>
            <w:tcW w:w="0" w:type="auto"/>
          </w:tcPr>
          <w:p w14:paraId="5DFFEDDA" w14:textId="6F2D1D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08D01F0" w14:textId="7FBC188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32787A19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B267D" w:rsidRPr="00EC1F8F" w14:paraId="03D348F3" w14:textId="77777777" w:rsidTr="008E2D69">
        <w:trPr>
          <w:jc w:val="center"/>
        </w:trPr>
        <w:tc>
          <w:tcPr>
            <w:tcW w:w="0" w:type="auto"/>
          </w:tcPr>
          <w:p w14:paraId="70153C32" w14:textId="4A5F9DFF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A5356B2" w14:textId="2080427B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112354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B267D" w:rsidRPr="00EC1F8F" w14:paraId="500C73F3" w14:textId="77777777" w:rsidTr="008E2D69">
        <w:trPr>
          <w:jc w:val="center"/>
        </w:trPr>
        <w:tc>
          <w:tcPr>
            <w:tcW w:w="0" w:type="auto"/>
          </w:tcPr>
          <w:p w14:paraId="7065FDCB" w14:textId="428DA468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37ECE019" w14:textId="1ED4E3E0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026CFBA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0B267D" w:rsidRPr="00EC1F8F" w14:paraId="79276DC7" w14:textId="77777777" w:rsidTr="008E2D69">
        <w:trPr>
          <w:jc w:val="center"/>
        </w:trPr>
        <w:tc>
          <w:tcPr>
            <w:tcW w:w="0" w:type="auto"/>
          </w:tcPr>
          <w:p w14:paraId="5BFF484F" w14:textId="13596563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0B045E76" w14:textId="556BC3E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61C0935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0B267D" w:rsidRPr="00EC1F8F" w14:paraId="00280BD1" w14:textId="77777777" w:rsidTr="008E2D69">
        <w:trPr>
          <w:jc w:val="center"/>
        </w:trPr>
        <w:tc>
          <w:tcPr>
            <w:tcW w:w="0" w:type="auto"/>
          </w:tcPr>
          <w:p w14:paraId="08C28DFE" w14:textId="367D426F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3E152483" w14:textId="0C017F3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489D1F7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 w14:textId="77777777" w:rsidR="00E906E9" w:rsidRDefault="00E906E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248CA27B" w:rsidR="005D0FCE" w:rsidRDefault="005D0FCE" w:rsidP="00E33BDF">
      <w:pPr>
        <w:pStyle w:val="2"/>
      </w:pPr>
      <w:bookmarkStart w:id="10" w:name="_Toc179185979"/>
      <w:r w:rsidRPr="005D0FCE">
        <w:t xml:space="preserve">3.2 </w:t>
      </w:r>
      <w:r>
        <w:t>Макет пользовательского интерфейса</w:t>
      </w:r>
      <w:bookmarkEnd w:id="10"/>
    </w:p>
    <w:p w14:paraId="42420347" w14:textId="77777777" w:rsidR="000B267D" w:rsidRPr="000B267D" w:rsidRDefault="000B267D" w:rsidP="000B267D"/>
    <w:p w14:paraId="738256D0" w14:textId="77777777" w:rsidR="00E33BDF" w:rsidRPr="00E33BDF" w:rsidRDefault="00E33BDF" w:rsidP="00E33BDF"/>
    <w:p w14:paraId="785039A7" w14:textId="03D9B24B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  <w:r w:rsidR="00A036DC">
        <w:rPr>
          <w:sz w:val="28"/>
        </w:rPr>
        <w:t xml:space="preserve"> В контейнере «Предупреждения» будут указаны ошибки, возникшие при проверке значений.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44EC5474" w:rsidR="002F627D" w:rsidRDefault="007024EA" w:rsidP="002F627D">
      <w:pPr>
        <w:spacing w:line="360" w:lineRule="auto"/>
        <w:jc w:val="center"/>
        <w:rPr>
          <w:sz w:val="28"/>
        </w:rPr>
      </w:pPr>
      <w:r w:rsidRPr="007024EA">
        <w:rPr>
          <w:noProof/>
        </w:rPr>
        <w:lastRenderedPageBreak/>
        <w:t xml:space="preserve"> </w:t>
      </w:r>
      <w:r w:rsidR="00F52EEF" w:rsidRPr="00F52EEF">
        <w:rPr>
          <w:noProof/>
        </w:rPr>
        <w:drawing>
          <wp:inline distT="0" distB="0" distL="0" distR="0" wp14:anchorId="3970C467" wp14:editId="75C36284">
            <wp:extent cx="5293573" cy="329837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047" cy="33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6E8619AD" w:rsidR="00E16384" w:rsidRDefault="00E16384" w:rsidP="000B267D">
      <w:pPr>
        <w:spacing w:line="360" w:lineRule="auto"/>
        <w:jc w:val="both"/>
        <w:rPr>
          <w:sz w:val="28"/>
        </w:rPr>
      </w:pPr>
    </w:p>
    <w:p w14:paraId="62C6A848" w14:textId="70AB9F40" w:rsidR="00E16384" w:rsidRDefault="0064215D" w:rsidP="0064215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 макет пользовательского интерфейса с реакцией на ошибку.</w:t>
      </w:r>
    </w:p>
    <w:p w14:paraId="03095B0E" w14:textId="18F6E4DB" w:rsidR="0064215D" w:rsidRDefault="0064215D" w:rsidP="0064215D">
      <w:pPr>
        <w:spacing w:line="360" w:lineRule="auto"/>
        <w:jc w:val="center"/>
        <w:rPr>
          <w:sz w:val="28"/>
        </w:rPr>
      </w:pPr>
    </w:p>
    <w:p w14:paraId="52B664F3" w14:textId="3E2E81FC" w:rsidR="0064215D" w:rsidRPr="00231DB0" w:rsidRDefault="004B5983" w:rsidP="0064215D">
      <w:pPr>
        <w:spacing w:line="360" w:lineRule="auto"/>
        <w:jc w:val="center"/>
        <w:rPr>
          <w:sz w:val="28"/>
        </w:rPr>
      </w:pPr>
      <w:commentRangeStart w:id="11"/>
      <w:commentRangeStart w:id="12"/>
      <w:commentRangeStart w:id="13"/>
      <w:commentRangeStart w:id="14"/>
      <w:commentRangeEnd w:id="11"/>
      <w:r>
        <w:rPr>
          <w:rStyle w:val="ae"/>
        </w:rPr>
        <w:commentReference w:id="11"/>
      </w:r>
      <w:commentRangeEnd w:id="12"/>
      <w:r w:rsidR="00231DB0">
        <w:rPr>
          <w:rStyle w:val="ae"/>
        </w:rPr>
        <w:commentReference w:id="12"/>
      </w:r>
      <w:commentRangeEnd w:id="13"/>
      <w:r w:rsidR="00010D2D">
        <w:rPr>
          <w:rStyle w:val="ae"/>
        </w:rPr>
        <w:commentReference w:id="13"/>
      </w:r>
      <w:commentRangeEnd w:id="14"/>
      <w:r w:rsidR="005E4850">
        <w:rPr>
          <w:rStyle w:val="ae"/>
        </w:rPr>
        <w:commentReference w:id="14"/>
      </w:r>
      <w:r w:rsidR="006B34B9" w:rsidRPr="006B34B9">
        <w:rPr>
          <w:noProof/>
        </w:rPr>
        <w:t xml:space="preserve"> </w:t>
      </w:r>
      <w:r w:rsidR="00CA0B67" w:rsidRPr="00CA0B67">
        <w:rPr>
          <w:noProof/>
        </w:rPr>
        <w:drawing>
          <wp:inline distT="0" distB="0" distL="0" distR="0" wp14:anchorId="193D8900" wp14:editId="7FF508AB">
            <wp:extent cx="5125165" cy="349616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8E7" w14:textId="344C5CA0" w:rsidR="0064215D" w:rsidRPr="009C7886" w:rsidRDefault="0064215D" w:rsidP="0064215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37F6326E" w14:textId="2A00BF04" w:rsidR="007A5A43" w:rsidRPr="007A5A43" w:rsidRDefault="007A5A43" w:rsidP="009C7886">
      <w:pPr>
        <w:spacing w:line="360" w:lineRule="auto"/>
        <w:rPr>
          <w:sz w:val="28"/>
        </w:rPr>
      </w:pPr>
    </w:p>
    <w:p w14:paraId="4C2A0574" w14:textId="07D2AAFC" w:rsidR="00FC0868" w:rsidRDefault="00FC0868" w:rsidP="00E33BDF">
      <w:pPr>
        <w:pStyle w:val="1"/>
      </w:pPr>
      <w:bookmarkStart w:id="15" w:name="_Toc179185980"/>
      <w:r>
        <w:lastRenderedPageBreak/>
        <w:t>Список использованных источников</w:t>
      </w:r>
      <w:bookmarkEnd w:id="15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5EFBD7D1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Использование системы трёхмерного моделирования в программе КОМПАС</w:t>
      </w:r>
      <w:r w:rsidR="000B267D">
        <w:rPr>
          <w:sz w:val="28"/>
          <w:szCs w:val="28"/>
        </w:rPr>
        <w:t>-</w:t>
      </w:r>
      <w:r w:rsidR="000B267D" w:rsidRPr="000B267D">
        <w:rPr>
          <w:sz w:val="28"/>
          <w:szCs w:val="28"/>
        </w:rPr>
        <w:t xml:space="preserve">3D </w:t>
      </w:r>
      <w:r w:rsidRPr="00C7123C">
        <w:rPr>
          <w:sz w:val="28"/>
          <w:szCs w:val="28"/>
        </w:rPr>
        <w:t xml:space="preserve">– </w:t>
      </w:r>
      <w:r w:rsidR="000B267D">
        <w:rPr>
          <w:sz w:val="28"/>
          <w:szCs w:val="28"/>
        </w:rPr>
        <w:t>Мультиурок</w:t>
      </w:r>
      <w:r w:rsidRPr="00C7123C">
        <w:rPr>
          <w:sz w:val="28"/>
          <w:szCs w:val="28"/>
        </w:rPr>
        <w:t>. [Электронный ресурс]. – Режим доступа:</w:t>
      </w:r>
      <w:r w:rsidR="000B267D" w:rsidRPr="000B267D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  <w:lang w:val="en-US"/>
        </w:rPr>
        <w:t>https</w:t>
      </w:r>
      <w:r w:rsidR="000B267D" w:rsidRPr="000B267D">
        <w:rPr>
          <w:sz w:val="28"/>
          <w:szCs w:val="28"/>
        </w:rPr>
        <w:t>://</w:t>
      </w:r>
      <w:r w:rsidR="000B267D" w:rsidRPr="000B267D">
        <w:rPr>
          <w:sz w:val="28"/>
          <w:szCs w:val="28"/>
          <w:lang w:val="en-US"/>
        </w:rPr>
        <w:t>multiurok</w:t>
      </w:r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ru</w:t>
      </w:r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files</w:t>
      </w:r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ispolzovanie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sistemy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triokhmernogo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modelirovaniia</w:t>
      </w:r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html</w:t>
      </w:r>
      <w:r w:rsidR="000B267D" w:rsidRPr="000B2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 w:rsidRPr="000B267D">
        <w:rPr>
          <w:sz w:val="28"/>
          <w:szCs w:val="28"/>
        </w:rPr>
        <w:t>1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A1F0CC3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Skillbox</w:t>
      </w:r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3B3539F6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84115" w:rsidRPr="00A84115">
        <w:rPr>
          <w:sz w:val="28"/>
          <w:szCs w:val="28"/>
        </w:rPr>
        <w:t>.  Компонент сборки (деталь или подсборка). Интерфейсы ksPart и IPart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A84115" w:rsidRPr="00A84115">
        <w:rPr>
          <w:sz w:val="28"/>
          <w:szCs w:val="28"/>
        </w:rPr>
        <w:t xml:space="preserve">https://help.ascon.ru/KOMPAS_SDK/22/ru-RU/kspart.html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Pr="00CB204E">
        <w:rPr>
          <w:sz w:val="28"/>
          <w:szCs w:val="28"/>
        </w:rPr>
        <w:t>Kompas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r>
        <w:rPr>
          <w:sz w:val="28"/>
          <w:szCs w:val="28"/>
          <w:lang w:val="en-US"/>
        </w:rPr>
        <w:t>Vingrad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"Объемник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 xml:space="preserve">Программа "Объемник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20FB6C50" w:rsidR="00A01C58" w:rsidRDefault="00A01C58" w:rsidP="00A8411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Электронный фонд</w:t>
      </w:r>
      <w:r w:rsidR="00A84115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 xml:space="preserve">правовых и нормативно-технических документов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https://docs.cntd.ru/document/1200017702?ysclid=m2hacx3pul675779226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DC933B8" w14:textId="069545F5" w:rsidR="00E676CA" w:rsidRPr="00C7123C" w:rsidRDefault="00E676CA" w:rsidP="00E676C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E676CA">
        <w:rPr>
          <w:sz w:val="28"/>
          <w:szCs w:val="28"/>
        </w:rPr>
        <w:lastRenderedPageBreak/>
        <w:t>9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</w:t>
      </w:r>
      <w:r w:rsidR="005E4850" w:rsidRPr="005E4850">
        <w:rPr>
          <w:sz w:val="28"/>
          <w:szCs w:val="28"/>
        </w:rPr>
        <w:t>Фаулер M. UML. Основы, 3-е издание. – Пер. с англ. – СПб: СимволПлюс, 2004. – 192 с.</w:t>
      </w:r>
    </w:p>
    <w:p w14:paraId="652D169B" w14:textId="77777777" w:rsidR="00E676CA" w:rsidRPr="00C7123C" w:rsidRDefault="00E676CA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FC0868" w:rsidRPr="005E4850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5E4850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Kalentyev Alexey" w:date="2024-10-21T10:59:00Z" w:initials="KA">
    <w:p w14:paraId="7321ADA4" w14:textId="77777777" w:rsidR="00010D2D" w:rsidRPr="003A28AE" w:rsidRDefault="00010D2D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 xml:space="preserve">Parameters-CheckParametersValue – </w:t>
      </w:r>
      <w:r>
        <w:t>что</w:t>
      </w:r>
      <w:r w:rsidRPr="00010D2D">
        <w:rPr>
          <w:lang w:val="en-US"/>
        </w:rPr>
        <w:t xml:space="preserve"> </w:t>
      </w:r>
      <w:r>
        <w:t>за</w:t>
      </w:r>
      <w:r w:rsidRPr="00010D2D">
        <w:rPr>
          <w:lang w:val="en-US"/>
        </w:rPr>
        <w:t xml:space="preserve"> </w:t>
      </w:r>
      <w:r>
        <w:t>строка</w:t>
      </w:r>
      <w:r w:rsidRPr="00010D2D">
        <w:rPr>
          <w:lang w:val="en-US"/>
        </w:rPr>
        <w:t>?</w:t>
      </w:r>
    </w:p>
    <w:p w14:paraId="3B6209B6" w14:textId="707677BB" w:rsidR="00010D2D" w:rsidRPr="00010D2D" w:rsidRDefault="00010D2D">
      <w:pPr>
        <w:pStyle w:val="af"/>
      </w:pPr>
      <w:r>
        <w:t>Поствалидация параметров?</w:t>
      </w:r>
    </w:p>
  </w:comment>
  <w:comment w:id="9" w:author="Соня Качаева" w:date="2024-10-21T11:43:00Z" w:initials="СК">
    <w:p w14:paraId="33600EA1" w14:textId="77777777" w:rsidR="005E4850" w:rsidRDefault="005E4850">
      <w:pPr>
        <w:pStyle w:val="af"/>
      </w:pPr>
      <w:r>
        <w:rPr>
          <w:rStyle w:val="ae"/>
        </w:rPr>
        <w:annotationRef/>
      </w:r>
      <w:r>
        <w:t>+</w:t>
      </w:r>
    </w:p>
    <w:p w14:paraId="76ED5982" w14:textId="09AFABD7" w:rsidR="005E4850" w:rsidRDefault="005E4850">
      <w:pPr>
        <w:pStyle w:val="af"/>
      </w:pPr>
    </w:p>
  </w:comment>
  <w:comment w:id="11" w:author="Kalentyev Alexey" w:date="2024-10-14T16:24:00Z" w:initials="KA">
    <w:p w14:paraId="0CA55820" w14:textId="77777777" w:rsidR="004B5983" w:rsidRDefault="004B5983">
      <w:pPr>
        <w:pStyle w:val="af"/>
      </w:pPr>
      <w:r>
        <w:rPr>
          <w:rStyle w:val="ae"/>
        </w:rPr>
        <w:annotationRef/>
      </w:r>
      <w:r>
        <w:t>Строку состояния переделать</w:t>
      </w:r>
    </w:p>
    <w:p w14:paraId="2429E769" w14:textId="5853FBB9" w:rsidR="004B5983" w:rsidRPr="004B5983" w:rsidRDefault="004B5983">
      <w:pPr>
        <w:pStyle w:val="af"/>
      </w:pPr>
      <w:r>
        <w:t>Сообщения об ошибках не информативные</w:t>
      </w:r>
    </w:p>
  </w:comment>
  <w:comment w:id="12" w:author="Sona Kaĉaeva" w:date="2024-10-20T14:22:00Z" w:initials="SK">
    <w:p w14:paraId="517F0588" w14:textId="77777777" w:rsidR="00231DB0" w:rsidRDefault="00231DB0">
      <w:pPr>
        <w:pStyle w:val="af"/>
      </w:pPr>
      <w:r>
        <w:rPr>
          <w:rStyle w:val="ae"/>
        </w:rPr>
        <w:annotationRef/>
      </w:r>
      <w:r>
        <w:t>+</w:t>
      </w:r>
    </w:p>
    <w:p w14:paraId="0B171EA0" w14:textId="56E605F2" w:rsidR="00231DB0" w:rsidRDefault="00231DB0">
      <w:pPr>
        <w:pStyle w:val="af"/>
      </w:pPr>
    </w:p>
  </w:comment>
  <w:comment w:id="13" w:author="Kalentyev Alexey" w:date="2024-10-21T11:02:00Z" w:initials="KA">
    <w:p w14:paraId="0BDC45A3" w14:textId="32696E2B" w:rsidR="00010D2D" w:rsidRDefault="00010D2D">
      <w:pPr>
        <w:pStyle w:val="af"/>
      </w:pPr>
      <w:r>
        <w:rPr>
          <w:rStyle w:val="ae"/>
        </w:rPr>
        <w:annotationRef/>
      </w:r>
      <w:r>
        <w:t>Увеличенная строка состояния?</w:t>
      </w:r>
    </w:p>
  </w:comment>
  <w:comment w:id="14" w:author="Соня Качаева" w:date="2024-10-21T11:44:00Z" w:initials="СК">
    <w:p w14:paraId="20885A66" w14:textId="77777777" w:rsidR="005E4850" w:rsidRDefault="005E4850">
      <w:pPr>
        <w:pStyle w:val="af"/>
      </w:pPr>
      <w:r>
        <w:rPr>
          <w:rStyle w:val="ae"/>
        </w:rPr>
        <w:annotationRef/>
      </w:r>
      <w:r>
        <w:t>+</w:t>
      </w:r>
    </w:p>
    <w:p w14:paraId="071E00D2" w14:textId="71B75016" w:rsidR="005E4850" w:rsidRDefault="005E4850">
      <w:pPr>
        <w:pStyle w:val="af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6209B6" w15:done="0"/>
  <w15:commentEx w15:paraId="76ED5982" w15:paraIdParent="3B6209B6" w15:done="0"/>
  <w15:commentEx w15:paraId="2429E769" w15:done="0"/>
  <w15:commentEx w15:paraId="0B171EA0" w15:paraIdParent="2429E769" w15:done="0"/>
  <w15:commentEx w15:paraId="0BDC45A3" w15:paraIdParent="2429E769" w15:done="0"/>
  <w15:commentEx w15:paraId="071E00D2" w15:paraIdParent="2429E7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8553C17" w16cex:dateUtc="2024-10-21T03:59:00Z"/>
  <w16cex:commentExtensible w16cex:durableId="2AC0BCF4" w16cex:dateUtc="2024-10-21T04:43:00Z"/>
  <w16cex:commentExtensible w16cex:durableId="64CF553E" w16cex:dateUtc="2024-10-14T09:24:00Z"/>
  <w16cex:commentExtensible w16cex:durableId="2ABF909A" w16cex:dateUtc="2024-10-20T07:22:00Z"/>
  <w16cex:commentExtensible w16cex:durableId="2F8532F7" w16cex:dateUtc="2024-10-21T04:02:00Z"/>
  <w16cex:commentExtensible w16cex:durableId="2AC0BD00" w16cex:dateUtc="2024-10-21T04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6209B6" w16cid:durableId="58553C17"/>
  <w16cid:commentId w16cid:paraId="76ED5982" w16cid:durableId="2AC0BCF4"/>
  <w16cid:commentId w16cid:paraId="2429E769" w16cid:durableId="64CF553E"/>
  <w16cid:commentId w16cid:paraId="0B171EA0" w16cid:durableId="2ABF909A"/>
  <w16cid:commentId w16cid:paraId="0BDC45A3" w16cid:durableId="2F8532F7"/>
  <w16cid:commentId w16cid:paraId="071E00D2" w16cid:durableId="2AC0BD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E8F35" w14:textId="77777777" w:rsidR="001D6E28" w:rsidRDefault="001D6E28">
      <w:r>
        <w:separator/>
      </w:r>
    </w:p>
  </w:endnote>
  <w:endnote w:type="continuationSeparator" w:id="0">
    <w:p w14:paraId="144C315C" w14:textId="77777777" w:rsidR="001D6E28" w:rsidRDefault="001D6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  <w:docPartObj>
        <w:docPartGallery w:val="Page Numbers (Bottom of Page)"/>
        <w:docPartUnique/>
      </w:docPartObj>
    </w:sdtPr>
    <w:sdtEndPr/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A571B" w14:textId="77777777" w:rsidR="001D6E28" w:rsidRDefault="001D6E28">
      <w:r>
        <w:separator/>
      </w:r>
    </w:p>
  </w:footnote>
  <w:footnote w:type="continuationSeparator" w:id="0">
    <w:p w14:paraId="2F4FC627" w14:textId="77777777" w:rsidR="001D6E28" w:rsidRDefault="001D6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52031F8"/>
    <w:multiLevelType w:val="hybridMultilevel"/>
    <w:tmpl w:val="27F2C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7" w15:restartNumberingAfterBreak="0">
    <w:nsid w:val="7FAC3419"/>
    <w:multiLevelType w:val="hybridMultilevel"/>
    <w:tmpl w:val="AC2C9058"/>
    <w:lvl w:ilvl="0" w:tplc="E9D29C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Соня Качаева">
    <w15:presenceInfo w15:providerId="Windows Live" w15:userId="086318b865e59781"/>
  </w15:person>
  <w15:person w15:author="Sona Kaĉaeva">
    <w15:presenceInfo w15:providerId="Windows Live" w15:userId="c5a3c182a2f0c0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10D2D"/>
    <w:rsid w:val="00064F67"/>
    <w:rsid w:val="000A1830"/>
    <w:rsid w:val="000A4350"/>
    <w:rsid w:val="000A50CF"/>
    <w:rsid w:val="000B267D"/>
    <w:rsid w:val="000C75F2"/>
    <w:rsid w:val="001510C0"/>
    <w:rsid w:val="00151EF5"/>
    <w:rsid w:val="00172AE4"/>
    <w:rsid w:val="001757B6"/>
    <w:rsid w:val="001B0680"/>
    <w:rsid w:val="001D6E28"/>
    <w:rsid w:val="00226304"/>
    <w:rsid w:val="00231DB0"/>
    <w:rsid w:val="00263578"/>
    <w:rsid w:val="002A136A"/>
    <w:rsid w:val="002B042D"/>
    <w:rsid w:val="002D5B14"/>
    <w:rsid w:val="002F627D"/>
    <w:rsid w:val="00365E35"/>
    <w:rsid w:val="00394107"/>
    <w:rsid w:val="003A28AE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E4850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9124B"/>
    <w:rsid w:val="009A381B"/>
    <w:rsid w:val="009A3DB2"/>
    <w:rsid w:val="009C7886"/>
    <w:rsid w:val="009D3229"/>
    <w:rsid w:val="00A01C58"/>
    <w:rsid w:val="00A036DC"/>
    <w:rsid w:val="00A44705"/>
    <w:rsid w:val="00A458D1"/>
    <w:rsid w:val="00A707C0"/>
    <w:rsid w:val="00A71C4A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7453"/>
    <w:rsid w:val="00CB204E"/>
    <w:rsid w:val="00CD30C0"/>
    <w:rsid w:val="00CF2A4B"/>
    <w:rsid w:val="00D26367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2EEF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8/08/relationships/commentsExtensible" Target="commentsExtensible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17</Pages>
  <Words>2168</Words>
  <Characters>12359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57</cp:revision>
  <dcterms:created xsi:type="dcterms:W3CDTF">2024-10-07T02:33:00Z</dcterms:created>
  <dcterms:modified xsi:type="dcterms:W3CDTF">2024-10-21T05:21:00Z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