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FF94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9FE85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E7F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FE828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A3E0B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AFB0C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DC709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98FA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86B9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40746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7E198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663E7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36D09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ABD2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639B5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0C0BB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B0E6F97" w14:textId="77777777" w:rsidR="00451891" w:rsidRPr="00544C07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63044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Табурет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23DBF3C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2335B7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D077F6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96E0FA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418AA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1B6A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784FFF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A1E019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1EFFAB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42FBC5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C17454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98AA76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D032BA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36FCD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D791F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6C97FE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45189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10FBD5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53DEC8A8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commentRangeStart w:id="0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1 ОБЩИЕ СВЕДЕНИЯ</w:t>
      </w:r>
    </w:p>
    <w:p w14:paraId="24C4B504" w14:textId="77777777" w:rsidR="00451891" w:rsidRDefault="0067060D">
      <w:pPr>
        <w:numPr>
          <w:ilvl w:val="1"/>
          <w:numId w:val="1"/>
        </w:num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Полное наименование автоматизированной системы и её условное обозначение</w:t>
      </w:r>
    </w:p>
    <w:p w14:paraId="2961338B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Наименование заказчика и исполнителя</w:t>
      </w:r>
    </w:p>
    <w:p w14:paraId="11033437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Перечень документов, на основании которых создается АС</w:t>
      </w:r>
    </w:p>
    <w:p w14:paraId="42F6D7DB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Плановые сроки начала и окончания работы по созданию АС</w:t>
      </w:r>
    </w:p>
    <w:p w14:paraId="12C3B70A" w14:textId="77777777" w:rsidR="00451891" w:rsidRDefault="0067060D">
      <w:pPr>
        <w:spacing w:line="360" w:lineRule="auto"/>
        <w:ind w:leftChars="-107" w:left="-202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 ЦЕЛИ И НАЗНАЧЕНИЕ СОЗДАНИЯ АВТОМАТИЗИРОВАННОЙ СИСТЕМЫ</w:t>
      </w:r>
    </w:p>
    <w:p w14:paraId="7951C33C" w14:textId="77777777" w:rsidR="00451891" w:rsidRDefault="0067060D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2.1 Цели создания АС</w:t>
      </w:r>
    </w:p>
    <w:p w14:paraId="50BBD560" w14:textId="77777777" w:rsidR="00451891" w:rsidRDefault="0067060D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2.2 Назначение АС</w:t>
      </w:r>
    </w:p>
    <w:p w14:paraId="50F59206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 ТРЕБОВАНИЯ К АВТОМАТИЗИРОВАННОЙ СИСТЕМЕ</w:t>
      </w:r>
    </w:p>
    <w:p w14:paraId="77EFDB53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3.1 Требования к структуре АС в целом</w:t>
      </w:r>
    </w:p>
    <w:p w14:paraId="47BDF59D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3.2 Требования к функциям (задачам), выполняемым АС</w:t>
      </w:r>
    </w:p>
    <w:p w14:paraId="5D84689E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3.3 Требования к видам обеспечения АС</w:t>
      </w:r>
    </w:p>
    <w:p w14:paraId="3BAE5468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3.4 Общие технологические требования к АС</w:t>
      </w:r>
    </w:p>
    <w:p w14:paraId="29E8FFE9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4 СОСТАВ И СОДЕРЖАНИЕ РАБОТ ПО СОЗДАНИЮ АВТОМАТИЗИРОВАННОЙ СИСТЕМЫ</w:t>
      </w:r>
    </w:p>
    <w:p w14:paraId="6AAE5739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 ПОРЯДОК РАЗРАБОТКИ АВТОМАТИЗИРОВАННОЙ СИСТЕМЫ</w:t>
      </w:r>
    </w:p>
    <w:p w14:paraId="3D550DC8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5.1 Порядок организации разработки АС</w:t>
      </w:r>
    </w:p>
    <w:p w14:paraId="02FE96F7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5.2 Перечень документов и исходных данных для разработки АС</w:t>
      </w:r>
    </w:p>
    <w:p w14:paraId="7BF22505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5.3 Перечень документов, предъявляемых по окончании соответствующих этапов работ</w:t>
      </w:r>
    </w:p>
    <w:p w14:paraId="13831FDE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 ПОРЯДОК КОНТРОЛЯ И ПРИЁМКИ АВТОМАТИЗИРОВАННОЙ СИСТЕМЫ</w:t>
      </w:r>
    </w:p>
    <w:p w14:paraId="286A332F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6.1 Виды, состав и методы испытаний АС и её составных частей</w:t>
      </w:r>
    </w:p>
    <w:p w14:paraId="0D3A5A02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6.2 Общие требования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к приёмки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работ по стадиям</w:t>
      </w:r>
    </w:p>
    <w:p w14:paraId="129BC097" w14:textId="77777777" w:rsidR="00451891" w:rsidRDefault="0067060D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 ТРЕБОВАНИЯ К ДОКУМЕНТИРОВАНИЮ</w:t>
      </w:r>
    </w:p>
    <w:p w14:paraId="7C382DBB" w14:textId="77777777" w:rsidR="00451891" w:rsidRDefault="0067060D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7.1 Перечень подлежащих разработке документов</w:t>
      </w:r>
    </w:p>
    <w:p w14:paraId="123F46B6" w14:textId="77777777" w:rsidR="00451891" w:rsidRDefault="0067060D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7.2 Вид представления и количество документов</w:t>
      </w:r>
    </w:p>
    <w:p w14:paraId="20887DA0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7.3 Требования по использованию ЕСКД и ЕСПД при разработке документов</w:t>
      </w:r>
    </w:p>
    <w:p w14:paraId="2F481DDF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8 ИСТОЧНИКИ РАЗРАБОТКИ</w:t>
      </w:r>
      <w:commentRangeEnd w:id="0"/>
      <w:r w:rsidR="005C3A70">
        <w:rPr>
          <w:rStyle w:val="a7"/>
        </w:rPr>
        <w:commentReference w:id="0"/>
      </w:r>
    </w:p>
    <w:p w14:paraId="7CAEB712" w14:textId="77777777" w:rsidR="00451891" w:rsidRDefault="00451891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5B21D2E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</w:p>
    <w:p w14:paraId="2D16606D" w14:textId="77777777" w:rsidR="00451891" w:rsidRDefault="00451891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7E12F5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</w:p>
    <w:p w14:paraId="55AA2748" w14:textId="77777777" w:rsidR="00451891" w:rsidRDefault="00451891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B1CCAB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05C251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FC838D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заказчика</w:t>
      </w:r>
    </w:p>
    <w:p w14:paraId="544FA83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F61B35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127E7B1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194451EF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0802FB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АС</w:t>
      </w:r>
    </w:p>
    <w:p w14:paraId="67674A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379A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34AFC9B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56D9A86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771F3F1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ОК 012-93 “Общероссийский классификатор изделий и конструкторских документов (классификатор ЕСКД)”; </w:t>
      </w:r>
    </w:p>
    <w:p w14:paraId="04C5381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1D04B9D2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59785E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АС</w:t>
      </w:r>
    </w:p>
    <w:p w14:paraId="586B882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28653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68F7EF4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0AA42BF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36CDF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892C0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6B604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58C21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A6E0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FAF60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E3AD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E36BE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B00A3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48C6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0B8D5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39D30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6111D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F5AF8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5BD31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BEF02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0FE25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69B7E2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</w:p>
    <w:p w14:paraId="10C02203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E58D74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Цели создания АС</w:t>
      </w:r>
    </w:p>
    <w:p w14:paraId="4270761B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1"/>
      <w:r w:rsidR="00544C07">
        <w:rPr>
          <w:rFonts w:ascii="Times New Roman" w:hAnsi="Times New Roman" w:cs="Times New Roman"/>
          <w:sz w:val="28"/>
          <w:szCs w:val="28"/>
          <w:lang w:val="ru-RU"/>
        </w:rPr>
        <w:t>столов</w:t>
      </w:r>
      <w:commentRangeEnd w:id="1"/>
      <w:r w:rsidR="005C3A70">
        <w:rPr>
          <w:rStyle w:val="a7"/>
        </w:rPr>
        <w:commentReference w:id="1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6FB0E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E2E94F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Назначение АС</w:t>
      </w:r>
    </w:p>
    <w:p w14:paraId="5E1D4F8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816B27" w14:textId="77777777" w:rsidR="00451891" w:rsidRPr="00CB0385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размеров</w:t>
      </w:r>
      <w:r>
        <w:rPr>
          <w:rFonts w:ascii="Times New Roman" w:hAnsi="Times New Roman" w:cs="Times New Roman"/>
          <w:sz w:val="28"/>
          <w:szCs w:val="28"/>
          <w:lang w:val="ru-RU"/>
        </w:rPr>
        <w:t>. Благодаря данному расширению, производители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табуретов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спроектировать модель</w:t>
      </w:r>
      <w:r>
        <w:rPr>
          <w:rFonts w:ascii="Times New Roman" w:hAnsi="Times New Roman" w:cs="Times New Roman"/>
          <w:sz w:val="28"/>
          <w:szCs w:val="28"/>
          <w:lang w:val="ru-RU"/>
        </w:rPr>
        <w:t>, при необходимости перестроить под необходимые им параметры. На рисунке 2.1 представлена модель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табурета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F880F8" w14:textId="77777777" w:rsidR="00451891" w:rsidRDefault="00CB038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4FC223" wp14:editId="7ED77F5E">
            <wp:extent cx="4815840" cy="3586971"/>
            <wp:effectExtent l="133350" t="114300" r="118110" b="1663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178" cy="35894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78A714" w14:textId="77777777" w:rsidR="00451891" w:rsidRDefault="0067060D" w:rsidP="00FF1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commentRangeStart w:id="2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2"/>
      <w:r w:rsidR="005C3A70">
        <w:rPr>
          <w:rStyle w:val="a7"/>
        </w:rPr>
        <w:commentReference w:id="2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="008B77E9">
        <w:rPr>
          <w:rFonts w:ascii="Times New Roman" w:hAnsi="Times New Roman" w:cs="Times New Roman"/>
          <w:sz w:val="28"/>
          <w:szCs w:val="28"/>
          <w:lang w:val="ru-RU"/>
        </w:rPr>
        <w:t>табурета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17AE5CD8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ТРЕБОВАНИЯ К АВТОМАТИЗИРОВАННОЙ СИСТЕМЕ</w:t>
      </w:r>
    </w:p>
    <w:p w14:paraId="172C954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66765E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Требования к структуре АС в целом</w:t>
      </w:r>
    </w:p>
    <w:p w14:paraId="09D7BDE2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C306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3.1.1 Требования к структуре и функционированию системы</w:t>
      </w:r>
    </w:p>
    <w:p w14:paraId="66F9230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7EC18DF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626F64E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7F4357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4754BF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3"/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20896">
        <w:rPr>
          <w:rFonts w:ascii="Times New Roman" w:hAnsi="Times New Roman" w:cs="Times New Roman"/>
          <w:sz w:val="28"/>
          <w:szCs w:val="28"/>
          <w:lang w:val="ru-RU"/>
        </w:rPr>
        <w:t xml:space="preserve">Длина сиденья </w:t>
      </w:r>
      <w:r w:rsidR="00E20896">
        <w:rPr>
          <w:rFonts w:ascii="Times New Roman" w:hAnsi="Times New Roman" w:cs="Times New Roman"/>
          <w:sz w:val="28"/>
          <w:szCs w:val="28"/>
        </w:rPr>
        <w:t>L</w:t>
      </w:r>
      <w:r w:rsidR="00E20896" w:rsidRPr="00D301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8AEBB1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E20896">
        <w:rPr>
          <w:rFonts w:ascii="Times New Roman" w:hAnsi="Times New Roman" w:cs="Times New Roman"/>
          <w:sz w:val="28"/>
          <w:szCs w:val="28"/>
          <w:lang w:val="ru-RU"/>
        </w:rPr>
        <w:t xml:space="preserve"> Ширина сиденья </w:t>
      </w:r>
      <w:r w:rsidR="00E20896">
        <w:rPr>
          <w:rFonts w:ascii="Times New Roman" w:hAnsi="Times New Roman" w:cs="Times New Roman"/>
          <w:sz w:val="28"/>
          <w:szCs w:val="28"/>
        </w:rPr>
        <w:t>W</w:t>
      </w:r>
      <w:r w:rsidR="00E20896" w:rsidRPr="00D301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80CA00" w14:textId="77777777" w:rsidR="00451891" w:rsidRPr="00D301CC" w:rsidRDefault="0067060D" w:rsidP="006372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Толщина сиденья </w:t>
      </w:r>
      <w:r w:rsidR="00D301CC">
        <w:rPr>
          <w:rFonts w:ascii="Times New Roman" w:hAnsi="Times New Roman" w:cs="Times New Roman"/>
          <w:sz w:val="28"/>
          <w:szCs w:val="28"/>
        </w:rPr>
        <w:t>T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>1;</w:t>
      </w:r>
    </w:p>
    <w:p w14:paraId="2DD26700" w14:textId="77777777" w:rsidR="00451891" w:rsidRPr="00C1772F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A12000">
        <w:rPr>
          <w:rFonts w:ascii="Times New Roman" w:hAnsi="Times New Roman" w:cs="Times New Roman"/>
          <w:sz w:val="28"/>
          <w:szCs w:val="28"/>
          <w:lang w:val="ru-RU"/>
        </w:rPr>
        <w:t>Высота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ножек </w:t>
      </w:r>
      <w:r w:rsidR="00D301CC">
        <w:rPr>
          <w:rFonts w:ascii="Times New Roman" w:hAnsi="Times New Roman" w:cs="Times New Roman"/>
          <w:sz w:val="28"/>
          <w:szCs w:val="28"/>
        </w:rPr>
        <w:t>H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12000" w:rsidRPr="00C177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C62E5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D301CC" w:rsidRPr="00DE6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Ширина ножек </w:t>
      </w:r>
      <w:r w:rsidR="00D301CC">
        <w:rPr>
          <w:rFonts w:ascii="Times New Roman" w:hAnsi="Times New Roman" w:cs="Times New Roman"/>
          <w:sz w:val="28"/>
          <w:szCs w:val="28"/>
        </w:rPr>
        <w:t>L</w:t>
      </w:r>
      <w:r w:rsidR="00D301CC" w:rsidRPr="00DE6213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8513D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301CC">
        <w:rPr>
          <w:rFonts w:ascii="Times New Roman" w:hAnsi="Times New Roman" w:cs="Times New Roman"/>
          <w:sz w:val="28"/>
          <w:szCs w:val="28"/>
        </w:rPr>
        <w:t>W</w:t>
      </w:r>
      <w:r w:rsidR="00D301CC" w:rsidRPr="00DE62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ED6492" w14:textId="77777777" w:rsidR="00FD19A9" w:rsidRDefault="00FD19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Зависимость параметров:</w:t>
      </w:r>
    </w:p>
    <w:p w14:paraId="3A383DA2" w14:textId="77777777" w:rsidR="00FD19A9" w:rsidRDefault="00FD19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E6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Общая высота стула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может быть меньше 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>350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мм.</w:t>
      </w:r>
    </w:p>
    <w:p w14:paraId="1AA14ECA" w14:textId="77777777" w:rsidR="008513DF" w:rsidRPr="008513DF" w:rsidRDefault="008513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Длина ножки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8513DF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равна ширине ножки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8513DF">
        <w:rPr>
          <w:rFonts w:ascii="Times New Roman" w:hAnsi="Times New Roman" w:cs="Times New Roman"/>
          <w:sz w:val="28"/>
          <w:szCs w:val="28"/>
          <w:lang w:val="ru-RU"/>
        </w:rPr>
        <w:t>2.</w:t>
      </w:r>
      <w:commentRangeEnd w:id="3"/>
      <w:r w:rsidR="005C3A70">
        <w:rPr>
          <w:rStyle w:val="a7"/>
        </w:rPr>
        <w:commentReference w:id="3"/>
      </w:r>
    </w:p>
    <w:p w14:paraId="3958542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DE621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высветиться окно с ошибкой построения и не будут применяться введённые параметры.</w:t>
      </w:r>
    </w:p>
    <w:p w14:paraId="0CA2366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3.1.2 Требования к численности и квалификации персонала системы</w:t>
      </w:r>
    </w:p>
    <w:p w14:paraId="460E41D8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2C00E44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3.1.3 Показатели назначения</w:t>
      </w:r>
    </w:p>
    <w:p w14:paraId="3942EF8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EB1508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92C6B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9DD7EF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15DB88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3.1.4 Требования к надёжности</w:t>
      </w:r>
    </w:p>
    <w:p w14:paraId="137C0BB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18DA906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3.1.5 Требования к безопасности</w:t>
      </w:r>
    </w:p>
    <w:p w14:paraId="13E26AE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702AFAB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3.1.6 Требования к эргономике и технической эстетике</w:t>
      </w:r>
    </w:p>
    <w:p w14:paraId="3BE09160" w14:textId="17F7D284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544C0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5C3A70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3135DC8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7A59F9E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D55BC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</w:p>
    <w:p w14:paraId="5C2FA09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2A2F8D0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3.1.8 Требования к защите информации от несанкционированного доступа </w:t>
      </w:r>
    </w:p>
    <w:p w14:paraId="7D4221C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6D16C02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3.1.9 Требования по сохранности информации при авариях</w:t>
      </w:r>
    </w:p>
    <w:p w14:paraId="1CD5C77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50522ED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3.1.10 Требования к защите от влияния внешних воздействий </w:t>
      </w:r>
    </w:p>
    <w:p w14:paraId="7BDAFB2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1AE2620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3.1.11 Требования к патентной чистоте </w:t>
      </w:r>
    </w:p>
    <w:p w14:paraId="79D7BCC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6471D90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3.1.12 Требования по стандартизации и унификации </w:t>
      </w:r>
    </w:p>
    <w:p w14:paraId="7EA017B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5EB9D0F1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1A04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commentRangeStart w:id="4"/>
      <w:r>
        <w:rPr>
          <w:rFonts w:ascii="Times New Roman" w:hAnsi="Times New Roman" w:cs="Times New Roman"/>
          <w:sz w:val="28"/>
          <w:szCs w:val="28"/>
          <w:lang w:val="ru-RU"/>
        </w:rPr>
        <w:t>3.2 Требования к функциям (задачам), выполняемым АС</w:t>
      </w:r>
    </w:p>
    <w:p w14:paraId="02BE2E11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FA021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Перечень функций, задач или их комплексов</w:t>
      </w:r>
      <w:commentRangeEnd w:id="4"/>
      <w:r w:rsidR="005C3A70">
        <w:rPr>
          <w:rStyle w:val="a7"/>
        </w:rPr>
        <w:commentReference w:id="4"/>
      </w:r>
    </w:p>
    <w:p w14:paraId="162F03E0" w14:textId="77777777" w:rsidR="00451891" w:rsidRDefault="000E05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Табурет</w:t>
      </w:r>
      <w:commentRangeStart w:id="5"/>
      <w:r w:rsidR="00C1772F"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5"/>
      <w:r w:rsidR="005C3A70">
        <w:rPr>
          <w:rStyle w:val="a7"/>
        </w:rPr>
        <w:commentReference w:id="5"/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 xml:space="preserve"> предмет мебели, 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предназначенный для того, чтобы на нем комфортно сидел человек. </w:t>
      </w:r>
      <w:r w:rsidR="0067060D">
        <w:rPr>
          <w:rFonts w:ascii="Times New Roman" w:hAnsi="Times New Roman" w:cs="Times New Roman"/>
          <w:sz w:val="28"/>
          <w:szCs w:val="28"/>
          <w:lang w:val="ru-RU"/>
        </w:rPr>
        <w:t>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24B478D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производящая построение </w:t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>стола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</w:p>
    <w:p w14:paraId="3A8CF9D2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8B0B9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требования к видам обеспечения АС</w:t>
      </w:r>
    </w:p>
    <w:p w14:paraId="5E809554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ED957B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3.3.1 Требования к математическому обеспечению системы</w:t>
      </w:r>
    </w:p>
    <w:p w14:paraId="068C3A9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4CB19C4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3.3.2 Требования к информационному обеспечению системы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54C6658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3.3.3 Требования к лингвистическому обеспечению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5A31DC4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3.3.4 Требования к программному обеспечению системы</w:t>
      </w:r>
    </w:p>
    <w:p w14:paraId="45DCBA1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освобождающим использующих от любой оплаты. Версия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FDC72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072655A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64B05589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CE4441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ОЗУ 16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1D6980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</w:t>
      </w:r>
      <w:commentRangeStart w:id="6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6"/>
      <w:r w:rsidR="005C3A70">
        <w:rPr>
          <w:rStyle w:val="a7"/>
        </w:rPr>
        <w:commentReference w:id="6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15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651EF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Видеокарта с объёмом памяти 2 ГБ, пропускной способностью видеопамяти - </w:t>
      </w:r>
      <w:commentRangeStart w:id="7"/>
      <w:r>
        <w:rPr>
          <w:rFonts w:ascii="Times New Roman" w:hAnsi="Times New Roman" w:cs="Times New Roman"/>
          <w:sz w:val="28"/>
          <w:szCs w:val="28"/>
          <w:lang w:val="ru-RU"/>
        </w:rPr>
        <w:t>80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с.</w:t>
      </w:r>
      <w:commentRangeEnd w:id="7"/>
      <w:r w:rsidR="005C3A70">
        <w:rPr>
          <w:rStyle w:val="a7"/>
        </w:rPr>
        <w:commentReference w:id="7"/>
      </w:r>
    </w:p>
    <w:p w14:paraId="44614D1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3.3.6 Требования к метрологическому обеспечению </w:t>
      </w:r>
    </w:p>
    <w:p w14:paraId="63D7F62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F0BEF5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3.3.7 Требования к организационному обеспечению </w:t>
      </w:r>
    </w:p>
    <w:p w14:paraId="37EACCE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45C2A496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30E7F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 Общие технические требования к АС</w:t>
      </w:r>
    </w:p>
    <w:p w14:paraId="0A3F7733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CCA72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29359C40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B7FA40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08292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2007C5" w14:textId="77777777" w:rsidR="00751E4C" w:rsidRDefault="00751E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D716C3" w14:textId="77777777" w:rsidR="0088354B" w:rsidRDefault="008835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1E911CF8" w14:textId="77777777" w:rsidR="0088354B" w:rsidRDefault="008835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0111FAC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</w:p>
    <w:p w14:paraId="6BF8F18F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57E04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6E42E744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11277" w:type="dxa"/>
        <w:tblInd w:w="-1339" w:type="dxa"/>
        <w:tblLayout w:type="fixed"/>
        <w:tblLook w:val="04A0" w:firstRow="1" w:lastRow="0" w:firstColumn="1" w:lastColumn="0" w:noHBand="0" w:noVBand="1"/>
      </w:tblPr>
      <w:tblGrid>
        <w:gridCol w:w="711"/>
        <w:gridCol w:w="2889"/>
        <w:gridCol w:w="2444"/>
        <w:gridCol w:w="854"/>
        <w:gridCol w:w="1757"/>
        <w:gridCol w:w="2622"/>
      </w:tblGrid>
      <w:tr w:rsidR="00451891" w14:paraId="07A44E3D" w14:textId="77777777">
        <w:tc>
          <w:tcPr>
            <w:tcW w:w="711" w:type="dxa"/>
          </w:tcPr>
          <w:p w14:paraId="17AF0AC0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8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889" w:type="dxa"/>
          </w:tcPr>
          <w:p w14:paraId="313C22B8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6B0CC4C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854" w:type="dxa"/>
          </w:tcPr>
          <w:p w14:paraId="63E71C7A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1757" w:type="dxa"/>
          </w:tcPr>
          <w:p w14:paraId="343C6816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622" w:type="dxa"/>
          </w:tcPr>
          <w:p w14:paraId="0C71DFD3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451891" w14:paraId="108E3331" w14:textId="77777777">
        <w:tc>
          <w:tcPr>
            <w:tcW w:w="711" w:type="dxa"/>
          </w:tcPr>
          <w:p w14:paraId="455A308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89" w:type="dxa"/>
          </w:tcPr>
          <w:p w14:paraId="3005B2D8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65AADA9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854" w:type="dxa"/>
          </w:tcPr>
          <w:p w14:paraId="6690AFB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57B0F529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2622" w:type="dxa"/>
          </w:tcPr>
          <w:p w14:paraId="3ABA1A42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451891" w14:paraId="2CE94E4B" w14:textId="77777777">
        <w:tc>
          <w:tcPr>
            <w:tcW w:w="711" w:type="dxa"/>
          </w:tcPr>
          <w:p w14:paraId="3A4E90C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89" w:type="dxa"/>
          </w:tcPr>
          <w:p w14:paraId="7315020C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07FC8BC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854" w:type="dxa"/>
          </w:tcPr>
          <w:p w14:paraId="7E8C4B0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6726582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</w:tcPr>
          <w:p w14:paraId="4510B47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451891" w14:paraId="18770B61" w14:textId="77777777">
        <w:tc>
          <w:tcPr>
            <w:tcW w:w="711" w:type="dxa"/>
            <w:vMerge w:val="restart"/>
          </w:tcPr>
          <w:p w14:paraId="0D6D6B24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89" w:type="dxa"/>
            <w:vMerge w:val="restart"/>
          </w:tcPr>
          <w:p w14:paraId="39B3FA0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488BAFFD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31EB67C2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2EF8581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622" w:type="dxa"/>
            <w:vMerge w:val="restart"/>
          </w:tcPr>
          <w:p w14:paraId="08574EC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451891" w:rsidRPr="005C3A70" w14:paraId="2C5075DF" w14:textId="77777777">
        <w:tc>
          <w:tcPr>
            <w:tcW w:w="711" w:type="dxa"/>
            <w:vMerge/>
          </w:tcPr>
          <w:p w14:paraId="29FC5A36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511D9884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7770E40E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854" w:type="dxa"/>
            <w:vMerge/>
          </w:tcPr>
          <w:p w14:paraId="40E9E0B3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675E175B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1FB2E038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3CEC3FA2" w14:textId="77777777">
        <w:tc>
          <w:tcPr>
            <w:tcW w:w="711" w:type="dxa"/>
            <w:vMerge/>
          </w:tcPr>
          <w:p w14:paraId="25C6C853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55FFE999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55B17D6E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1525BF8D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64324ED9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7907D7BC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69507C0E" w14:textId="77777777">
        <w:tc>
          <w:tcPr>
            <w:tcW w:w="711" w:type="dxa"/>
            <w:vMerge w:val="restart"/>
          </w:tcPr>
          <w:p w14:paraId="4E51F8E6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89" w:type="dxa"/>
            <w:vMerge w:val="restart"/>
          </w:tcPr>
          <w:p w14:paraId="39C68199" w14:textId="77777777" w:rsidR="00451891" w:rsidRDefault="0067060D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0F668F98" w14:textId="77777777" w:rsidR="00451891" w:rsidRDefault="0067060D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9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</w:t>
            </w:r>
            <w:commentRangeEnd w:id="9"/>
            <w:r w:rsidR="005C3A70">
              <w:rPr>
                <w:rStyle w:val="a7"/>
              </w:rPr>
              <w:commentReference w:id="9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пояснительной записки</w:t>
            </w:r>
          </w:p>
        </w:tc>
        <w:tc>
          <w:tcPr>
            <w:tcW w:w="2444" w:type="dxa"/>
          </w:tcPr>
          <w:p w14:paraId="6C9F78DB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3CEC641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53C7B96A" w14:textId="77777777" w:rsidR="00451891" w:rsidRDefault="0067060D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3020FE29" w14:textId="77777777" w:rsidR="00451891" w:rsidRDefault="0067060D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  <w:vMerge w:val="restart"/>
          </w:tcPr>
          <w:p w14:paraId="7CC33EE3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451891" w14:paraId="63E59A6D" w14:textId="77777777">
        <w:tc>
          <w:tcPr>
            <w:tcW w:w="711" w:type="dxa"/>
            <w:vMerge/>
          </w:tcPr>
          <w:p w14:paraId="4FB40D03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49640375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1CE5716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293C445A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0816F290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736424D3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539AD977" w14:textId="77777777">
        <w:tc>
          <w:tcPr>
            <w:tcW w:w="711" w:type="dxa"/>
            <w:vMerge/>
          </w:tcPr>
          <w:p w14:paraId="7A623776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24F6B157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26FE19AB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854" w:type="dxa"/>
            <w:vMerge/>
          </w:tcPr>
          <w:p w14:paraId="7D2B7E66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commentRangeEnd w:id="8"/>
        <w:tc>
          <w:tcPr>
            <w:tcW w:w="1757" w:type="dxa"/>
            <w:vMerge/>
          </w:tcPr>
          <w:p w14:paraId="089D01A0" w14:textId="77777777" w:rsidR="00451891" w:rsidRDefault="005C3A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a7"/>
              </w:rPr>
              <w:commentReference w:id="8"/>
            </w:r>
          </w:p>
        </w:tc>
        <w:tc>
          <w:tcPr>
            <w:tcW w:w="2622" w:type="dxa"/>
            <w:vMerge/>
          </w:tcPr>
          <w:p w14:paraId="0A540044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6957CE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484A0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 ПОРЯДОК РАЗРАБОТКИ АВТОМАТИЗИРОВАННОЙ СИСТЕМЫ</w:t>
      </w:r>
    </w:p>
    <w:p w14:paraId="5CC0D3A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848C3A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 Порядок организации разработки АС</w:t>
      </w:r>
    </w:p>
    <w:p w14:paraId="34046FC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FFB2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16920DC9" w14:textId="77777777" w:rsidR="00451891" w:rsidRPr="00544C07" w:rsidRDefault="00451891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C27A7F7" w14:textId="77777777" w:rsidR="00451891" w:rsidRDefault="0067060D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5.2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Перечень документов и исходных данных для разработки АС</w:t>
      </w:r>
    </w:p>
    <w:p w14:paraId="1863A7AB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2240531" w14:textId="77777777" w:rsidR="00451891" w:rsidRPr="00544C07" w:rsidRDefault="0067060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A13EA3">
        <w:rPr>
          <w:rFonts w:ascii="Times New Roman" w:eastAsia="SimSu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7AE7F9D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069CE6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A13EA3" w:rsidRPr="00A13EA3">
        <w:rPr>
          <w:rFonts w:ascii="Times New Roman" w:hAnsi="Times New Roman" w:cs="Times New Roman"/>
          <w:sz w:val="28"/>
          <w:szCs w:val="28"/>
          <w:lang w:val="ru-RU"/>
        </w:rPr>
        <w:t xml:space="preserve">ГОСТ 12029-93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13EA3">
        <w:rPr>
          <w:rFonts w:ascii="Times New Roman" w:hAnsi="Times New Roman" w:cs="Times New Roman"/>
          <w:sz w:val="28"/>
          <w:szCs w:val="28"/>
          <w:lang w:val="ru-RU"/>
        </w:rPr>
        <w:t>Мебель. Стулья и табуреты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1F4E81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13A0F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предъявляемых по окончании соответствующих этапов работ</w:t>
      </w:r>
    </w:p>
    <w:p w14:paraId="3E126E4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1E92FB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F98F90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053BC4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D28760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A0380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93442E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B837B" w14:textId="77777777" w:rsidR="0088354B" w:rsidRDefault="008835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DDFFFBE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</w:p>
    <w:p w14:paraId="7562F1BD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E0D811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6.1 Виды, состав и методы испытаний АС и ее составных частей</w:t>
      </w:r>
    </w:p>
    <w:p w14:paraId="1FCE007C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F555B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AE5F79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35838D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7A8979E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07167F0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051480A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E98F86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4D7DC6C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6D3EBD6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1AF4990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349F19A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56A8D8E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96656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6.2 Общие требования к приёмке работ по стадиям</w:t>
      </w:r>
    </w:p>
    <w:p w14:paraId="72BCAC1B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236E8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295458C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23DFCB4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B86209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39DD4E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FD0EF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33CEE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658F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DF4FF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0BDA4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C2837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39DE1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0925B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F8BAC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1D08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490D3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8D498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4AA99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9E99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4165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BA979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689D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F3056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23036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466F1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20BC0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DAC10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CB50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A05C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2D095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 ТРЕБОВАНИЯ К ДОКУМЕНТИРОВАНИЮ</w:t>
      </w:r>
    </w:p>
    <w:p w14:paraId="11CB813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288FBE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7A1F3C6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5DD141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7.1 Перечень подлежащих разработке документов </w:t>
      </w:r>
    </w:p>
    <w:p w14:paraId="7931722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5C75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07EE42C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84C03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7.2 Вид представления и количество документов</w:t>
      </w:r>
    </w:p>
    <w:p w14:paraId="31CE8B0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8098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3E5210D4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D5C62DD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C49ADED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01A21779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426B1D2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4B253C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7.3 Требования по использованию ЕСКД и ЕСПД при разработке документов</w:t>
      </w:r>
    </w:p>
    <w:p w14:paraId="37E0449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B42DDF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685095C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8E13D5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439BC2D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498ECB0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060FE7B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2B385FD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2CC0D20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7C4749F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из </w:t>
      </w:r>
      <w:commentRangeStart w:id="10"/>
      <w:r>
        <w:rPr>
          <w:rFonts w:ascii="Times New Roman" w:hAnsi="Times New Roman" w:cs="Times New Roman"/>
          <w:sz w:val="28"/>
          <w:szCs w:val="28"/>
          <w:lang w:val="ru-RU"/>
        </w:rPr>
        <w:t>прописных букв – отменить.</w:t>
      </w:r>
      <w:commentRangeEnd w:id="10"/>
      <w:r w:rsidR="005C3A70">
        <w:rPr>
          <w:rStyle w:val="a7"/>
        </w:rPr>
        <w:commentReference w:id="10"/>
      </w:r>
    </w:p>
    <w:p w14:paraId="55ED4B4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6D54E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60178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D72C965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7A4E23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870623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603425B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6158E80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4089E7E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9B5010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FF4EDF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259EBC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EB72356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2D35F40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1F9FF41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EC234C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B6ECFA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520A64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73088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32DA33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8DBCF65" w14:textId="77777777" w:rsidR="00451891" w:rsidRDefault="006706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8 ИСТОЧНИКИ РАЗРАБОТКИ</w:t>
      </w:r>
    </w:p>
    <w:p w14:paraId="53B04209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BE24623" w14:textId="77777777" w:rsidR="00451891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22A971A7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5979CB57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</w:p>
    <w:p w14:paraId="307AA0DF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B7A63C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515392A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0E2EE392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7DD210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9489382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451891">
      <w:foot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09-30T14:22:00Z" w:initials="KA">
    <w:p w14:paraId="394768B4" w14:textId="22FD2068" w:rsidR="005C3A70" w:rsidRPr="005C3A70" w:rsidRDefault="005C3A70">
      <w:pPr>
        <w:pStyle w:val="a8"/>
        <w:rPr>
          <w:lang w:val="ru-RU"/>
        </w:rPr>
      </w:pPr>
      <w:r>
        <w:rPr>
          <w:rStyle w:val="a7"/>
        </w:rPr>
        <w:annotationRef/>
      </w:r>
      <w:proofErr w:type="spellStart"/>
      <w:r>
        <w:rPr>
          <w:lang w:val="ru-RU"/>
        </w:rPr>
        <w:t>Автособираемые</w:t>
      </w:r>
      <w:proofErr w:type="spellEnd"/>
      <w:r>
        <w:rPr>
          <w:lang w:val="ru-RU"/>
        </w:rPr>
        <w:t xml:space="preserve"> оглавления</w:t>
      </w:r>
    </w:p>
  </w:comment>
  <w:comment w:id="1" w:author="Kalentyev Alexey" w:date="2024-09-30T14:22:00Z" w:initials="KA">
    <w:p w14:paraId="63D107E7" w14:textId="652905C1" w:rsidR="005C3A70" w:rsidRDefault="005C3A70">
      <w:pPr>
        <w:pStyle w:val="a8"/>
      </w:pPr>
      <w:r>
        <w:rPr>
          <w:rStyle w:val="a7"/>
        </w:rPr>
        <w:annotationRef/>
      </w:r>
    </w:p>
  </w:comment>
  <w:comment w:id="2" w:author="Kalentyev Alexey" w:date="2024-09-30T14:24:00Z" w:initials="KA">
    <w:p w14:paraId="71CE98F9" w14:textId="1DCF7CD3" w:rsidR="005C3A70" w:rsidRDefault="005C3A70">
      <w:pPr>
        <w:pStyle w:val="a8"/>
      </w:pPr>
      <w:r>
        <w:rPr>
          <w:rStyle w:val="a7"/>
        </w:rPr>
        <w:annotationRef/>
      </w:r>
    </w:p>
  </w:comment>
  <w:comment w:id="3" w:author="Kalentyev Alexey" w:date="2024-09-30T14:24:00Z" w:initials="KA">
    <w:p w14:paraId="3BF46193" w14:textId="5EE5945E" w:rsidR="005C3A70" w:rsidRPr="005C3A70" w:rsidRDefault="005C3A70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Подписать минимальные и максимальные значения</w:t>
      </w:r>
    </w:p>
  </w:comment>
  <w:comment w:id="4" w:author="Kalentyev Alexey" w:date="2024-09-30T14:26:00Z" w:initials="KA">
    <w:p w14:paraId="1953C9A1" w14:textId="3E6AD764" w:rsidR="005C3A70" w:rsidRDefault="005C3A70">
      <w:pPr>
        <w:pStyle w:val="a8"/>
      </w:pPr>
      <w:r>
        <w:rPr>
          <w:rStyle w:val="a7"/>
        </w:rPr>
        <w:annotationRef/>
      </w:r>
    </w:p>
  </w:comment>
  <w:comment w:id="5" w:author="Kalentyev Alexey" w:date="2024-09-30T14:26:00Z" w:initials="KA">
    <w:p w14:paraId="23D5F01F" w14:textId="6169921A" w:rsidR="005C3A70" w:rsidRDefault="005C3A70">
      <w:pPr>
        <w:pStyle w:val="a8"/>
      </w:pPr>
      <w:r>
        <w:rPr>
          <w:rStyle w:val="a7"/>
        </w:rPr>
        <w:annotationRef/>
      </w:r>
    </w:p>
  </w:comment>
  <w:comment w:id="6" w:author="Kalentyev Alexey" w:date="2024-09-30T14:26:00Z" w:initials="KA">
    <w:p w14:paraId="2A16DC2B" w14:textId="4A09269A" w:rsidR="005C3A70" w:rsidRDefault="005C3A70">
      <w:pPr>
        <w:pStyle w:val="a8"/>
      </w:pPr>
      <w:r>
        <w:rPr>
          <w:rStyle w:val="a7"/>
        </w:rPr>
        <w:annotationRef/>
      </w:r>
    </w:p>
  </w:comment>
  <w:comment w:id="7" w:author="Kalentyev Alexey" w:date="2024-09-30T14:27:00Z" w:initials="KA">
    <w:p w14:paraId="5C1AB8A3" w14:textId="082A2520" w:rsidR="005C3A70" w:rsidRDefault="005C3A70">
      <w:pPr>
        <w:pStyle w:val="a8"/>
      </w:pPr>
      <w:r>
        <w:rPr>
          <w:rStyle w:val="a7"/>
        </w:rPr>
        <w:annotationRef/>
      </w:r>
    </w:p>
  </w:comment>
  <w:comment w:id="9" w:author="Kalentyev Alexey" w:date="2024-09-30T14:28:00Z" w:initials="KA">
    <w:p w14:paraId="32F2274C" w14:textId="0EDA7005" w:rsidR="005C3A70" w:rsidRDefault="005C3A70">
      <w:pPr>
        <w:pStyle w:val="a8"/>
      </w:pPr>
      <w:r>
        <w:rPr>
          <w:rStyle w:val="a7"/>
        </w:rPr>
        <w:annotationRef/>
      </w:r>
    </w:p>
  </w:comment>
  <w:comment w:id="8" w:author="Kalentyev Alexey" w:date="2024-09-30T14:27:00Z" w:initials="KA">
    <w:p w14:paraId="53DF0348" w14:textId="2D8DC603" w:rsidR="005C3A70" w:rsidRDefault="005C3A70">
      <w:pPr>
        <w:pStyle w:val="a8"/>
      </w:pPr>
      <w:r>
        <w:rPr>
          <w:rStyle w:val="a7"/>
        </w:rPr>
        <w:annotationRef/>
      </w:r>
    </w:p>
  </w:comment>
  <w:comment w:id="10" w:author="Kalentyev Alexey" w:date="2024-09-30T14:29:00Z" w:initials="KA">
    <w:p w14:paraId="6D082863" w14:textId="6D023D1F" w:rsidR="005C3A70" w:rsidRDefault="005C3A70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94768B4" w15:done="0"/>
  <w15:commentEx w15:paraId="63D107E7" w15:done="0"/>
  <w15:commentEx w15:paraId="71CE98F9" w15:done="0"/>
  <w15:commentEx w15:paraId="3BF46193" w15:done="0"/>
  <w15:commentEx w15:paraId="1953C9A1" w15:done="0"/>
  <w15:commentEx w15:paraId="23D5F01F" w15:done="0"/>
  <w15:commentEx w15:paraId="2A16DC2B" w15:done="0"/>
  <w15:commentEx w15:paraId="5C1AB8A3" w15:done="0"/>
  <w15:commentEx w15:paraId="32F2274C" w15:done="0"/>
  <w15:commentEx w15:paraId="53DF0348" w15:done="0"/>
  <w15:commentEx w15:paraId="6D0828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4D4A864" w16cex:dateUtc="2024-09-30T07:22:00Z"/>
  <w16cex:commentExtensible w16cex:durableId="660ED803" w16cex:dateUtc="2024-09-30T07:22:00Z"/>
  <w16cex:commentExtensible w16cex:durableId="03572806" w16cex:dateUtc="2024-09-30T07:24:00Z"/>
  <w16cex:commentExtensible w16cex:durableId="6BDA61A2" w16cex:dateUtc="2024-09-30T07:24:00Z"/>
  <w16cex:commentExtensible w16cex:durableId="7B706884" w16cex:dateUtc="2024-09-30T07:26:00Z"/>
  <w16cex:commentExtensible w16cex:durableId="0BC9C4B6" w16cex:dateUtc="2024-09-30T07:26:00Z"/>
  <w16cex:commentExtensible w16cex:durableId="7E15ABE2" w16cex:dateUtc="2024-09-30T07:26:00Z"/>
  <w16cex:commentExtensible w16cex:durableId="0AF9262A" w16cex:dateUtc="2024-09-30T07:27:00Z"/>
  <w16cex:commentExtensible w16cex:durableId="409FB428" w16cex:dateUtc="2024-09-30T07:28:00Z"/>
  <w16cex:commentExtensible w16cex:durableId="64999864" w16cex:dateUtc="2024-09-30T07:27:00Z"/>
  <w16cex:commentExtensible w16cex:durableId="11118686" w16cex:dateUtc="2024-09-30T0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94768B4" w16cid:durableId="74D4A864"/>
  <w16cid:commentId w16cid:paraId="63D107E7" w16cid:durableId="660ED803"/>
  <w16cid:commentId w16cid:paraId="71CE98F9" w16cid:durableId="03572806"/>
  <w16cid:commentId w16cid:paraId="3BF46193" w16cid:durableId="6BDA61A2"/>
  <w16cid:commentId w16cid:paraId="1953C9A1" w16cid:durableId="7B706884"/>
  <w16cid:commentId w16cid:paraId="23D5F01F" w16cid:durableId="0BC9C4B6"/>
  <w16cid:commentId w16cid:paraId="2A16DC2B" w16cid:durableId="7E15ABE2"/>
  <w16cid:commentId w16cid:paraId="5C1AB8A3" w16cid:durableId="0AF9262A"/>
  <w16cid:commentId w16cid:paraId="32F2274C" w16cid:durableId="409FB428"/>
  <w16cid:commentId w16cid:paraId="53DF0348" w16cid:durableId="64999864"/>
  <w16cid:commentId w16cid:paraId="6D082863" w16cid:durableId="111186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EC7C6" w14:textId="77777777" w:rsidR="00C01521" w:rsidRDefault="00C01521">
      <w:r>
        <w:separator/>
      </w:r>
    </w:p>
  </w:endnote>
  <w:endnote w:type="continuationSeparator" w:id="0">
    <w:p w14:paraId="452BB797" w14:textId="77777777" w:rsidR="00C01521" w:rsidRDefault="00C0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C4D73" w14:textId="77777777" w:rsidR="00451891" w:rsidRDefault="0067060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42DB6F" wp14:editId="6BE9152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DC6ABA" w14:textId="77777777" w:rsidR="00451891" w:rsidRDefault="0067060D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42DB6F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7DC6ABA" w14:textId="77777777" w:rsidR="00451891" w:rsidRDefault="0067060D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42B29" w14:textId="77777777" w:rsidR="00C01521" w:rsidRDefault="00C01521">
      <w:r>
        <w:separator/>
      </w:r>
    </w:p>
  </w:footnote>
  <w:footnote w:type="continuationSeparator" w:id="0">
    <w:p w14:paraId="1E726230" w14:textId="77777777" w:rsidR="00C01521" w:rsidRDefault="00C01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 w16cid:durableId="918945918">
    <w:abstractNumId w:val="0"/>
  </w:num>
  <w:num w:numId="2" w16cid:durableId="1701593099">
    <w:abstractNumId w:val="3"/>
  </w:num>
  <w:num w:numId="3" w16cid:durableId="313949474">
    <w:abstractNumId w:val="4"/>
  </w:num>
  <w:num w:numId="4" w16cid:durableId="7143695">
    <w:abstractNumId w:val="2"/>
  </w:num>
  <w:num w:numId="5" w16cid:durableId="1041901701">
    <w:abstractNumId w:val="5"/>
  </w:num>
  <w:num w:numId="6" w16cid:durableId="74699543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A5EFB"/>
    <w:rsid w:val="000E05EE"/>
    <w:rsid w:val="001564BA"/>
    <w:rsid w:val="00194FA7"/>
    <w:rsid w:val="00300D45"/>
    <w:rsid w:val="00375FF6"/>
    <w:rsid w:val="00433A84"/>
    <w:rsid w:val="00451891"/>
    <w:rsid w:val="00544C07"/>
    <w:rsid w:val="0056703F"/>
    <w:rsid w:val="005C3A70"/>
    <w:rsid w:val="00630443"/>
    <w:rsid w:val="00637226"/>
    <w:rsid w:val="0067060D"/>
    <w:rsid w:val="006F3ADB"/>
    <w:rsid w:val="007101D9"/>
    <w:rsid w:val="00751E4C"/>
    <w:rsid w:val="008513DF"/>
    <w:rsid w:val="0088354B"/>
    <w:rsid w:val="008B77E9"/>
    <w:rsid w:val="00A12000"/>
    <w:rsid w:val="00A13EA3"/>
    <w:rsid w:val="00C01521"/>
    <w:rsid w:val="00C1772F"/>
    <w:rsid w:val="00CA3576"/>
    <w:rsid w:val="00CB0385"/>
    <w:rsid w:val="00D301CC"/>
    <w:rsid w:val="00DE6213"/>
    <w:rsid w:val="00E20896"/>
    <w:rsid w:val="00ED46A6"/>
    <w:rsid w:val="00F22D96"/>
    <w:rsid w:val="00FD19A9"/>
    <w:rsid w:val="00FF13E2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735A6"/>
  <w15:docId w15:val="{187A4689-0A67-4CEF-80A2-6BF3FC18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301CC"/>
    <w:pPr>
      <w:ind w:left="720"/>
      <w:contextualSpacing/>
    </w:pPr>
  </w:style>
  <w:style w:type="character" w:styleId="a7">
    <w:name w:val="annotation reference"/>
    <w:basedOn w:val="a0"/>
    <w:rsid w:val="005C3A70"/>
    <w:rPr>
      <w:sz w:val="16"/>
      <w:szCs w:val="16"/>
    </w:rPr>
  </w:style>
  <w:style w:type="paragraph" w:styleId="a8">
    <w:name w:val="annotation text"/>
    <w:basedOn w:val="a"/>
    <w:link w:val="a9"/>
    <w:rsid w:val="005C3A70"/>
  </w:style>
  <w:style w:type="character" w:customStyle="1" w:styleId="a9">
    <w:name w:val="Текст примечания Знак"/>
    <w:basedOn w:val="a0"/>
    <w:link w:val="a8"/>
    <w:rsid w:val="005C3A70"/>
    <w:rPr>
      <w:rFonts w:asciiTheme="minorHAnsi" w:eastAsiaTheme="minorEastAsia" w:hAnsiTheme="minorHAnsi" w:cstheme="minorBidi"/>
      <w:lang w:val="en-US" w:eastAsia="zh-CN"/>
    </w:rPr>
  </w:style>
  <w:style w:type="paragraph" w:styleId="aa">
    <w:name w:val="annotation subject"/>
    <w:basedOn w:val="a8"/>
    <w:next w:val="a8"/>
    <w:link w:val="ab"/>
    <w:rsid w:val="005C3A70"/>
    <w:rPr>
      <w:b/>
      <w:bCs/>
    </w:rPr>
  </w:style>
  <w:style w:type="character" w:customStyle="1" w:styleId="ab">
    <w:name w:val="Тема примечания Знак"/>
    <w:basedOn w:val="a9"/>
    <w:link w:val="aa"/>
    <w:rsid w:val="005C3A70"/>
    <w:rPr>
      <w:rFonts w:asciiTheme="minorHAnsi" w:eastAsiaTheme="minorEastAsia" w:hAnsiTheme="minorHAnsi" w:cstheme="minorBidi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3</cp:revision>
  <cp:lastPrinted>2024-09-30T06:23:00Z</cp:lastPrinted>
  <dcterms:created xsi:type="dcterms:W3CDTF">2024-09-30T06:23:00Z</dcterms:created>
  <dcterms:modified xsi:type="dcterms:W3CDTF">2024-09-30T07:29:00Z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