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12E237">
      <w:pPr>
        <w:numPr>
          <w:ilvl w:val="0"/>
          <w:numId w:val="1"/>
        </w:numPr>
        <w:ind w:left="42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自我介绍</w:t>
      </w:r>
    </w:p>
    <w:p w14:paraId="2E1FCBFF">
      <w:pPr>
        <w:widowControl w:val="0"/>
        <w:numPr>
          <w:numId w:val="0"/>
        </w:numPr>
        <w:jc w:val="both"/>
        <w:rPr>
          <w:rFonts w:hint="eastAsia"/>
          <w:sz w:val="18"/>
          <w:szCs w:val="18"/>
          <w:lang w:val="en-US" w:eastAsia="zh-CN"/>
        </w:rPr>
      </w:pPr>
      <w:r>
        <w:rPr>
          <w:sz w:val="18"/>
          <w:szCs w:val="18"/>
        </w:rPr>
        <w:t>面试官您好，</w:t>
      </w:r>
      <w:r>
        <w:rPr>
          <w:rFonts w:hint="eastAsia"/>
          <w:sz w:val="18"/>
          <w:szCs w:val="18"/>
          <w:lang w:val="en-US" w:eastAsia="zh-CN"/>
        </w:rPr>
        <w:t>很荣幸能够参加今天的面试</w:t>
      </w:r>
      <w:r>
        <w:rPr>
          <w:sz w:val="18"/>
          <w:szCs w:val="18"/>
        </w:rPr>
        <w:t>。我叫毕楹沛，目前就读于南京邮电大学电子信息专业硕士，本科也是南京邮电大学电子信息工程专业。我本科和硕士成绩都排名前15%</w:t>
      </w:r>
      <w:r>
        <w:rPr>
          <w:rFonts w:hint="eastAsia"/>
          <w:sz w:val="18"/>
          <w:szCs w:val="18"/>
          <w:lang w:eastAsia="zh-CN"/>
        </w:rPr>
        <w:t>，</w:t>
      </w:r>
      <w:r>
        <w:rPr>
          <w:rFonts w:hint="eastAsia"/>
          <w:sz w:val="18"/>
          <w:szCs w:val="18"/>
          <w:lang w:val="en-US" w:eastAsia="zh-CN"/>
        </w:rPr>
        <w:t>曾多次获得奖学金。</w:t>
      </w:r>
    </w:p>
    <w:p w14:paraId="398C6EF8">
      <w:pPr>
        <w:widowControl w:val="0"/>
        <w:numPr>
          <w:numId w:val="0"/>
        </w:numPr>
        <w:jc w:val="both"/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项目方面：</w:t>
      </w:r>
    </w:p>
    <w:p w14:paraId="69E411F4">
      <w:pPr>
        <w:widowControl w:val="0"/>
        <w:numPr>
          <w:ilvl w:val="0"/>
          <w:numId w:val="0"/>
        </w:numPr>
        <w:ind w:firstLine="360" w:firstLineChars="200"/>
        <w:jc w:val="both"/>
        <w:rPr>
          <w:sz w:val="18"/>
          <w:szCs w:val="18"/>
        </w:rPr>
      </w:pPr>
      <w:r>
        <w:rPr>
          <w:sz w:val="18"/>
          <w:szCs w:val="18"/>
        </w:rPr>
        <w:t>我</w:t>
      </w:r>
      <w:r>
        <w:rPr>
          <w:rFonts w:hint="eastAsia"/>
          <w:sz w:val="18"/>
          <w:szCs w:val="18"/>
          <w:lang w:val="en-US" w:eastAsia="zh-CN"/>
        </w:rPr>
        <w:t>做过</w:t>
      </w:r>
      <w:r>
        <w:rPr>
          <w:sz w:val="18"/>
          <w:szCs w:val="18"/>
        </w:rPr>
        <w:t>一个叫“食刻”的智能饮食推荐 Agent 项目，主要解决用户日常不知道吃什么的问题。系统会结合用户的心情、用餐场景、口味和健康诉求，通过多 Agent 协作完成意图识别、需求澄清、菜品检索重排和推荐理由生成。在这个项目中，我重点负责后端 Agent 链路和评估体系的设计。一方面，通过编排中枢统一调度不同的 Agent，并设计规则兜底和异常降级机制，保证单个 LLM 超时或输出异常时，系统仍能正常回复；另一方面，我搭建了全链路 Trace 和离线评估体系，对意图准确率、响应耗时、Token 消耗和推荐质量等指标进行分析，并通过低分样本回流持续优化系统。</w:t>
      </w:r>
    </w:p>
    <w:p w14:paraId="62B0A3AD">
      <w:pPr>
        <w:widowControl w:val="0"/>
        <w:numPr>
          <w:numId w:val="0"/>
        </w:numPr>
        <w:jc w:val="both"/>
        <w:rPr>
          <w:rFonts w:hint="eastAsia"/>
          <w:sz w:val="18"/>
          <w:szCs w:val="18"/>
          <w:lang w:val="en-US" w:eastAsia="zh-CN"/>
        </w:rPr>
      </w:pPr>
    </w:p>
    <w:p w14:paraId="03EAEA2F">
      <w:pPr>
        <w:widowControl w:val="0"/>
        <w:numPr>
          <w:numId w:val="0"/>
        </w:numPr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我有过两段实习经历。</w:t>
      </w:r>
    </w:p>
    <w:p w14:paraId="07C9E142">
      <w:pPr>
        <w:widowControl w:val="0"/>
        <w:numPr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第一段实习是</w:t>
      </w:r>
      <w:r>
        <w:rPr>
          <w:rFonts w:hint="default"/>
          <w:sz w:val="18"/>
          <w:szCs w:val="18"/>
          <w:lang w:val="en-US" w:eastAsia="zh-CN"/>
        </w:rPr>
        <w:t>在益普科技，我参与了HiM</w:t>
      </w:r>
      <w:r>
        <w:rPr>
          <w:rFonts w:hint="eastAsia"/>
          <w:sz w:val="18"/>
          <w:szCs w:val="18"/>
          <w:lang w:val="en-US" w:eastAsia="zh-CN"/>
        </w:rPr>
        <w:t>E</w:t>
      </w:r>
      <w:r>
        <w:rPr>
          <w:rFonts w:hint="default"/>
          <w:sz w:val="18"/>
          <w:szCs w:val="18"/>
          <w:lang w:val="en-US" w:eastAsia="zh-CN"/>
        </w:rPr>
        <w:t>S半导体M</w:t>
      </w:r>
      <w:r>
        <w:rPr>
          <w:rFonts w:hint="eastAsia"/>
          <w:sz w:val="18"/>
          <w:szCs w:val="18"/>
          <w:lang w:val="en-US" w:eastAsia="zh-CN"/>
        </w:rPr>
        <w:t>E</w:t>
      </w:r>
      <w:r>
        <w:rPr>
          <w:rFonts w:hint="default"/>
          <w:sz w:val="18"/>
          <w:szCs w:val="18"/>
          <w:lang w:val="en-US" w:eastAsia="zh-CN"/>
        </w:rPr>
        <w:t>S系统的核心开发。这是一个连接生产计划与车间执行的关键系统，运行在金蝶云苍穹平台上。我深入理解了其‘表单交互-操作插件-核心 Service’的分层架构，并主要负责核心生产链路维护及</w:t>
      </w:r>
      <w:r>
        <w:rPr>
          <w:rFonts w:hint="eastAsia"/>
          <w:sz w:val="18"/>
          <w:szCs w:val="18"/>
          <w:lang w:val="en-US" w:eastAsia="zh-CN"/>
        </w:rPr>
        <w:t>一些</w:t>
      </w:r>
      <w:r>
        <w:rPr>
          <w:rFonts w:hint="default"/>
          <w:sz w:val="18"/>
          <w:szCs w:val="18"/>
          <w:lang w:val="en-US" w:eastAsia="zh-CN"/>
        </w:rPr>
        <w:t>独立功能模块的开发。</w:t>
      </w:r>
    </w:p>
    <w:p w14:paraId="0524C6B8">
      <w:pPr>
        <w:widowControl w:val="0"/>
        <w:numPr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第二段实习是在汇丰科技，</w:t>
      </w:r>
    </w:p>
    <w:p w14:paraId="3FE75C91">
      <w:pPr>
        <w:widowControl w:val="0"/>
        <w:numPr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</w:p>
    <w:p w14:paraId="68F302F9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益普科技实习</w:t>
      </w:r>
    </w:p>
    <w:p w14:paraId="7BA6D450">
      <w:pPr>
        <w:pStyle w:val="6"/>
        <w:keepNext w:val="0"/>
        <w:keepLines w:val="0"/>
        <w:pageBreakBefore w:val="0"/>
        <w:widowControl/>
        <w:numPr>
          <w:ilvl w:val="1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right="0" w:rightChars="0" w:firstLine="400" w:firstLineChars="0"/>
        <w:textAlignment w:val="auto"/>
        <w:outlineLvl w:val="1"/>
        <w:rPr>
          <w:rFonts w:hint="eastAsia"/>
          <w:sz w:val="20"/>
          <w:szCs w:val="20"/>
          <w:highlight w:val="yellow"/>
          <w:lang w:val="en-US" w:eastAsia="zh-CN"/>
        </w:rPr>
      </w:pPr>
      <w:r>
        <w:rPr>
          <w:rFonts w:hint="eastAsia"/>
          <w:sz w:val="20"/>
          <w:szCs w:val="20"/>
          <w:highlight w:val="yellow"/>
          <w:lang w:val="en-US" w:eastAsia="zh-CN"/>
        </w:rPr>
        <w:t>主要工作介绍：</w:t>
      </w:r>
    </w:p>
    <w:p w14:paraId="3FB4E6CA">
      <w:pPr>
        <w:widowControl w:val="0"/>
        <w:numPr>
          <w:ilvl w:val="0"/>
          <w:numId w:val="0"/>
        </w:numPr>
        <w:ind w:firstLine="361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维护</w:t>
      </w:r>
      <w:r>
        <w:rPr>
          <w:rFonts w:hint="default"/>
          <w:b/>
          <w:bCs/>
          <w:sz w:val="18"/>
          <w:szCs w:val="18"/>
          <w:lang w:val="en-US" w:eastAsia="zh-CN"/>
        </w:rPr>
        <w:t>批次上下机与移站链路</w:t>
      </w:r>
    </w:p>
    <w:p w14:paraId="4FC6B09C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eastAsia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以上机为例，</w:t>
      </w:r>
      <w:r>
        <w:rPr>
          <w:rFonts w:hint="eastAsia"/>
          <w:sz w:val="18"/>
          <w:szCs w:val="18"/>
          <w:lang w:val="en-US" w:eastAsia="zh-CN"/>
        </w:rPr>
        <w:t>在上机页面搜索批次后，点击上机</w:t>
      </w:r>
      <w:r>
        <w:rPr>
          <w:rFonts w:hint="default"/>
          <w:sz w:val="18"/>
          <w:szCs w:val="18"/>
          <w:lang w:val="en-US" w:eastAsia="zh-CN"/>
        </w:rPr>
        <w:t>后台会重新查询批次，校检批次是否满足可以上机的要求(是否生产中、是否已经上机、设备是否可用、页面工站和数据库工站是否一致、治具是否齐全)。通过后才更新批次相应的一些状态(上机状态、设备、时间和人员，并记录上下机数据和批次日志)</w:t>
      </w:r>
      <w:r>
        <w:rPr>
          <w:rFonts w:hint="eastAsia"/>
          <w:sz w:val="18"/>
          <w:szCs w:val="18"/>
          <w:lang w:val="en-US" w:eastAsia="zh-CN"/>
        </w:rPr>
        <w:t>。</w:t>
      </w:r>
    </w:p>
    <w:p w14:paraId="022BB33D">
      <w:pPr>
        <w:widowControl w:val="0"/>
        <w:numPr>
          <w:ilvl w:val="0"/>
          <w:numId w:val="0"/>
        </w:numPr>
        <w:ind w:firstLine="361" w:firstLineChars="200"/>
        <w:jc w:val="both"/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default"/>
          <w:b/>
          <w:bCs/>
          <w:sz w:val="18"/>
          <w:szCs w:val="18"/>
          <w:lang w:val="en-US" w:eastAsia="zh-CN"/>
        </w:rPr>
        <w:t>IPQC 巡检触发</w:t>
      </w:r>
    </w:p>
    <w:p w14:paraId="62BAAFE2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生产过程中需要按一定频率做巡检。不同巡检方案可能按加工批数、晶圆片数或颗数触发，不能靠人工记忆。我</w:t>
      </w:r>
      <w:r>
        <w:rPr>
          <w:rFonts w:hint="eastAsia"/>
          <w:sz w:val="18"/>
          <w:szCs w:val="18"/>
          <w:lang w:val="en-US" w:eastAsia="zh-CN"/>
        </w:rPr>
        <w:t>用枚举</w:t>
      </w:r>
      <w:r>
        <w:rPr>
          <w:rFonts w:hint="default"/>
          <w:sz w:val="18"/>
          <w:szCs w:val="18"/>
          <w:lang w:val="en-US" w:eastAsia="zh-CN"/>
        </w:rPr>
        <w:t>增加</w:t>
      </w:r>
      <w:r>
        <w:rPr>
          <w:rFonts w:hint="eastAsia"/>
          <w:sz w:val="18"/>
          <w:szCs w:val="18"/>
          <w:lang w:val="en-US" w:eastAsia="zh-CN"/>
        </w:rPr>
        <w:t>了</w:t>
      </w:r>
      <w:r>
        <w:rPr>
          <w:rFonts w:hint="default"/>
          <w:sz w:val="18"/>
          <w:szCs w:val="18"/>
          <w:lang w:val="en-US" w:eastAsia="zh-CN"/>
        </w:rPr>
        <w:t>巡检触发方式，</w:t>
      </w:r>
      <w:r>
        <w:rPr>
          <w:rFonts w:hint="eastAsia"/>
          <w:sz w:val="18"/>
          <w:szCs w:val="18"/>
          <w:lang w:val="en-US" w:eastAsia="zh-CN"/>
        </w:rPr>
        <w:t>并且</w:t>
      </w:r>
      <w:r>
        <w:rPr>
          <w:rFonts w:hint="default"/>
          <w:sz w:val="18"/>
          <w:szCs w:val="18"/>
          <w:lang w:val="en-US" w:eastAsia="zh-CN"/>
        </w:rPr>
        <w:t>设计了一种基于取模算法的累计计数机制。针对跨周期任务，通过取模保留余数，既避免了数据丢失，又通过状态锁防止了任务重复生成</w:t>
      </w:r>
      <w:r>
        <w:rPr>
          <w:rFonts w:hint="eastAsia"/>
          <w:sz w:val="18"/>
          <w:szCs w:val="18"/>
          <w:lang w:val="en-US" w:eastAsia="zh-CN"/>
        </w:rPr>
        <w:t>，这样</w:t>
      </w:r>
      <w:r>
        <w:rPr>
          <w:rFonts w:hint="default"/>
          <w:sz w:val="18"/>
          <w:szCs w:val="18"/>
          <w:lang w:val="en-US" w:eastAsia="zh-CN"/>
        </w:rPr>
        <w:t>使设备下机/下移后能够根据累计量自动判断是否生成 IPQC 任务。</w:t>
      </w:r>
    </w:p>
    <w:p w14:paraId="734D8ED4">
      <w:pPr>
        <w:widowControl w:val="0"/>
        <w:numPr>
          <w:ilvl w:val="0"/>
          <w:numId w:val="0"/>
        </w:numPr>
        <w:ind w:firstLine="361" w:firstLineChars="200"/>
        <w:jc w:val="both"/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default"/>
          <w:b/>
          <w:bCs/>
          <w:sz w:val="18"/>
          <w:szCs w:val="18"/>
          <w:lang w:val="en-US" w:eastAsia="zh-CN"/>
        </w:rPr>
        <w:t>工站 WIP 预警</w:t>
      </w:r>
    </w:p>
    <w:p w14:paraId="478A0058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车间需要看到每个工站积压了多少在制品，并区分等待加工和正在加工。当数量接近或超过阈值时需要预警。我实现了工站 WIP 预警功能，在进行WIP 汇总时，</w:t>
      </w:r>
      <w:r>
        <w:rPr>
          <w:rFonts w:hint="default"/>
          <w:sz w:val="18"/>
          <w:szCs w:val="18"/>
          <w:lang w:val="en-US" w:eastAsia="zh-CN"/>
        </w:rPr>
        <w:t>面对不同工站不同单位流转的复杂统计场景，我利用Map聚合查询替代了传统的逐行扫描，</w:t>
      </w:r>
      <w:r>
        <w:rPr>
          <w:rFonts w:hint="eastAsia"/>
          <w:sz w:val="18"/>
          <w:szCs w:val="18"/>
          <w:lang w:val="en-US" w:eastAsia="zh-CN"/>
        </w:rPr>
        <w:t>来</w:t>
      </w:r>
      <w:r>
        <w:rPr>
          <w:rFonts w:hint="default"/>
          <w:sz w:val="18"/>
          <w:szCs w:val="18"/>
          <w:lang w:val="en-US" w:eastAsia="zh-CN"/>
        </w:rPr>
        <w:t>降低数据库负载。</w:t>
      </w:r>
    </w:p>
    <w:p w14:paraId="6AFC52EC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</w:p>
    <w:p w14:paraId="05CBF3E3">
      <w:pPr>
        <w:pStyle w:val="6"/>
        <w:keepNext w:val="0"/>
        <w:keepLines w:val="0"/>
        <w:pageBreakBefore w:val="0"/>
        <w:widowControl/>
        <w:numPr>
          <w:ilvl w:val="1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right="0" w:rightChars="0" w:firstLine="400" w:firstLineChars="0"/>
        <w:textAlignment w:val="auto"/>
        <w:outlineLvl w:val="1"/>
        <w:rPr>
          <w:rFonts w:hint="eastAsia"/>
          <w:sz w:val="20"/>
          <w:szCs w:val="20"/>
          <w:highlight w:val="yellow"/>
          <w:lang w:val="en-US" w:eastAsia="zh-CN"/>
        </w:rPr>
      </w:pPr>
      <w:r>
        <w:rPr>
          <w:rFonts w:hint="eastAsia"/>
          <w:sz w:val="20"/>
          <w:szCs w:val="20"/>
          <w:highlight w:val="yellow"/>
          <w:lang w:val="en-US" w:eastAsia="zh-CN"/>
        </w:rPr>
        <w:t>上机前为什么要重新查询</w:t>
      </w:r>
    </w:p>
    <w:p w14:paraId="58EA4E50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页面上的数据可能已经过期。例如用户打开页面后，另一个用户已经把批次上机。如果后台直接相信页面传来的状态，就可能重复操作。因此操作插件通过批次号重新查询数据库实体，Service</w:t>
      </w:r>
      <w:r>
        <w:rPr>
          <w:rFonts w:hint="eastAsia"/>
          <w:sz w:val="18"/>
          <w:szCs w:val="18"/>
          <w:lang w:val="en-US" w:eastAsia="zh-CN"/>
        </w:rPr>
        <w:t>层</w:t>
      </w:r>
      <w:r>
        <w:rPr>
          <w:rFonts w:hint="default"/>
          <w:sz w:val="18"/>
          <w:szCs w:val="18"/>
          <w:lang w:val="en-US" w:eastAsia="zh-CN"/>
        </w:rPr>
        <w:t>再判断</w:t>
      </w:r>
      <w:r>
        <w:rPr>
          <w:rFonts w:hint="eastAsia"/>
          <w:sz w:val="18"/>
          <w:szCs w:val="18"/>
          <w:lang w:val="en-US" w:eastAsia="zh-CN"/>
        </w:rPr>
        <w:t>是否满足上机条件。</w:t>
      </w:r>
      <w:r>
        <w:rPr>
          <w:rFonts w:hint="default"/>
          <w:sz w:val="18"/>
          <w:szCs w:val="18"/>
          <w:lang w:val="en-US" w:eastAsia="zh-CN"/>
        </w:rPr>
        <w:t>这能降低“陈旧页面数据”导致错误操作的概率，但</w:t>
      </w:r>
      <w:r>
        <w:rPr>
          <w:rFonts w:hint="eastAsia"/>
          <w:b/>
          <w:bCs/>
          <w:sz w:val="18"/>
          <w:szCs w:val="18"/>
          <w:lang w:val="en-US" w:eastAsia="zh-CN"/>
        </w:rPr>
        <w:t>我觉得</w:t>
      </w:r>
      <w:r>
        <w:rPr>
          <w:rFonts w:hint="default"/>
          <w:b/>
          <w:bCs/>
          <w:sz w:val="18"/>
          <w:szCs w:val="18"/>
          <w:lang w:val="en-US" w:eastAsia="zh-CN"/>
        </w:rPr>
        <w:t>严格的并发安全还需要数据库版本号、条件更新或平台锁机制配合。</w:t>
      </w:r>
    </w:p>
    <w:p w14:paraId="5AF1DFE1">
      <w:pPr>
        <w:pStyle w:val="6"/>
        <w:keepNext w:val="0"/>
        <w:keepLines w:val="0"/>
        <w:pageBreakBefore w:val="0"/>
        <w:widowControl/>
        <w:numPr>
          <w:ilvl w:val="1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right="0" w:rightChars="0" w:firstLine="400" w:firstLineChars="0"/>
        <w:textAlignment w:val="auto"/>
        <w:outlineLvl w:val="1"/>
        <w:rPr>
          <w:rFonts w:hint="eastAsia"/>
          <w:sz w:val="20"/>
          <w:szCs w:val="20"/>
          <w:highlight w:val="yellow"/>
          <w:lang w:val="en-US" w:eastAsia="zh-CN"/>
        </w:rPr>
      </w:pPr>
      <w:r>
        <w:rPr>
          <w:rFonts w:hint="eastAsia"/>
          <w:sz w:val="20"/>
          <w:szCs w:val="20"/>
          <w:highlight w:val="yellow"/>
          <w:lang w:val="en-US" w:eastAsia="zh-CN"/>
        </w:rPr>
        <w:t>为什么用枚举</w:t>
      </w:r>
    </w:p>
    <w:p w14:paraId="67EF9116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触发类型不仅是一个字符串，还关联“如何判断启用”“读取哪个阈值字段”“累计哪个统计字段”。使用枚举可以集中表达有限状态，避免在多个 Service 里散落 "lot"、"wafer"、"die" 判断，也便于编译期检查和统一扩展。</w:t>
      </w:r>
    </w:p>
    <w:p w14:paraId="49577A5D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枚举把合法取值和相关行为集中管理，减少魔法值、拼写错误和重复分支。例如巡检触发类型可以在枚举中定义取值和启用判断。需要注意数据库仍保存字符串值，因此要提供安全的 value-to-enum 转换，并处理未知值。</w:t>
      </w:r>
    </w:p>
    <w:p w14:paraId="385DAEE8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</w:p>
    <w:p w14:paraId="15BB8D48">
      <w:pPr>
        <w:pStyle w:val="6"/>
        <w:keepNext w:val="0"/>
        <w:keepLines w:val="0"/>
        <w:pageBreakBefore w:val="0"/>
        <w:widowControl/>
        <w:numPr>
          <w:ilvl w:val="1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right="0" w:rightChars="0" w:firstLine="400" w:firstLineChars="0"/>
        <w:textAlignment w:val="auto"/>
        <w:outlineLvl w:val="1"/>
        <w:rPr>
          <w:rFonts w:hint="eastAsia"/>
          <w:sz w:val="20"/>
          <w:szCs w:val="20"/>
          <w:highlight w:val="yellow"/>
          <w:lang w:val="en-US" w:eastAsia="zh-CN"/>
        </w:rPr>
      </w:pPr>
      <w:r>
        <w:rPr>
          <w:rFonts w:hint="eastAsia"/>
          <w:sz w:val="20"/>
          <w:szCs w:val="20"/>
          <w:highlight w:val="yellow"/>
          <w:lang w:val="en-US" w:eastAsia="zh-CN"/>
        </w:rPr>
        <w:t>为什么取模而不是清零</w:t>
      </w:r>
    </w:p>
    <w:p w14:paraId="78F90D69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假设阈值为 10，本次累计达到 23。如果触发后直接清零，会丢掉多出的 13；使用 23 % 10 = 3，代表两个完整周期已经达到，剩余 3 进入下一个周期。当前实现一次生成任务并保留余量，是否要一次补生成多个任务应由业务规则决定。</w:t>
      </w:r>
    </w:p>
    <w:p w14:paraId="14A00E2A">
      <w:pPr>
        <w:pStyle w:val="6"/>
        <w:keepNext w:val="0"/>
        <w:keepLines w:val="0"/>
        <w:pageBreakBefore w:val="0"/>
        <w:widowControl/>
        <w:numPr>
          <w:ilvl w:val="1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right="0" w:rightChars="0" w:firstLine="400" w:firstLineChars="0"/>
        <w:textAlignment w:val="auto"/>
        <w:outlineLvl w:val="1"/>
        <w:rPr>
          <w:rFonts w:hint="eastAsia"/>
          <w:sz w:val="20"/>
          <w:szCs w:val="20"/>
          <w:highlight w:val="yellow"/>
          <w:lang w:val="en-US" w:eastAsia="zh-CN"/>
        </w:rPr>
      </w:pPr>
      <w:r>
        <w:rPr>
          <w:rFonts w:hint="eastAsia"/>
          <w:sz w:val="20"/>
          <w:szCs w:val="20"/>
          <w:highlight w:val="yellow"/>
          <w:lang w:val="en-US" w:eastAsia="zh-CN"/>
        </w:rPr>
        <w:t>并发风险</w:t>
      </w:r>
    </w:p>
    <w:p w14:paraId="47A83448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如果同一设备的两个批次几乎同时下机，两个线程可能都读到旧累计值并生成任务。可改进为：</w:t>
      </w:r>
    </w:p>
    <w:p w14:paraId="0FEA62E6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对设备统计记录做乐观锁；</w:t>
      </w:r>
    </w:p>
    <w:p w14:paraId="18B5C4E6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通过条件更新原子累加；</w:t>
      </w:r>
    </w:p>
    <w:p w14:paraId="32D60AD8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对“设备 + 方案 + 周期”建立唯一业务键；</w:t>
      </w:r>
    </w:p>
    <w:p w14:paraId="26E4DEEC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eastAsia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任务创建和累计扣减放在同一事务中。</w:t>
      </w:r>
    </w:p>
    <w:p w14:paraId="317680F0">
      <w:pPr>
        <w:widowControl w:val="0"/>
        <w:numPr>
          <w:ilvl w:val="1"/>
          <w:numId w:val="2"/>
        </w:numPr>
        <w:ind w:left="0" w:leftChars="0" w:firstLine="400" w:firstLineChars="0"/>
        <w:jc w:val="both"/>
        <w:outlineLvl w:val="1"/>
        <w:rPr>
          <w:rFonts w:hint="eastAsia" w:asciiTheme="minorHAnsi" w:hAnsiTheme="minorHAnsi" w:eastAsiaTheme="minorEastAsia" w:cstheme="minorBidi"/>
          <w:kern w:val="0"/>
          <w:sz w:val="20"/>
          <w:szCs w:val="20"/>
          <w:highlight w:val="yellow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0"/>
          <w:szCs w:val="20"/>
          <w:highlight w:val="yellow"/>
          <w:lang w:val="en-US" w:eastAsia="zh-CN" w:bidi="ar"/>
        </w:rPr>
        <w:t>状态锁</w:t>
      </w:r>
    </w:p>
    <w:p w14:paraId="28841D24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eastAsia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这里的状态锁其实是一种基于业务状态的幂等性控制</w:t>
      </w:r>
      <w:r>
        <w:rPr>
          <w:rFonts w:hint="eastAsia"/>
          <w:sz w:val="18"/>
          <w:szCs w:val="18"/>
          <w:lang w:val="en-US" w:eastAsia="zh-CN"/>
        </w:rPr>
        <w:t>。</w:t>
      </w:r>
      <w:r>
        <w:rPr>
          <w:rFonts w:hint="default"/>
          <w:sz w:val="18"/>
          <w:szCs w:val="18"/>
          <w:lang w:val="en-US" w:eastAsia="zh-CN"/>
        </w:rPr>
        <w:t>在生成巡检任务前，我会先查询数据库中是否存在”已生成但未</w:t>
      </w:r>
      <w:r>
        <w:rPr>
          <w:rFonts w:hint="eastAsia"/>
          <w:sz w:val="18"/>
          <w:szCs w:val="18"/>
          <w:lang w:val="en-US" w:eastAsia="zh-CN"/>
        </w:rPr>
        <w:t>审核</w:t>
      </w:r>
      <w:r>
        <w:rPr>
          <w:rFonts w:hint="default"/>
          <w:sz w:val="18"/>
          <w:szCs w:val="18"/>
          <w:lang w:val="en-US" w:eastAsia="zh-CN"/>
        </w:rPr>
        <w:t>*的巡检</w:t>
      </w:r>
      <w:r>
        <w:rPr>
          <w:rFonts w:hint="eastAsia"/>
          <w:sz w:val="18"/>
          <w:szCs w:val="18"/>
          <w:lang w:val="en-US" w:eastAsia="zh-CN"/>
        </w:rPr>
        <w:t>任务记录。</w:t>
      </w:r>
      <w:r>
        <w:rPr>
          <w:rFonts w:hint="default"/>
          <w:sz w:val="18"/>
          <w:szCs w:val="18"/>
          <w:lang w:val="en-US" w:eastAsia="zh-CN"/>
        </w:rPr>
        <w:t>如果存在，说明上一个周期的任务还没处理完，或者任务已经生成过了，系统会直接拦截本次生成请求，避免重复派单。如果不存在，才允许生成新任务，并立即更新任务</w:t>
      </w:r>
      <w:r>
        <w:rPr>
          <w:rFonts w:hint="eastAsia"/>
          <w:sz w:val="18"/>
          <w:szCs w:val="18"/>
          <w:lang w:val="en-US" w:eastAsia="zh-CN"/>
        </w:rPr>
        <w:t>状态。</w:t>
      </w:r>
      <w:r>
        <w:rPr>
          <w:rFonts w:hint="default"/>
          <w:sz w:val="18"/>
          <w:szCs w:val="18"/>
          <w:lang w:val="en-US" w:eastAsia="zh-CN"/>
        </w:rPr>
        <w:t>这种机制有效地解决了在</w:t>
      </w:r>
      <w:r>
        <w:rPr>
          <w:rFonts w:hint="eastAsia"/>
          <w:sz w:val="18"/>
          <w:szCs w:val="18"/>
          <w:lang w:val="en-US" w:eastAsia="zh-CN"/>
        </w:rPr>
        <w:t>高频</w:t>
      </w:r>
      <w:r>
        <w:rPr>
          <w:rFonts w:hint="default"/>
          <w:sz w:val="18"/>
          <w:szCs w:val="18"/>
          <w:lang w:val="en-US" w:eastAsia="zh-CN"/>
        </w:rPr>
        <w:t>下机</w:t>
      </w:r>
      <w:r>
        <w:rPr>
          <w:rFonts w:hint="eastAsia"/>
          <w:sz w:val="18"/>
          <w:szCs w:val="18"/>
          <w:lang w:val="en-US" w:eastAsia="zh-CN"/>
        </w:rPr>
        <w:t>场景</w:t>
      </w:r>
      <w:r>
        <w:rPr>
          <w:rFonts w:hint="default"/>
          <w:sz w:val="18"/>
          <w:szCs w:val="18"/>
          <w:lang w:val="en-US" w:eastAsia="zh-CN"/>
        </w:rPr>
        <w:t>下</w:t>
      </w:r>
      <w:r>
        <w:rPr>
          <w:rFonts w:hint="eastAsia"/>
          <w:sz w:val="18"/>
          <w:szCs w:val="18"/>
          <w:lang w:val="en-US" w:eastAsia="zh-CN"/>
        </w:rPr>
        <w:t>，</w:t>
      </w:r>
      <w:r>
        <w:rPr>
          <w:rFonts w:hint="default"/>
          <w:sz w:val="18"/>
          <w:szCs w:val="18"/>
          <w:lang w:val="en-US" w:eastAsia="zh-CN"/>
        </w:rPr>
        <w:t>因</w:t>
      </w:r>
      <w:r>
        <w:rPr>
          <w:rFonts w:hint="eastAsia"/>
          <w:sz w:val="18"/>
          <w:szCs w:val="18"/>
          <w:lang w:val="en-US" w:eastAsia="zh-CN"/>
        </w:rPr>
        <w:t>并发</w:t>
      </w:r>
      <w:r>
        <w:rPr>
          <w:rFonts w:hint="default"/>
          <w:sz w:val="18"/>
          <w:szCs w:val="18"/>
          <w:lang w:val="en-US" w:eastAsia="zh-CN"/>
        </w:rPr>
        <w:t>或连续操作导致的任务重复生成问题，保证了巡检数据的唯一</w:t>
      </w:r>
      <w:r>
        <w:rPr>
          <w:rFonts w:hint="eastAsia"/>
          <w:sz w:val="18"/>
          <w:szCs w:val="18"/>
          <w:lang w:val="en-US" w:eastAsia="zh-CN"/>
        </w:rPr>
        <w:t>性</w:t>
      </w:r>
      <w:r>
        <w:rPr>
          <w:rFonts w:hint="default"/>
          <w:sz w:val="18"/>
          <w:szCs w:val="18"/>
          <w:lang w:val="en-US" w:eastAsia="zh-CN"/>
        </w:rPr>
        <w:t>和</w:t>
      </w:r>
      <w:r>
        <w:rPr>
          <w:rFonts w:hint="eastAsia"/>
          <w:sz w:val="18"/>
          <w:szCs w:val="18"/>
          <w:lang w:val="en-US" w:eastAsia="zh-CN"/>
        </w:rPr>
        <w:t>准确</w:t>
      </w:r>
      <w:r>
        <w:rPr>
          <w:rFonts w:hint="default"/>
          <w:sz w:val="18"/>
          <w:szCs w:val="18"/>
          <w:lang w:val="en-US" w:eastAsia="zh-CN"/>
        </w:rPr>
        <w:t>性</w:t>
      </w:r>
      <w:r>
        <w:rPr>
          <w:rFonts w:hint="eastAsia"/>
          <w:sz w:val="18"/>
          <w:szCs w:val="18"/>
          <w:lang w:val="en-US" w:eastAsia="zh-CN"/>
        </w:rPr>
        <w:t>。</w:t>
      </w:r>
    </w:p>
    <w:p w14:paraId="3408A00D">
      <w:pPr>
        <w:widowControl w:val="0"/>
        <w:numPr>
          <w:ilvl w:val="1"/>
          <w:numId w:val="2"/>
        </w:numPr>
        <w:ind w:left="0" w:leftChars="0" w:firstLine="400" w:firstLineChars="0"/>
        <w:jc w:val="both"/>
        <w:outlineLvl w:val="1"/>
        <w:rPr>
          <w:rFonts w:hint="default" w:asciiTheme="minorHAnsi" w:hAnsiTheme="minorHAnsi" w:eastAsiaTheme="minorEastAsia" w:cstheme="minorBidi"/>
          <w:kern w:val="0"/>
          <w:sz w:val="20"/>
          <w:szCs w:val="20"/>
          <w:highlight w:val="yellow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highlight w:val="yellow"/>
          <w:lang w:val="en-US" w:eastAsia="zh-CN" w:bidi="ar"/>
        </w:rPr>
        <w:t>具体是怎么降低数据库负载的?</w:t>
      </w:r>
    </w:p>
    <w:p w14:paraId="2B09B6F3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在WIP预警模块中，我主要解决了N+1查询带来的性能瓶颈。</w:t>
      </w:r>
    </w:p>
    <w:p w14:paraId="438252B5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优化前，如果页面需要展示1000个批次的预警状态，传统的做法可能是对每个批次单独查询其工站配置和闻值，导致数据库瞬间接收上干次请求，极易造成连接池耗尽和响应超时。</w:t>
      </w:r>
    </w:p>
    <w:p w14:paraId="20D69EB4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我的优化方案是</w:t>
      </w:r>
    </w:p>
    <w:p w14:paraId="5CDC4BD3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批量获取:通过一条SOL一次性拉取所有相关批次的基础数据。</w:t>
      </w:r>
    </w:p>
    <w:p w14:paraId="32CBC6F1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内存聚合:在Java应用层使用</w:t>
      </w:r>
      <w:r>
        <w:rPr>
          <w:rFonts w:hint="eastAsia"/>
          <w:sz w:val="18"/>
          <w:szCs w:val="18"/>
          <w:lang w:val="en-US" w:eastAsia="zh-CN"/>
        </w:rPr>
        <w:t>map</w:t>
      </w:r>
      <w:r>
        <w:rPr>
          <w:rFonts w:hint="default"/>
          <w:sz w:val="18"/>
          <w:szCs w:val="18"/>
          <w:lang w:val="en-US" w:eastAsia="zh-CN"/>
        </w:rPr>
        <w:t>结构，按工站ID将数据在内存中进行分组和累加。</w:t>
      </w:r>
    </w:p>
    <w:p w14:paraId="279545F9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统一计算:在内存中完成单位转换和阈值比对</w:t>
      </w:r>
    </w:p>
    <w:p w14:paraId="20B39BCD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eastAsia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这样，无论数据量是100还是10万，数据库的交互次数始终只有1次。这不仅将数据库的</w:t>
      </w:r>
      <w:r>
        <w:rPr>
          <w:rFonts w:hint="eastAsia"/>
          <w:sz w:val="18"/>
          <w:szCs w:val="18"/>
          <w:lang w:val="en-US" w:eastAsia="zh-CN"/>
        </w:rPr>
        <w:t>IO</w:t>
      </w:r>
      <w:r>
        <w:rPr>
          <w:rFonts w:hint="default"/>
          <w:sz w:val="18"/>
          <w:szCs w:val="18"/>
          <w:lang w:val="en-US" w:eastAsia="zh-CN"/>
        </w:rPr>
        <w:t>负载降低了几个数量级，还</w:t>
      </w:r>
      <w:r>
        <w:rPr>
          <w:rFonts w:hint="eastAsia"/>
          <w:sz w:val="18"/>
          <w:szCs w:val="18"/>
          <w:lang w:val="en-US" w:eastAsia="zh-CN"/>
        </w:rPr>
        <w:t>显著</w:t>
      </w:r>
      <w:r>
        <w:rPr>
          <w:rFonts w:hint="default"/>
          <w:sz w:val="18"/>
          <w:szCs w:val="18"/>
          <w:lang w:val="en-US" w:eastAsia="zh-CN"/>
        </w:rPr>
        <w:t>提升了页面的响应速度，确保了在</w:t>
      </w:r>
      <w:r>
        <w:rPr>
          <w:rFonts w:hint="eastAsia"/>
          <w:sz w:val="18"/>
          <w:szCs w:val="18"/>
          <w:lang w:val="en-US" w:eastAsia="zh-CN"/>
        </w:rPr>
        <w:t>高</w:t>
      </w:r>
      <w:r>
        <w:rPr>
          <w:rFonts w:hint="default"/>
          <w:sz w:val="18"/>
          <w:szCs w:val="18"/>
          <w:lang w:val="en-US" w:eastAsia="zh-CN"/>
        </w:rPr>
        <w:t>并发生产场景下的系统稳定性</w:t>
      </w:r>
      <w:r>
        <w:rPr>
          <w:rFonts w:hint="eastAsia"/>
          <w:sz w:val="18"/>
          <w:szCs w:val="18"/>
          <w:lang w:val="en-US" w:eastAsia="zh-CN"/>
        </w:rPr>
        <w:t>。</w:t>
      </w:r>
    </w:p>
    <w:p w14:paraId="2272B68D">
      <w:pPr>
        <w:widowControl w:val="0"/>
        <w:numPr>
          <w:ilvl w:val="1"/>
          <w:numId w:val="2"/>
        </w:numPr>
        <w:ind w:left="0" w:leftChars="0" w:firstLine="400" w:firstLineChars="0"/>
        <w:jc w:val="both"/>
        <w:outlineLvl w:val="1"/>
        <w:rPr>
          <w:rFonts w:hint="default" w:asciiTheme="minorHAnsi" w:hAnsiTheme="minorHAnsi" w:eastAsiaTheme="minorEastAsia" w:cstheme="minorBidi"/>
          <w:kern w:val="0"/>
          <w:sz w:val="20"/>
          <w:szCs w:val="20"/>
          <w:highlight w:val="yellow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highlight w:val="yellow"/>
          <w:lang w:val="en-US" w:eastAsia="zh-CN" w:bidi="ar"/>
        </w:rPr>
        <w:t>为什么使用Map聚合</w:t>
      </w:r>
      <w:r>
        <w:rPr>
          <w:rFonts w:hint="eastAsia" w:cstheme="minorBidi"/>
          <w:kern w:val="0"/>
          <w:sz w:val="20"/>
          <w:szCs w:val="20"/>
          <w:highlight w:val="yellow"/>
          <w:lang w:val="en-US" w:eastAsia="zh-CN" w:bidi="ar"/>
        </w:rPr>
        <w:t>/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highlight w:val="yellow"/>
          <w:lang w:val="en-US" w:eastAsia="zh-CN" w:bidi="ar"/>
        </w:rPr>
        <w:t>查询优化</w:t>
      </w:r>
    </w:p>
    <w:p w14:paraId="6028891E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eastAsia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列表中每个工站都需要WIP和阈值。如果每渲染一行就查一次批次和阈值，会出现典型N+1查询。当前做法是批量加载后在内存中按stepld聚合，查询次数更稳定。时间复杂度大致是O(批次数+工站数+阈值数)，空间复杂度取决于工站数量。</w:t>
      </w:r>
      <w:r>
        <w:rPr>
          <w:rFonts w:hint="eastAsia"/>
          <w:sz w:val="18"/>
          <w:szCs w:val="18"/>
          <w:lang w:val="en-US" w:eastAsia="zh-CN"/>
        </w:rPr>
        <w:t xml:space="preserve"> 这个实现的</w:t>
      </w:r>
      <w:r>
        <w:rPr>
          <w:rFonts w:hint="eastAsia"/>
          <w:b/>
          <w:bCs/>
          <w:sz w:val="18"/>
          <w:szCs w:val="18"/>
          <w:lang w:val="en-US" w:eastAsia="zh-CN"/>
        </w:rPr>
        <w:t>限制</w:t>
      </w:r>
      <w:r>
        <w:rPr>
          <w:rFonts w:hint="eastAsia"/>
          <w:sz w:val="18"/>
          <w:szCs w:val="18"/>
          <w:lang w:val="en-US" w:eastAsia="zh-CN"/>
        </w:rPr>
        <w:t>：</w:t>
      </w:r>
    </w:p>
    <w:p w14:paraId="7BF4E012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当前方式会把所有生产中批次加载到应用内存统计。数据规模较小时直观且便于适配平台实体；规模变大后可考虑：</w:t>
      </w:r>
    </w:p>
    <w:p w14:paraId="577DF9A3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用数据库聚合或平台聚合查询按工站 GROUP BY；</w:t>
      </w:r>
    </w:p>
    <w:p w14:paraId="231564E5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对工站和状态建立合适索引；</w:t>
      </w:r>
    </w:p>
    <w:p w14:paraId="6ECA7219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增量维护 WIP 汇总表；</w:t>
      </w:r>
    </w:p>
    <w:p w14:paraId="489AEBA2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对报表结果做短时缓存，并在上下机/移站后失效。</w:t>
      </w:r>
    </w:p>
    <w:p w14:paraId="426E9340">
      <w:pPr>
        <w:widowControl w:val="0"/>
        <w:numPr>
          <w:ilvl w:val="0"/>
          <w:numId w:val="0"/>
        </w:numPr>
        <w:ind w:firstLine="42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272665" cy="3683635"/>
            <wp:effectExtent l="0" t="0" r="2540" b="3810"/>
            <wp:docPr id="1" name="图片 1" descr="e6f4390e0eeef4648bd3eedd4e8b327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6f4390e0eeef4648bd3eedd4e8b327b"/>
                    <pic:cNvPicPr>
                      <a:picLocks noChangeAspect="1"/>
                    </pic:cNvPicPr>
                  </pic:nvPicPr>
                  <pic:blipFill>
                    <a:blip r:embed="rId4"/>
                    <a:srcRect l="38236" t="18576" r="28777" b="1015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272665" cy="368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7DF74">
      <w:pPr>
        <w:widowControl w:val="0"/>
        <w:numPr>
          <w:ilvl w:val="1"/>
          <w:numId w:val="2"/>
        </w:numPr>
        <w:ind w:left="0" w:leftChars="0" w:firstLine="400" w:firstLineChars="0"/>
        <w:jc w:val="both"/>
        <w:outlineLvl w:val="1"/>
        <w:rPr>
          <w:rFonts w:hint="default" w:asciiTheme="minorHAnsi" w:hAnsiTheme="minorHAnsi" w:eastAsiaTheme="minorEastAsia" w:cstheme="minorBidi"/>
          <w:kern w:val="0"/>
          <w:sz w:val="20"/>
          <w:szCs w:val="20"/>
          <w:highlight w:val="yellow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highlight w:val="yellow"/>
          <w:lang w:val="en-US" w:eastAsia="zh-CN" w:bidi="ar"/>
        </w:rPr>
        <w:t>MES 和普通管理系统有什么不同？</w:t>
      </w:r>
    </w:p>
    <w:p w14:paraId="13EA3890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MES 的状态变化更贴近物理生产过程，错误操作可能导致系统记录与车间实物不一致。一个操作往往同时影响</w:t>
      </w:r>
      <w:r>
        <w:rPr>
          <w:rFonts w:hint="eastAsia"/>
          <w:sz w:val="18"/>
          <w:szCs w:val="18"/>
          <w:lang w:val="en-US" w:eastAsia="zh-CN"/>
        </w:rPr>
        <w:t>多个字段</w:t>
      </w:r>
      <w:r>
        <w:rPr>
          <w:rFonts w:hint="default"/>
          <w:sz w:val="18"/>
          <w:szCs w:val="18"/>
          <w:lang w:val="en-US" w:eastAsia="zh-CN"/>
        </w:rPr>
        <w:t>，因此业务校验、一致性和可追溯性比普通单表 CRUD 更重要。</w:t>
      </w:r>
    </w:p>
    <w:p w14:paraId="33EE0AE2">
      <w:pPr>
        <w:widowControl w:val="0"/>
        <w:numPr>
          <w:ilvl w:val="1"/>
          <w:numId w:val="2"/>
        </w:numPr>
        <w:ind w:left="0" w:leftChars="0" w:firstLine="400" w:firstLineChars="0"/>
        <w:jc w:val="both"/>
        <w:outlineLvl w:val="1"/>
        <w:rPr>
          <w:rFonts w:hint="default" w:asciiTheme="minorHAnsi" w:hAnsiTheme="minorHAnsi" w:eastAsiaTheme="minorEastAsia" w:cstheme="minorBidi"/>
          <w:kern w:val="0"/>
          <w:sz w:val="20"/>
          <w:szCs w:val="20"/>
          <w:highlight w:val="yellow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highlight w:val="yellow"/>
          <w:lang w:val="en-US" w:eastAsia="zh-CN" w:bidi="ar"/>
        </w:rPr>
        <w:t>为什么需要批次日志？</w:t>
      </w:r>
    </w:p>
    <w:p w14:paraId="467BA0BD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制造过程必须可追溯。日志用于回答谁在什么时间、哪个工站、哪台设备上执行了什么操作，操作前后数量和状态如何。它既服务问题排查，也可能服务质量追溯和审计。日志应记录业务语义，而不只是“update success”。</w:t>
      </w:r>
    </w:p>
    <w:p w14:paraId="53190B86">
      <w:pPr>
        <w:widowControl w:val="0"/>
        <w:numPr>
          <w:ilvl w:val="1"/>
          <w:numId w:val="2"/>
        </w:numPr>
        <w:ind w:left="0" w:leftChars="0" w:firstLine="400" w:firstLineChars="0"/>
        <w:jc w:val="both"/>
        <w:outlineLvl w:val="1"/>
        <w:rPr>
          <w:rFonts w:hint="default" w:asciiTheme="minorHAnsi" w:hAnsiTheme="minorHAnsi" w:eastAsiaTheme="minorEastAsia" w:cstheme="minorBidi"/>
          <w:kern w:val="0"/>
          <w:sz w:val="20"/>
          <w:szCs w:val="20"/>
          <w:highlight w:val="yellow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highlight w:val="yellow"/>
          <w:lang w:val="en-US" w:eastAsia="zh-CN" w:bidi="ar"/>
        </w:rPr>
        <w:t>为什么不能把所有逻辑都写在插件里？</w:t>
      </w:r>
    </w:p>
    <w:p w14:paraId="41180A2D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插件应该负责适配平台事件。如果把查询、校验、状态更新都堆在插件里，PC、移动端、批量操作和 API 会重复实现，而且很难测试。抽到 Service 后，多个入口可以复用同一业务规则，插件只负责参数转换和结果反馈。</w:t>
      </w:r>
    </w:p>
    <w:p w14:paraId="7C4938D3">
      <w:pPr>
        <w:widowControl w:val="0"/>
        <w:numPr>
          <w:ilvl w:val="1"/>
          <w:numId w:val="2"/>
        </w:numPr>
        <w:ind w:left="0" w:leftChars="0" w:firstLine="400" w:firstLineChars="0"/>
        <w:jc w:val="both"/>
        <w:outlineLvl w:val="1"/>
        <w:rPr>
          <w:rFonts w:hint="default" w:asciiTheme="minorHAnsi" w:hAnsiTheme="minorHAnsi" w:eastAsiaTheme="minorEastAsia" w:cstheme="minorBidi"/>
          <w:kern w:val="0"/>
          <w:sz w:val="20"/>
          <w:szCs w:val="20"/>
          <w:highlight w:val="yellow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highlight w:val="yellow"/>
          <w:lang w:val="en-US" w:eastAsia="zh-CN" w:bidi="ar"/>
        </w:rPr>
        <w:t>如果保存批次成功，但保存日志失败怎么办？</w:t>
      </w:r>
    </w:p>
    <w:p w14:paraId="642E9A8C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理想情况是两者处于同一事务，日志失败抛出异常并整体回滚。如果日志是非关键审计日志，也可以采用事务消息或本地事件在提交后异步补写，但制造追溯日志通常比较关键，不能简单吞异常。</w:t>
      </w:r>
    </w:p>
    <w:p w14:paraId="2F2A620D">
      <w:pPr>
        <w:widowControl w:val="0"/>
        <w:numPr>
          <w:ilvl w:val="1"/>
          <w:numId w:val="2"/>
        </w:numPr>
        <w:ind w:left="0" w:leftChars="0" w:firstLine="400" w:firstLineChars="0"/>
        <w:jc w:val="both"/>
        <w:outlineLvl w:val="1"/>
        <w:rPr>
          <w:rFonts w:hint="default" w:asciiTheme="minorHAnsi" w:hAnsiTheme="minorHAnsi" w:eastAsiaTheme="minorEastAsia" w:cstheme="minorBidi"/>
          <w:kern w:val="0"/>
          <w:sz w:val="20"/>
          <w:szCs w:val="20"/>
          <w:highlight w:val="yellow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highlight w:val="yellow"/>
          <w:lang w:val="en-US" w:eastAsia="zh-CN" w:bidi="ar"/>
        </w:rPr>
        <w:t>如何处理重复提交？</w:t>
      </w:r>
    </w:p>
    <w:p w14:paraId="6665A54C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可以从三层处理：前端按钮提交后暂时禁用；后台重新校验当前状态；关键操作增加幂等键或唯一约束。仅靠前端防抖不可靠，因为网络重试和不同客户端仍可能重复请求。</w:t>
      </w:r>
    </w:p>
    <w:p w14:paraId="7CD27C0B">
      <w:pPr>
        <w:widowControl w:val="0"/>
        <w:numPr>
          <w:ilvl w:val="1"/>
          <w:numId w:val="2"/>
        </w:numPr>
        <w:ind w:left="0" w:leftChars="0" w:firstLine="400" w:firstLineChars="0"/>
        <w:jc w:val="both"/>
        <w:outlineLvl w:val="1"/>
        <w:rPr>
          <w:rFonts w:hint="default" w:asciiTheme="minorHAnsi" w:hAnsiTheme="minorHAnsi" w:eastAsiaTheme="minorEastAsia" w:cstheme="minorBidi"/>
          <w:kern w:val="0"/>
          <w:sz w:val="20"/>
          <w:szCs w:val="20"/>
          <w:highlight w:val="yellow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highlight w:val="yellow"/>
          <w:lang w:val="en-US" w:eastAsia="zh-CN" w:bidi="ar"/>
        </w:rPr>
        <w:t>如何处理两个用户同时操作同一批次？</w:t>
      </w:r>
    </w:p>
    <w:p w14:paraId="23F8E5EB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只做“先查后改”仍有竞态。更稳妥的是增加 version 字段做乐观锁，更新条件包含旧版本和旧状态；或者使用数据库条件更新，只有符合预期状态才成功。更新行数为 0 时重新查询并提示用户数据已变化。极端场景才考虑悲观锁或分布式锁。</w:t>
      </w:r>
    </w:p>
    <w:p w14:paraId="772EEF7B">
      <w:pPr>
        <w:widowControl w:val="0"/>
        <w:numPr>
          <w:ilvl w:val="1"/>
          <w:numId w:val="2"/>
        </w:numPr>
        <w:ind w:left="0" w:leftChars="0" w:firstLine="400" w:firstLineChars="0"/>
        <w:jc w:val="both"/>
        <w:outlineLvl w:val="1"/>
        <w:rPr>
          <w:rFonts w:hint="default" w:asciiTheme="minorHAnsi" w:hAnsiTheme="minorHAnsi" w:eastAsiaTheme="minorEastAsia" w:cstheme="minorBidi"/>
          <w:kern w:val="0"/>
          <w:sz w:val="20"/>
          <w:szCs w:val="20"/>
          <w:highlight w:val="yellow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highlight w:val="yellow"/>
          <w:lang w:val="en-US" w:eastAsia="zh-CN" w:bidi="ar"/>
        </w:rPr>
        <w:t>IPQC 任务如何避免重复生成？</w:t>
      </w:r>
    </w:p>
    <w:p w14:paraId="4BC77157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当前逻辑会先检查设备是否存在未完成任务，这是业务层去重。更严格的做法是在数据库建立唯一业务键，例如设备、方案和触发周期组合；任务创建与统计扣减放入同一事务，并使用乐观锁保护累计记录。</w:t>
      </w:r>
    </w:p>
    <w:p w14:paraId="025C0A1E">
      <w:pPr>
        <w:widowControl w:val="0"/>
        <w:numPr>
          <w:ilvl w:val="1"/>
          <w:numId w:val="2"/>
        </w:numPr>
        <w:ind w:left="0" w:leftChars="0" w:firstLine="400" w:firstLineChars="0"/>
        <w:jc w:val="both"/>
        <w:outlineLvl w:val="1"/>
        <w:rPr>
          <w:rFonts w:hint="default" w:asciiTheme="minorHAnsi" w:hAnsiTheme="minorHAnsi" w:eastAsiaTheme="minorEastAsia" w:cstheme="minorBidi"/>
          <w:kern w:val="0"/>
          <w:sz w:val="20"/>
          <w:szCs w:val="20"/>
          <w:highlight w:val="yellow"/>
          <w:lang w:val="en-US" w:eastAsia="zh-CN" w:bidi="ar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highlight w:val="yellow"/>
          <w:lang w:val="en-US" w:eastAsia="zh-CN" w:bidi="ar"/>
        </w:rPr>
        <w:t>这段实习你做得不够好的地方是什么？</w:t>
      </w:r>
    </w:p>
    <w:p w14:paraId="2359B31D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刚开始我更关注需求能否跑通，对并发、幂等和可测试性考虑得不够系统。后来读核心链路后，我开始关注后台重新校验、事务回调、批量查询和异常边界。</w:t>
      </w:r>
      <w:bookmarkStart w:id="0" w:name="_GoBack"/>
      <w:bookmarkEnd w:id="0"/>
    </w:p>
    <w:p w14:paraId="236508E4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</w:p>
    <w:p w14:paraId="346A2E44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</w:p>
    <w:p w14:paraId="372021CF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</w:p>
    <w:p w14:paraId="75FFDC33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</w:p>
    <w:p w14:paraId="20E6E00E">
      <w:pPr>
        <w:widowControl w:val="0"/>
        <w:numPr>
          <w:ilvl w:val="0"/>
          <w:numId w:val="0"/>
        </w:numPr>
        <w:ind w:firstLine="360" w:firstLineChars="200"/>
        <w:jc w:val="both"/>
        <w:rPr>
          <w:rFonts w:hint="default"/>
          <w:sz w:val="18"/>
          <w:szCs w:val="18"/>
          <w:lang w:val="en-US" w:eastAsia="zh-CN"/>
        </w:rPr>
      </w:pPr>
    </w:p>
    <w:p w14:paraId="2CCAC4A2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B4F9262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C70F0D5"/>
    <w:multiLevelType w:val="multilevel"/>
    <w:tmpl w:val="BC70F0D5"/>
    <w:lvl w:ilvl="0" w:tentative="0">
      <w:start w:val="1"/>
      <w:numFmt w:val="chineseCounting"/>
      <w:suff w:val="nothing"/>
      <w:lvlText w:val="%1、"/>
      <w:lvlJc w:val="left"/>
      <w:pPr>
        <w:ind w:left="0" w:firstLine="400"/>
      </w:pPr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pPr>
        <w:ind w:left="0" w:firstLine="400"/>
      </w:pPr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pPr>
        <w:ind w:left="-402" w:firstLine="402"/>
      </w:pPr>
      <w:rPr>
        <w:rFonts w:hint="eastAsia"/>
      </w:rPr>
    </w:lvl>
    <w:lvl w:ilvl="3" w:tentative="0">
      <w:start w:val="1"/>
      <w:numFmt w:val="decimalEnclosedCircleChinese"/>
      <w:suff w:val="nothing"/>
      <w:lvlText w:val="%4 "/>
      <w:lvlJc w:val="left"/>
      <w:pPr>
        <w:ind w:left="0" w:firstLine="402"/>
      </w:pPr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pPr>
        <w:ind w:left="0" w:firstLine="402"/>
      </w:pPr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Roman"/>
      <w:suff w:val="nothing"/>
      <w:lvlText w:val="%8. "/>
      <w:lvlJc w:val="left"/>
      <w:pPr>
        <w:ind w:left="0" w:firstLine="402"/>
      </w:pPr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pPr>
        <w:ind w:left="0" w:firstLine="402"/>
      </w:pPr>
      <w:rPr>
        <w:rFonts w:hint="eastAsia"/>
      </w:rPr>
    </w:lvl>
  </w:abstractNum>
  <w:abstractNum w:abstractNumId="1">
    <w:nsid w:val="4E3056DC"/>
    <w:multiLevelType w:val="singleLevel"/>
    <w:tmpl w:val="4E3056DC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2108C3"/>
    <w:rsid w:val="37647A49"/>
    <w:rsid w:val="446F1960"/>
    <w:rsid w:val="65290757"/>
    <w:rsid w:val="70112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uiPriority w:val="0"/>
    <w:pPr>
      <w:jc w:val="left"/>
    </w:p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25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2026-08-19T14:03:53Z</dcterms:created>
  <dc:creator>BiYingpei</dc:creator>
  <cp:lastModifiedBy>毕楹沛</cp:lastModifiedBy>
  <dcterms:modified xsi:type="dcterms:W3CDTF">2026-08-19T15:05:33Z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eyJoZGlkIjoiMWJmYmM1NmU1MmQzNGFkNzU0ZGM5MGRlNzliN2UzZGYiLCJ1c2VySWQiOiIxNjE2MTc0MTA4In0=</vt:lpwstr>
  </property>
  <property fmtid="{D5CDD505-2E9C-101B-9397-08002B2CF9AE}" pid="4" name="ICV">
    <vt:lpwstr>151BE8C62BEB4E61B7FC4D5FBAC34748_12</vt:lpwstr>
  </property>
</Properties>
</file>