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rFonts w:hint="eastAsia"/>
          <w:sz w:val="36"/>
          <w:szCs w:val="36"/>
          <w:lang w:eastAsia="zh-CN"/>
        </w:rPr>
      </w:pPr>
      <w:bookmarkStart w:id="0" w:name="_GoBack"/>
      <w:bookmarkEnd w:id="0"/>
      <w:r>
        <w:rPr>
          <w:sz w:val="24"/>
          <w:szCs w:val="28"/>
        </w:rPr>
        <w:t xml:space="preserve">   </w:t>
      </w:r>
      <w:r>
        <w:rPr>
          <w:rFonts w:hint="eastAsia"/>
          <w:sz w:val="24"/>
          <w:szCs w:val="28"/>
          <w:lang w:eastAsia="zh-CN"/>
        </w:rPr>
        <w:t xml:space="preserve">             </w:t>
      </w:r>
      <w:r>
        <w:rPr>
          <w:sz w:val="24"/>
          <w:szCs w:val="28"/>
        </w:rPr>
        <w:t xml:space="preserve"> </w:t>
      </w:r>
      <w:r>
        <w:rPr>
          <w:rFonts w:hint="eastAsia"/>
          <w:sz w:val="36"/>
          <w:szCs w:val="36"/>
          <w:lang w:eastAsia="zh-CN"/>
        </w:rPr>
        <w:t>逍遥游公司简介</w:t>
      </w:r>
    </w:p>
    <w:p>
      <w:pPr>
        <w:pStyle w:val="style0"/>
        <w:rPr>
          <w:rFonts w:ascii="方正仿宋简体" w:cs="方正仿宋简体" w:eastAsia="方正仿宋简体" w:hAnsi="方正仿宋简体" w:hint="eastAsia"/>
          <w:sz w:val="28"/>
          <w:szCs w:val="28"/>
          <w:lang w:val="en-US" w:eastAsia="zh-CN"/>
        </w:rPr>
      </w:pPr>
      <w:r>
        <w:rPr>
          <w:rFonts w:ascii="方正悠黑体" w:cs="方正悠黑体" w:eastAsia="方正悠黑体" w:hAnsi="方正悠黑体" w:hint="default"/>
          <w:sz w:val="28"/>
          <w:szCs w:val="28"/>
          <w:lang w:val="en-US" w:eastAsia="zh-CN"/>
        </w:rPr>
        <w:t xml:space="preserve">1. </w:t>
      </w:r>
      <w:r>
        <w:rPr>
          <w:rFonts w:ascii="方正悠黑体" w:cs="方正悠黑体" w:eastAsia="方正悠黑体" w:hAnsi="方正悠黑体" w:hint="eastAsia"/>
          <w:sz w:val="28"/>
          <w:szCs w:val="28"/>
          <w:lang w:val="en-US" w:eastAsia="zh-CN"/>
        </w:rPr>
        <w:t>公司名称：逍遥游</w:t>
      </w:r>
      <w:r>
        <w:rPr>
          <w:rFonts w:ascii="方正仿宋简体" w:cs="方正仿宋简体" w:eastAsia="方正仿宋简体" w:hAnsi="方正仿宋简体" w:hint="eastAsia"/>
          <w:sz w:val="28"/>
          <w:szCs w:val="28"/>
          <w:lang w:val="en-US" w:eastAsia="zh-CN"/>
        </w:rPr>
        <w:t>。</w:t>
      </w:r>
    </w:p>
    <w:p>
      <w:pPr>
        <w:pStyle w:val="style0"/>
        <w:rPr>
          <w:rFonts w:ascii="方正悠黑体" w:cs="方正悠黑体" w:eastAsia="方正悠黑体" w:hAnsi="方正悠黑体" w:hint="default"/>
          <w:sz w:val="28"/>
          <w:szCs w:val="28"/>
          <w:lang w:val="en-US" w:eastAsia="zh-CN"/>
        </w:rPr>
      </w:pPr>
      <w:r>
        <w:rPr>
          <w:rFonts w:ascii="方正悠黑体" w:cs="方正悠黑体" w:eastAsia="方正悠黑体" w:hAnsi="方正悠黑体" w:hint="default"/>
          <w:sz w:val="28"/>
          <w:szCs w:val="28"/>
          <w:lang w:val="en-US" w:eastAsia="zh-CN"/>
        </w:rPr>
        <w:t xml:space="preserve">2. </w:t>
      </w:r>
      <w:r>
        <w:rPr>
          <w:rFonts w:ascii="方正悠黑体" w:cs="方正悠黑体" w:eastAsia="方正悠黑体" w:hAnsi="方正悠黑体" w:hint="eastAsia"/>
          <w:sz w:val="28"/>
          <w:szCs w:val="28"/>
          <w:lang w:val="en-US" w:eastAsia="zh-CN"/>
        </w:rPr>
        <w:t>公司标志与愿景：（</w:t>
      </w:r>
      <w:r>
        <w:rPr>
          <w:rFonts w:ascii="方正悠黑体" w:cs="方正悠黑体" w:eastAsia="方正悠黑体" w:hAnsi="方正悠黑体" w:hint="default"/>
          <w:sz w:val="28"/>
          <w:szCs w:val="28"/>
          <w:lang w:val="en-US" w:eastAsia="zh-CN"/>
        </w:rPr>
        <w:t>1</w:t>
      </w:r>
      <w:r>
        <w:rPr>
          <w:rFonts w:ascii="方正悠黑体" w:cs="方正悠黑体" w:eastAsia="方正悠黑体" w:hAnsi="方正悠黑体" w:hint="eastAsia"/>
          <w:sz w:val="28"/>
          <w:szCs w:val="28"/>
          <w:lang w:val="en-US" w:eastAsia="zh-CN"/>
        </w:rPr>
        <w:t>）</w:t>
      </w:r>
      <w:r>
        <w:rPr>
          <w:rFonts w:ascii="方正悠黑体" w:cs="方正悠黑体" w:eastAsia="方正悠黑体" w:hAnsi="方正悠黑体" w:hint="default"/>
          <w:sz w:val="28"/>
          <w:szCs w:val="28"/>
          <w:lang w:val="en-US" w:eastAsia="zh-CN"/>
        </w:rPr>
        <w:t>logo</w:t>
      </w:r>
      <w:r>
        <w:rPr>
          <w:rFonts w:ascii="方正悠黑体" w:cs="方正悠黑体" w:eastAsia="方正悠黑体" w:hAnsi="方正悠黑体" w:hint="eastAsia"/>
          <w:sz w:val="28"/>
          <w:szCs w:val="28"/>
          <w:lang w:val="en-US" w:eastAsia="zh-CN"/>
        </w:rPr>
        <w:t>：</w:t>
      </w:r>
    </w:p>
    <w:p>
      <w:pPr>
        <w:pStyle w:val="style0"/>
        <w:rPr>
          <w:rFonts w:ascii="方正仿宋简体" w:eastAsia="方正仿宋简体" w:hAnsi="方正仿宋简体" w:hint="eastAsia"/>
          <w:lang w:eastAsia="zh-CN"/>
        </w:rPr>
      </w:pPr>
      <w:r>
        <w:rPr/>
        <w:drawing>
          <wp:inline distL="0" distT="0" distB="0" distR="0">
            <wp:extent cx="2516498" cy="2824473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16498" cy="282447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  <w:lang w:eastAsia="zh-CN"/>
        </w:rPr>
        <w:t>（</w:t>
      </w:r>
      <w:r>
        <w:rPr>
          <w:rFonts w:hint="default"/>
          <w:sz w:val="22"/>
          <w:szCs w:val="22"/>
          <w:lang w:val="en-US" w:eastAsia="zh-CN"/>
        </w:rPr>
        <w:t>2</w:t>
      </w:r>
      <w:r>
        <w:rPr>
          <w:rFonts w:hint="eastAsia"/>
          <w:sz w:val="22"/>
          <w:szCs w:val="22"/>
          <w:lang w:eastAsia="zh-CN"/>
        </w:rPr>
        <w:t>）</w:t>
      </w:r>
      <w:r>
        <w:rPr>
          <w:rFonts w:hint="eastAsia"/>
          <w:lang w:eastAsia="zh-CN"/>
        </w:rPr>
        <w:t>愿景：</w:t>
      </w:r>
      <w:r>
        <w:rPr>
          <w:rFonts w:ascii="方正仿宋简体" w:eastAsia="方正仿宋简体" w:hAnsi="方正仿宋简体" w:hint="eastAsia"/>
          <w:lang w:eastAsia="zh-CN"/>
        </w:rPr>
        <w:t>乘天地之正，御六气之辩，以游无穷者。这是《逍遥游》的畅想，而在现代已然成为现实。而我们公司的愿景正是将现代科技与旅游产业结合起来，想要看看二者能碰撞出怎样的火花。</w:t>
      </w:r>
    </w:p>
    <w:p>
      <w:pPr>
        <w:pStyle w:val="style0"/>
        <w:rPr>
          <w:rFonts w:ascii="方正悠黑体" w:cs="方正悠黑体" w:eastAsia="方正悠黑体" w:hAnsi="方正悠黑体"/>
          <w:sz w:val="24"/>
          <w:szCs w:val="24"/>
        </w:rPr>
      </w:pPr>
      <w:r>
        <w:rPr>
          <w:rFonts w:ascii="方正悠黑体" w:cs="方正悠黑体" w:eastAsia="方正悠黑体" w:hAnsi="方正悠黑体"/>
          <w:sz w:val="24"/>
          <w:szCs w:val="24"/>
          <w:lang w:val="en-US"/>
        </w:rPr>
        <w:t>3.</w:t>
      </w:r>
      <w:r>
        <w:rPr>
          <w:rFonts w:ascii="方正悠黑体" w:cs="方正悠黑体" w:eastAsia="方正悠黑体" w:hAnsi="方正悠黑体" w:hint="eastAsia"/>
          <w:sz w:val="24"/>
          <w:szCs w:val="24"/>
          <w:lang w:val="en-US" w:eastAsia="zh-CN"/>
        </w:rPr>
        <w:t xml:space="preserve"> 小组成员介绍：</w:t>
      </w:r>
    </w:p>
    <w:p>
      <w:pPr>
        <w:pStyle w:val="style0"/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  <w:t>①李银银</w:t>
      </w:r>
      <w:r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  <w:t>2020112435</w:t>
      </w:r>
    </w:p>
    <w:p>
      <w:pPr>
        <w:pStyle w:val="style0"/>
        <w:rPr>
          <w:rFonts w:ascii="方正仿宋简体" w:cs="方正仿宋简体" w:eastAsia="方正仿宋简体" w:hAnsi="方正仿宋简体" w:hint="eastAsia"/>
          <w:sz w:val="28"/>
          <w:szCs w:val="28"/>
          <w:lang w:val="en-US"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val="en-US" w:eastAsia="zh-CN"/>
        </w:rPr>
        <w:t>擅长领域：统筹规划</w:t>
      </w:r>
    </w:p>
    <w:p>
      <w:pPr>
        <w:pStyle w:val="style0"/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</w:pPr>
      <w:r>
        <w:rPr/>
        <w:drawing>
          <wp:inline distL="114300" distT="0" distB="0" distR="114300">
            <wp:extent cx="945213" cy="132329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45213" cy="1323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  <w:t>②刘翔</w:t>
      </w:r>
      <w:r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  <w:t>2020112451</w:t>
      </w:r>
    </w:p>
    <w:p>
      <w:pPr>
        <w:pStyle w:val="style0"/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val="en-US" w:eastAsia="zh-CN"/>
        </w:rPr>
        <w:t>擅长领域：表达能力清晰，能讲述出我们的观点</w:t>
      </w:r>
    </w:p>
    <w:p>
      <w:pPr>
        <w:pStyle w:val="style0"/>
        <w:rPr/>
      </w:pPr>
      <w:r>
        <w:rPr/>
        <w:drawing>
          <wp:inline distL="114300" distT="0" distB="0" distR="114300">
            <wp:extent cx="921160" cy="1304977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1160" cy="1304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  <w:t>③杨彬</w:t>
      </w:r>
      <w:r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  <w:t>2020112450</w:t>
      </w:r>
    </w:p>
    <w:p>
      <w:pPr>
        <w:pStyle w:val="style0"/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val="en-US" w:eastAsia="zh-CN"/>
        </w:rPr>
        <w:t>擅长领域：文案及设计。对所做出的产品进行优化包装</w:t>
      </w:r>
    </w:p>
    <w:p>
      <w:pPr>
        <w:pStyle w:val="style0"/>
        <w:rPr/>
      </w:pPr>
      <w:r>
        <w:rPr/>
        <w:drawing>
          <wp:inline distL="114300" distT="0" distB="0" distR="114300">
            <wp:extent cx="1137634" cy="1592688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37634" cy="15926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  <w:t>④许榕川</w:t>
      </w:r>
      <w:r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  <w:t>2020112432</w:t>
      </w:r>
    </w:p>
    <w:p>
      <w:pPr>
        <w:pStyle w:val="style0"/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val="en-US" w:eastAsia="zh-CN"/>
        </w:rPr>
        <w:t>擅长领域：科研</w:t>
      </w:r>
    </w:p>
    <w:p>
      <w:pPr>
        <w:pStyle w:val="style0"/>
        <w:rPr/>
      </w:pPr>
      <w:r>
        <w:rPr/>
        <w:drawing>
          <wp:inline distL="114300" distT="0" distB="0" distR="114300">
            <wp:extent cx="1157478" cy="1638907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57478" cy="1638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  <w:t>⑤陈元豪</w:t>
      </w:r>
      <w:r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  <w:t>2020112439</w:t>
      </w:r>
    </w:p>
    <w:p>
      <w:pPr>
        <w:pStyle w:val="style0"/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val="en-US" w:eastAsia="zh-CN"/>
        </w:rPr>
        <w:t>擅长领域：科研</w:t>
      </w:r>
    </w:p>
    <w:p>
      <w:pPr>
        <w:pStyle w:val="style0"/>
        <w:rPr/>
      </w:pPr>
      <w:r>
        <w:rPr/>
        <w:drawing>
          <wp:inline distL="114300" distT="0" distB="0" distR="114300">
            <wp:extent cx="1022181" cy="1445823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22181" cy="1445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eastAsia="zh-CN"/>
        </w:rPr>
        <w:t>⑥朗悦彤</w:t>
      </w:r>
      <w:r>
        <w:rPr>
          <w:rFonts w:ascii="方正仿宋简体" w:cs="方正仿宋简体" w:eastAsia="方正仿宋简体" w:hAnsi="方正仿宋简体" w:hint="default"/>
          <w:sz w:val="28"/>
          <w:szCs w:val="28"/>
          <w:lang w:val="en-US" w:eastAsia="zh-CN"/>
        </w:rPr>
        <w:t>2020112449</w:t>
      </w:r>
    </w:p>
    <w:p>
      <w:pPr>
        <w:pStyle w:val="style0"/>
        <w:rPr>
          <w:rFonts w:ascii="方正仿宋简体" w:cs="方正仿宋简体" w:eastAsia="方正仿宋简体" w:hAnsi="方正仿宋简体" w:hint="eastAsia"/>
          <w:sz w:val="28"/>
          <w:szCs w:val="28"/>
          <w:lang w:val="en-US" w:eastAsia="zh-CN"/>
        </w:rPr>
      </w:pPr>
      <w:r>
        <w:rPr>
          <w:rFonts w:ascii="方正仿宋简体" w:cs="方正仿宋简体" w:eastAsia="方正仿宋简体" w:hAnsi="方正仿宋简体" w:hint="eastAsia"/>
          <w:sz w:val="28"/>
          <w:szCs w:val="28"/>
          <w:lang w:val="en-US" w:eastAsia="zh-CN"/>
        </w:rPr>
        <w:t>擅长领域：信息检索</w:t>
      </w:r>
    </w:p>
    <w:p>
      <w:pPr>
        <w:pStyle w:val="style0"/>
        <w:rPr/>
      </w:pPr>
      <w:r>
        <w:rPr/>
        <w:drawing>
          <wp:inline distL="114300" distT="0" distB="0" distR="114300">
            <wp:extent cx="1026992" cy="1539736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26992" cy="15397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  <w:lang w:val="en-US"/>
        </w:rPr>
        <w:t>4.</w:t>
      </w:r>
      <w:r>
        <w:rPr>
          <w:rFonts w:ascii="方正悠黑体" w:eastAsia="方正悠黑体" w:hAnsi="方正悠黑体" w:hint="eastAsia"/>
          <w:sz w:val="24"/>
          <w:szCs w:val="24"/>
          <w:lang w:val="en-US" w:eastAsia="zh-CN"/>
        </w:rPr>
        <w:t>组织架构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pStyle w:val="style0"/>
        <w:rPr>
          <w:rFonts w:ascii="方正仿宋简体" w:cs="方正悠黑体" w:eastAsia="方正仿宋简体" w:hAnsi="方正仿宋简体" w:hint="eastAsia"/>
          <w:sz w:val="24"/>
          <w:szCs w:val="24"/>
          <w:lang w:val="en-US" w:eastAsia="zh-CN"/>
        </w:rPr>
      </w:pPr>
      <w:r>
        <w:rPr>
          <w:rFonts w:ascii="方正仿宋简体" w:cs="方正悠黑体" w:eastAsia="方正仿宋简体" w:hAnsi="方正仿宋简体" w:hint="eastAsia"/>
          <w:sz w:val="24"/>
          <w:szCs w:val="24"/>
          <w:lang w:val="en-US" w:eastAsia="zh-CN"/>
        </w:rPr>
        <w:t>研发工程师：许榕川，陈元豪</w:t>
      </w:r>
    </w:p>
    <w:p>
      <w:pPr>
        <w:pStyle w:val="style0"/>
        <w:rPr>
          <w:rFonts w:ascii="方正仿宋简体" w:cs="方正悠黑体" w:eastAsia="方正仿宋简体" w:hAnsi="方正仿宋简体" w:hint="eastAsia"/>
          <w:sz w:val="24"/>
          <w:szCs w:val="24"/>
          <w:lang w:eastAsia="zh-CN"/>
        </w:rPr>
      </w:pPr>
      <w:r>
        <w:rPr>
          <w:rFonts w:ascii="方正仿宋简体" w:cs="方正悠黑体" w:eastAsia="方正仿宋简体" w:hAnsi="方正仿宋简体" w:hint="eastAsia"/>
          <w:sz w:val="24"/>
          <w:szCs w:val="24"/>
          <w:lang w:eastAsia="zh-CN"/>
        </w:rPr>
        <w:t>研究转化：杨彬，李银银，刘翔</w:t>
      </w:r>
    </w:p>
    <w:p>
      <w:pPr>
        <w:pStyle w:val="style0"/>
        <w:rPr>
          <w:rFonts w:ascii="方正仿宋简体" w:cs="方正悠黑体" w:eastAsia="方正仿宋简体" w:hAnsi="方正仿宋简体" w:hint="eastAsia"/>
          <w:sz w:val="24"/>
          <w:szCs w:val="24"/>
          <w:lang w:eastAsia="zh-CN"/>
        </w:rPr>
      </w:pPr>
      <w:r>
        <w:rPr>
          <w:rFonts w:ascii="方正仿宋简体" w:cs="方正悠黑体" w:eastAsia="方正仿宋简体" w:hAnsi="方正仿宋简体" w:hint="eastAsia"/>
          <w:sz w:val="24"/>
          <w:szCs w:val="24"/>
          <w:lang w:eastAsia="zh-CN"/>
        </w:rPr>
        <w:t>市场研究：朗悦彤</w:t>
      </w:r>
    </w:p>
    <w:p>
      <w:pPr>
        <w:pStyle w:val="style0"/>
        <w:rPr>
          <w:rFonts w:ascii="方正悠黑体" w:cs="方正悠黑体" w:eastAsia="方正悠黑体" w:hAnsi="方正悠黑体" w:hint="eastAsia"/>
          <w:sz w:val="24"/>
          <w:szCs w:val="24"/>
          <w:lang w:val="en-US" w:eastAsia="zh-CN"/>
        </w:rPr>
      </w:pPr>
      <w:r>
        <w:rPr>
          <w:rFonts w:ascii="方正悠黑体" w:cs="方正悠黑体" w:eastAsia="方正悠黑体" w:hAnsi="方正悠黑体"/>
          <w:sz w:val="24"/>
          <w:szCs w:val="24"/>
          <w:lang w:val="en-US"/>
        </w:rPr>
        <w:t>5.</w:t>
      </w:r>
      <w:r>
        <w:rPr>
          <w:rFonts w:ascii="方正悠黑体" w:cs="方正悠黑体" w:eastAsia="方正悠黑体" w:hAnsi="方正悠黑体" w:hint="eastAsia"/>
          <w:sz w:val="24"/>
          <w:szCs w:val="24"/>
          <w:lang w:val="en-US" w:eastAsia="zh-CN"/>
        </w:rPr>
        <w:t>经营范围：</w:t>
      </w:r>
    </w:p>
    <w:p>
      <w:pPr>
        <w:pStyle w:val="style0"/>
        <w:rPr>
          <w:rFonts w:ascii="方正仿宋简体" w:cs="方正悠黑体" w:eastAsia="方正仿宋简体" w:hAnsi="方正仿宋简体"/>
          <w:sz w:val="24"/>
          <w:szCs w:val="24"/>
        </w:rPr>
      </w:pPr>
      <w:r>
        <w:rPr>
          <w:rFonts w:ascii="方正仿宋简体" w:cs="方正悠黑体" w:eastAsia="方正仿宋简体" w:hAnsi="方正仿宋简体" w:hint="eastAsia"/>
          <w:sz w:val="24"/>
          <w:szCs w:val="24"/>
          <w:lang w:val="en-US" w:eastAsia="zh-CN"/>
        </w:rPr>
        <w:t>范围主要为旅游与互联网技术。包括用系统监控节假日出行人流量，各个景点的网络评价等</w:t>
      </w:r>
    </w:p>
    <w:p>
      <w:pPr>
        <w:pStyle w:val="style0"/>
        <w:rPr>
          <w:rFonts w:ascii="方正悠黑体" w:cs="方正悠黑体" w:eastAsia="方正悠黑体" w:hAnsi="方正悠黑体"/>
          <w:sz w:val="28"/>
          <w:szCs w:val="28"/>
        </w:rPr>
      </w:pP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方正仿宋简体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方正悠黑体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318</Words>
  <Characters>380</Characters>
  <Application>WPS Office</Application>
  <Paragraphs>30</Paragraphs>
  <CharactersWithSpaces>400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2021-03-07T02:09:07Z</dcterms:created>
  <dc:creator>Mi 10</dc:creator>
  <lastModifiedBy>Mi 10</lastModifiedBy>
  <dcterms:modified xsi:type="dcterms:W3CDTF">2021-03-07T04:12:46Z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