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E0FD" w14:textId="03990ED4" w:rsidR="0034007C" w:rsidRDefault="00FE282D" w:rsidP="00AD4CA2">
      <w:pPr>
        <w:spacing w:line="360" w:lineRule="auto"/>
        <w:jc w:val="center"/>
        <w:rPr>
          <w:rFonts w:cs="Times New Roman"/>
          <w:szCs w:val="24"/>
        </w:rPr>
      </w:pPr>
      <w:r>
        <w:rPr>
          <w:rFonts w:cs="Times New Roman"/>
          <w:szCs w:val="24"/>
        </w:rPr>
        <w:t xml:space="preserve">SURF: </w:t>
      </w:r>
      <w:r w:rsidR="0034007C">
        <w:rPr>
          <w:rFonts w:cs="Times New Roman"/>
          <w:szCs w:val="24"/>
        </w:rPr>
        <w:t>Speeded Up Rob</w:t>
      </w:r>
      <w:r w:rsidR="004E4412">
        <w:rPr>
          <w:rFonts w:cs="Times New Roman"/>
          <w:szCs w:val="24"/>
        </w:rPr>
        <w:t>u</w:t>
      </w:r>
      <w:r w:rsidR="0034007C">
        <w:rPr>
          <w:rFonts w:cs="Times New Roman"/>
          <w:szCs w:val="24"/>
        </w:rPr>
        <w:t>st Features</w:t>
      </w:r>
      <w:r w:rsidR="00FE3060">
        <w:rPr>
          <w:rFonts w:cs="Times New Roman"/>
          <w:szCs w:val="24"/>
        </w:rPr>
        <w:t>.</w:t>
      </w:r>
    </w:p>
    <w:p w14:paraId="03B17BA9" w14:textId="2B64C31C" w:rsidR="004263D7" w:rsidRPr="00A14C2C" w:rsidRDefault="00133EBE" w:rsidP="00A14C2C">
      <w:pPr>
        <w:pStyle w:val="ListParagraph"/>
        <w:numPr>
          <w:ilvl w:val="0"/>
          <w:numId w:val="1"/>
        </w:numPr>
        <w:spacing w:line="360" w:lineRule="auto"/>
        <w:rPr>
          <w:rFonts w:cs="Times New Roman"/>
          <w:szCs w:val="24"/>
        </w:rPr>
      </w:pPr>
      <w:r w:rsidRPr="00A14C2C">
        <w:rPr>
          <w:rFonts w:cs="Times New Roman"/>
          <w:szCs w:val="24"/>
        </w:rPr>
        <w:t>Introduction</w:t>
      </w:r>
    </w:p>
    <w:p w14:paraId="7C941A19" w14:textId="1B875075" w:rsidR="005C3FC0" w:rsidRPr="00CB70B8" w:rsidRDefault="001275CC" w:rsidP="00F86B24">
      <w:pPr>
        <w:spacing w:line="360" w:lineRule="auto"/>
        <w:rPr>
          <w:rFonts w:cs="Times New Roman"/>
          <w:szCs w:val="24"/>
        </w:rPr>
      </w:pPr>
      <w:r w:rsidRPr="00CB70B8">
        <w:rPr>
          <w:rFonts w:cs="Times New Roman"/>
          <w:szCs w:val="24"/>
        </w:rPr>
        <w:tab/>
      </w:r>
      <w:r w:rsidR="004263D7" w:rsidRPr="0079184D">
        <w:rPr>
          <w:rFonts w:cs="Times New Roman"/>
          <w:i/>
          <w:szCs w:val="24"/>
        </w:rPr>
        <w:t>Feature extraction</w:t>
      </w:r>
      <w:r w:rsidR="004263D7" w:rsidRPr="00CB70B8">
        <w:rPr>
          <w:rFonts w:cs="Times New Roman"/>
          <w:szCs w:val="24"/>
        </w:rPr>
        <w:t xml:space="preserve"> is an essential step in the process of classifying data. Its aim is to reduce the dimension of the data to be classified into a smaller dimension but whilst still retaining the important information to perform the task effectively. </w:t>
      </w:r>
      <w:r w:rsidRPr="00CB70B8">
        <w:rPr>
          <w:rFonts w:cs="Times New Roman"/>
          <w:szCs w:val="24"/>
        </w:rPr>
        <w:t xml:space="preserve">Object Recognition, Pattern Recognition and other </w:t>
      </w:r>
      <w:r w:rsidR="001B5A40" w:rsidRPr="00CB70B8">
        <w:rPr>
          <w:rFonts w:cs="Times New Roman"/>
          <w:szCs w:val="24"/>
        </w:rPr>
        <w:t xml:space="preserve">classification </w:t>
      </w:r>
      <w:r w:rsidRPr="00CB70B8">
        <w:rPr>
          <w:rFonts w:cs="Times New Roman"/>
          <w:szCs w:val="24"/>
        </w:rPr>
        <w:t>algorithms rely heavily on feature extraction to obtain a feature set</w:t>
      </w:r>
      <w:r w:rsidR="000852D8">
        <w:rPr>
          <w:rFonts w:cs="Times New Roman"/>
          <w:szCs w:val="24"/>
        </w:rPr>
        <w:t xml:space="preserve"> </w:t>
      </w:r>
      <w:r w:rsidR="000852D8">
        <w:rPr>
          <w:rFonts w:cs="Times New Roman"/>
          <w:szCs w:val="24"/>
        </w:rPr>
        <w:fldChar w:fldCharType="begin"/>
      </w:r>
      <w:r w:rsidR="000852D8">
        <w:rPr>
          <w:rFonts w:cs="Times New Roman"/>
          <w:szCs w:val="24"/>
        </w:rPr>
        <w:instrText xml:space="preserve"> REF _Ref508969829 \r \h </w:instrText>
      </w:r>
      <w:r w:rsidR="000852D8">
        <w:rPr>
          <w:rFonts w:cs="Times New Roman"/>
          <w:szCs w:val="24"/>
        </w:rPr>
      </w:r>
      <w:r w:rsidR="000852D8">
        <w:rPr>
          <w:rFonts w:cs="Times New Roman"/>
          <w:szCs w:val="24"/>
        </w:rPr>
        <w:fldChar w:fldCharType="separate"/>
      </w:r>
      <w:r w:rsidR="000852D8">
        <w:rPr>
          <w:rFonts w:cs="Times New Roman"/>
          <w:szCs w:val="24"/>
        </w:rPr>
        <w:t>[1]</w:t>
      </w:r>
      <w:r w:rsidR="000852D8">
        <w:rPr>
          <w:rFonts w:cs="Times New Roman"/>
          <w:szCs w:val="24"/>
        </w:rPr>
        <w:fldChar w:fldCharType="end"/>
      </w:r>
      <w:r w:rsidRPr="00CB70B8">
        <w:rPr>
          <w:rFonts w:cs="Times New Roman"/>
          <w:szCs w:val="24"/>
        </w:rPr>
        <w:t xml:space="preserve">. Before a feature set can be obtained, the data has to go through a </w:t>
      </w:r>
      <w:r w:rsidR="005C3FC0" w:rsidRPr="00CB70B8">
        <w:rPr>
          <w:rFonts w:cs="Times New Roman"/>
          <w:szCs w:val="24"/>
        </w:rPr>
        <w:t>pre-processing</w:t>
      </w:r>
      <w:r w:rsidRPr="00CB70B8">
        <w:rPr>
          <w:rFonts w:cs="Times New Roman"/>
          <w:szCs w:val="24"/>
        </w:rPr>
        <w:t xml:space="preserve"> phase which involves presenting the data to be more </w:t>
      </w:r>
      <w:r w:rsidR="008812B2" w:rsidRPr="00CB70B8">
        <w:rPr>
          <w:rFonts w:cs="Times New Roman"/>
          <w:szCs w:val="24"/>
        </w:rPr>
        <w:t>appropriate for processing. Binarization, thresholding, resizing, etc. are some of the steps taken. After that has been</w:t>
      </w:r>
      <w:r w:rsidR="00BA4E73">
        <w:rPr>
          <w:rFonts w:cs="Times New Roman"/>
          <w:szCs w:val="24"/>
        </w:rPr>
        <w:t xml:space="preserve"> done</w:t>
      </w:r>
      <w:r w:rsidR="008812B2" w:rsidRPr="00CB70B8">
        <w:rPr>
          <w:rFonts w:cs="Times New Roman"/>
          <w:szCs w:val="24"/>
        </w:rPr>
        <w:t xml:space="preserve"> a feature extraction algorithm can now be applied to </w:t>
      </w:r>
      <w:r w:rsidR="007B37A4" w:rsidRPr="00CB70B8">
        <w:rPr>
          <w:rFonts w:cs="Times New Roman"/>
          <w:szCs w:val="24"/>
        </w:rPr>
        <w:t>automatically</w:t>
      </w:r>
      <w:r w:rsidR="008812B2" w:rsidRPr="00CB70B8">
        <w:rPr>
          <w:rFonts w:cs="Times New Roman"/>
          <w:szCs w:val="24"/>
        </w:rPr>
        <w:t xml:space="preserve"> determine which features of the data can be used. The result of this analysis is a meaning set of features that best represent the data to be process. This report will </w:t>
      </w:r>
      <w:r w:rsidR="005E1B41" w:rsidRPr="00CB70B8">
        <w:rPr>
          <w:rFonts w:cs="Times New Roman"/>
          <w:szCs w:val="24"/>
        </w:rPr>
        <w:t>discuss</w:t>
      </w:r>
      <w:r w:rsidR="008812B2" w:rsidRPr="00CB70B8">
        <w:rPr>
          <w:rFonts w:cs="Times New Roman"/>
          <w:szCs w:val="24"/>
        </w:rPr>
        <w:t xml:space="preserve"> the feature extraction process in images. </w:t>
      </w:r>
      <w:r w:rsidR="005C3FC0" w:rsidRPr="00CB70B8">
        <w:rPr>
          <w:rFonts w:cs="Times New Roman"/>
          <w:szCs w:val="24"/>
        </w:rPr>
        <w:t xml:space="preserve">There are several very well-known feature extraction methods for images, but for this report, I am going to discuss about </w:t>
      </w:r>
      <w:r w:rsidR="005C3FC0" w:rsidRPr="00CB70B8">
        <w:rPr>
          <w:rFonts w:cs="Times New Roman"/>
          <w:b/>
          <w:szCs w:val="24"/>
        </w:rPr>
        <w:t>SURF (Speeded Up Robust Features)</w:t>
      </w:r>
      <w:r w:rsidR="004D1414" w:rsidRPr="00CB70B8">
        <w:rPr>
          <w:rFonts w:cs="Times New Roman"/>
          <w:szCs w:val="24"/>
        </w:rPr>
        <w:t xml:space="preserve">. </w:t>
      </w:r>
      <w:r w:rsidR="005A68A2" w:rsidRPr="00CB70B8">
        <w:rPr>
          <w:rFonts w:cs="Times New Roman"/>
          <w:szCs w:val="24"/>
        </w:rPr>
        <w:t xml:space="preserve">This method is partly based off </w:t>
      </w:r>
      <w:r w:rsidR="005A68A2" w:rsidRPr="00CB70B8">
        <w:rPr>
          <w:rFonts w:cs="Times New Roman"/>
          <w:b/>
          <w:szCs w:val="24"/>
        </w:rPr>
        <w:t xml:space="preserve">SIFT (Scale Invariant Feature </w:t>
      </w:r>
      <w:r w:rsidR="00D331A6" w:rsidRPr="00CB70B8">
        <w:rPr>
          <w:rFonts w:cs="Times New Roman"/>
          <w:b/>
          <w:szCs w:val="24"/>
        </w:rPr>
        <w:t>Transform</w:t>
      </w:r>
      <w:r w:rsidR="005A68A2" w:rsidRPr="00CB70B8">
        <w:rPr>
          <w:rFonts w:cs="Times New Roman"/>
          <w:b/>
          <w:szCs w:val="24"/>
        </w:rPr>
        <w:t>)</w:t>
      </w:r>
      <w:r w:rsidR="009A6250" w:rsidRPr="00CB70B8">
        <w:rPr>
          <w:rFonts w:cs="Times New Roman"/>
          <w:szCs w:val="24"/>
        </w:rPr>
        <w:t xml:space="preserve">. </w:t>
      </w:r>
    </w:p>
    <w:p w14:paraId="0004627F" w14:textId="022B3831" w:rsidR="00815714" w:rsidRPr="00CB70B8" w:rsidRDefault="00C5250C" w:rsidP="00F86B24">
      <w:pPr>
        <w:spacing w:line="360" w:lineRule="auto"/>
        <w:rPr>
          <w:rFonts w:cs="Times New Roman"/>
          <w:szCs w:val="24"/>
        </w:rPr>
      </w:pPr>
      <w:r w:rsidRPr="00CB70B8">
        <w:rPr>
          <w:rFonts w:cs="Times New Roman"/>
          <w:szCs w:val="24"/>
        </w:rPr>
        <w:tab/>
        <w:t xml:space="preserve">SURF is called a feature detection or description algorithm that automatically examines images and extract the most relevant information. This information can be later used for pattern or objection recognition. </w:t>
      </w:r>
      <w:r w:rsidR="00A840E6" w:rsidRPr="00CB70B8">
        <w:rPr>
          <w:rFonts w:cs="Times New Roman"/>
          <w:szCs w:val="24"/>
        </w:rPr>
        <w:t xml:space="preserve">SURF algorithm can be divided into three steps; detection, description and matching. </w:t>
      </w:r>
      <w:r w:rsidR="00133EBE" w:rsidRPr="00CB70B8">
        <w:rPr>
          <w:rFonts w:cs="Times New Roman"/>
          <w:szCs w:val="24"/>
        </w:rPr>
        <w:t>SURF utilises is based on the same principles and steps of SIFT</w:t>
      </w:r>
      <w:r w:rsidR="00A82D86">
        <w:rPr>
          <w:rFonts w:cs="Times New Roman"/>
          <w:szCs w:val="24"/>
        </w:rPr>
        <w:fldChar w:fldCharType="begin"/>
      </w:r>
      <w:r w:rsidR="00A82D86">
        <w:rPr>
          <w:rFonts w:cs="Times New Roman"/>
          <w:szCs w:val="24"/>
        </w:rPr>
        <w:instrText xml:space="preserve"> REF _Ref508969925 \r \h </w:instrText>
      </w:r>
      <w:r w:rsidR="00A82D86">
        <w:rPr>
          <w:rFonts w:cs="Times New Roman"/>
          <w:szCs w:val="24"/>
        </w:rPr>
      </w:r>
      <w:r w:rsidR="00A82D86">
        <w:rPr>
          <w:rFonts w:cs="Times New Roman"/>
          <w:szCs w:val="24"/>
        </w:rPr>
        <w:fldChar w:fldCharType="separate"/>
      </w:r>
      <w:r w:rsidR="00A82D86">
        <w:rPr>
          <w:rFonts w:cs="Times New Roman"/>
          <w:szCs w:val="24"/>
        </w:rPr>
        <w:t xml:space="preserve"> [2]</w:t>
      </w:r>
      <w:r w:rsidR="00A82D86">
        <w:rPr>
          <w:rFonts w:cs="Times New Roman"/>
          <w:szCs w:val="24"/>
        </w:rPr>
        <w:fldChar w:fldCharType="end"/>
      </w:r>
      <w:r w:rsidR="00133EBE" w:rsidRPr="00CB70B8">
        <w:rPr>
          <w:rFonts w:cs="Times New Roman"/>
          <w:szCs w:val="24"/>
        </w:rPr>
        <w:t>.</w:t>
      </w:r>
    </w:p>
    <w:p w14:paraId="243759B3" w14:textId="1848403E" w:rsidR="00133EBE" w:rsidRPr="00BF2F62" w:rsidRDefault="00133EBE" w:rsidP="00BF2F62">
      <w:pPr>
        <w:pStyle w:val="ListParagraph"/>
        <w:numPr>
          <w:ilvl w:val="0"/>
          <w:numId w:val="1"/>
        </w:numPr>
        <w:spacing w:line="360" w:lineRule="auto"/>
        <w:rPr>
          <w:rFonts w:cs="Times New Roman"/>
          <w:szCs w:val="24"/>
        </w:rPr>
      </w:pPr>
      <w:r w:rsidRPr="00BF2F62">
        <w:rPr>
          <w:rFonts w:cs="Times New Roman"/>
          <w:szCs w:val="24"/>
        </w:rPr>
        <w:t>Detection:</w:t>
      </w:r>
    </w:p>
    <w:p w14:paraId="135C3422" w14:textId="6A0C694A" w:rsidR="001653B6" w:rsidRPr="00CB70B8" w:rsidRDefault="004B04F1" w:rsidP="00F86B24">
      <w:pPr>
        <w:autoSpaceDE w:val="0"/>
        <w:autoSpaceDN w:val="0"/>
        <w:adjustRightInd w:val="0"/>
        <w:spacing w:after="0" w:line="360" w:lineRule="auto"/>
        <w:rPr>
          <w:rFonts w:eastAsiaTheme="minorEastAsia" w:cs="Times New Roman"/>
          <w:szCs w:val="24"/>
        </w:rPr>
      </w:pPr>
      <w:r>
        <w:rPr>
          <w:rFonts w:cs="Times New Roman"/>
          <w:szCs w:val="24"/>
        </w:rPr>
        <w:tab/>
      </w:r>
      <w:r w:rsidR="00FE083B" w:rsidRPr="00CB70B8">
        <w:rPr>
          <w:rFonts w:cs="Times New Roman"/>
          <w:szCs w:val="24"/>
        </w:rPr>
        <w:t>Automatically identify interesting</w:t>
      </w:r>
      <w:r w:rsidR="00FF7383" w:rsidRPr="00CB70B8">
        <w:rPr>
          <w:rFonts w:cs="Times New Roman"/>
          <w:szCs w:val="24"/>
        </w:rPr>
        <w:t xml:space="preserve"> </w:t>
      </w:r>
      <w:r w:rsidR="00FE083B" w:rsidRPr="00CB70B8">
        <w:rPr>
          <w:rFonts w:cs="Times New Roman"/>
          <w:szCs w:val="24"/>
        </w:rPr>
        <w:t xml:space="preserve">features, </w:t>
      </w:r>
      <w:r w:rsidR="00FE083B" w:rsidRPr="009E7F18">
        <w:rPr>
          <w:rFonts w:cs="Times New Roman"/>
          <w:i/>
          <w:szCs w:val="24"/>
        </w:rPr>
        <w:t>interest points</w:t>
      </w:r>
      <w:r w:rsidR="00FE083B" w:rsidRPr="00CB70B8">
        <w:rPr>
          <w:rFonts w:cs="Times New Roman"/>
          <w:szCs w:val="24"/>
        </w:rPr>
        <w:t xml:space="preserve"> this must be done </w:t>
      </w:r>
      <w:r w:rsidR="00667F7C" w:rsidRPr="00CB70B8">
        <w:rPr>
          <w:rFonts w:cs="Times New Roman"/>
          <w:szCs w:val="24"/>
        </w:rPr>
        <w:t>robustly. The</w:t>
      </w:r>
      <w:r w:rsidR="00FE083B" w:rsidRPr="00CB70B8">
        <w:rPr>
          <w:rFonts w:cs="Times New Roman"/>
          <w:szCs w:val="24"/>
        </w:rPr>
        <w:t xml:space="preserve"> same feature should always be</w:t>
      </w:r>
      <w:r w:rsidR="00FF7383" w:rsidRPr="00CB70B8">
        <w:rPr>
          <w:rFonts w:cs="Times New Roman"/>
          <w:szCs w:val="24"/>
        </w:rPr>
        <w:t xml:space="preserve"> </w:t>
      </w:r>
      <w:r w:rsidR="00FE083B" w:rsidRPr="00CB70B8">
        <w:rPr>
          <w:rFonts w:cs="Times New Roman"/>
          <w:szCs w:val="24"/>
        </w:rPr>
        <w:t xml:space="preserve">detected </w:t>
      </w:r>
      <w:r w:rsidR="00FF7383" w:rsidRPr="00CB70B8">
        <w:rPr>
          <w:rFonts w:cs="Times New Roman"/>
          <w:szCs w:val="24"/>
        </w:rPr>
        <w:t>regardless</w:t>
      </w:r>
      <w:r w:rsidR="00FE083B" w:rsidRPr="00CB70B8">
        <w:rPr>
          <w:rFonts w:cs="Times New Roman"/>
          <w:szCs w:val="24"/>
        </w:rPr>
        <w:t xml:space="preserve"> of viewpoint</w:t>
      </w:r>
      <w:r w:rsidR="00667F7C" w:rsidRPr="00CB70B8">
        <w:rPr>
          <w:rFonts w:cs="Times New Roman"/>
          <w:szCs w:val="24"/>
        </w:rPr>
        <w:t>. In order to detect feature points or interest points, SIFT uses cascading filtering approach, where the</w:t>
      </w:r>
      <w:r w:rsidR="001E364F" w:rsidRPr="00CB70B8">
        <w:rPr>
          <w:rFonts w:cs="Times New Roman"/>
          <w:szCs w:val="24"/>
        </w:rPr>
        <w:t xml:space="preserve"> Difference of Gaussians</w:t>
      </w:r>
      <w:r w:rsidR="001F2A7B" w:rsidRPr="00CB70B8">
        <w:rPr>
          <w:rFonts w:cs="Times New Roman"/>
          <w:szCs w:val="24"/>
        </w:rPr>
        <w:t xml:space="preserve"> (</w:t>
      </w:r>
      <w:proofErr w:type="spellStart"/>
      <w:r w:rsidR="001F2A7B" w:rsidRPr="00CB70B8">
        <w:rPr>
          <w:rFonts w:cs="Times New Roman"/>
          <w:szCs w:val="24"/>
        </w:rPr>
        <w:t>DoG</w:t>
      </w:r>
      <w:proofErr w:type="spellEnd"/>
      <w:r w:rsidR="001F2A7B" w:rsidRPr="00CB70B8">
        <w:rPr>
          <w:rFonts w:cs="Times New Roman"/>
          <w:szCs w:val="24"/>
        </w:rPr>
        <w:t>)</w:t>
      </w:r>
      <w:r w:rsidR="001E364F" w:rsidRPr="00CB70B8">
        <w:rPr>
          <w:rFonts w:cs="Times New Roman"/>
          <w:szCs w:val="24"/>
        </w:rPr>
        <w:t xml:space="preserve"> is calculated on a progressively down-scaled image. </w:t>
      </w:r>
      <w:r w:rsidR="001F2A7B" w:rsidRPr="00CB70B8">
        <w:rPr>
          <w:rFonts w:cs="Times New Roman"/>
          <w:szCs w:val="24"/>
        </w:rPr>
        <w:t xml:space="preserve">The detector is based on the Hessian matrix, but uses a very basic approximation, just as </w:t>
      </w:r>
      <w:proofErr w:type="spellStart"/>
      <w:r w:rsidR="001F2A7B" w:rsidRPr="00CB70B8">
        <w:rPr>
          <w:rFonts w:cs="Times New Roman"/>
          <w:szCs w:val="24"/>
        </w:rPr>
        <w:t>DoG</w:t>
      </w:r>
      <w:proofErr w:type="spellEnd"/>
      <w:r w:rsidR="001F2A7B" w:rsidRPr="00CB70B8">
        <w:rPr>
          <w:rFonts w:cs="Times New Roman"/>
          <w:szCs w:val="24"/>
        </w:rPr>
        <w:t xml:space="preserve"> it relies on integral images to reduce the computation time</w:t>
      </w:r>
      <w:r w:rsidR="001653B6" w:rsidRPr="00CB70B8">
        <w:rPr>
          <w:rFonts w:cs="Times New Roman"/>
          <w:szCs w:val="24"/>
        </w:rPr>
        <w:t>.</w:t>
      </w:r>
      <w:r w:rsidR="00FE7B6E">
        <w:rPr>
          <w:rFonts w:cs="Times New Roman"/>
          <w:szCs w:val="24"/>
        </w:rPr>
        <w:t xml:space="preserve"> SURF uses a hessian matrix because of good computation time and accuracy.  </w:t>
      </w:r>
      <w:r w:rsidR="001653B6" w:rsidRPr="00CB70B8">
        <w:rPr>
          <w:rFonts w:cs="Times New Roman"/>
          <w:szCs w:val="24"/>
        </w:rPr>
        <w:t xml:space="preserve"> Given </w:t>
      </w:r>
      <w:r w:rsidR="006B2B79" w:rsidRPr="00CB70B8">
        <w:rPr>
          <w:rFonts w:cs="Times New Roman"/>
          <w:szCs w:val="24"/>
        </w:rPr>
        <w:t>a point</w:t>
      </w:r>
      <w:r w:rsidR="001653B6" w:rsidRPr="00CB70B8">
        <w:rPr>
          <w:rFonts w:cs="Times New Roman"/>
          <w:szCs w:val="24"/>
        </w:rPr>
        <w:t xml:space="preserve"> </w:t>
      </w:r>
      <m:oMath>
        <m:r>
          <w:rPr>
            <w:rFonts w:ascii="Cambria Math" w:hAnsi="Cambria Math" w:cs="Times New Roman"/>
            <w:szCs w:val="24"/>
          </w:rPr>
          <m:t>a = (x, y)</m:t>
        </m:r>
      </m:oMath>
      <w:r w:rsidR="001653B6" w:rsidRPr="00CB70B8">
        <w:rPr>
          <w:rFonts w:cs="Times New Roman"/>
          <w:szCs w:val="24"/>
        </w:rPr>
        <w:t xml:space="preserve"> in an image </w:t>
      </w:r>
      <w:r w:rsidR="001653B6" w:rsidRPr="00CB70B8">
        <w:rPr>
          <w:rFonts w:cs="Times New Roman"/>
          <w:i/>
          <w:szCs w:val="24"/>
        </w:rPr>
        <w:t>M</w:t>
      </w:r>
      <w:r w:rsidR="001653B6" w:rsidRPr="00CB70B8">
        <w:rPr>
          <w:rFonts w:cs="Times New Roman"/>
          <w:szCs w:val="24"/>
        </w:rPr>
        <w:t xml:space="preserve">, the hessian matrix </w:t>
      </w:r>
      <m:oMath>
        <m:r>
          <w:rPr>
            <w:rFonts w:ascii="Cambria Math" w:hAnsi="Cambria Math" w:cs="Times New Roman"/>
            <w:szCs w:val="24"/>
          </w:rPr>
          <m:t>H(x,σ)</m:t>
        </m:r>
      </m:oMath>
      <w:r w:rsidR="006B2B79" w:rsidRPr="00CB70B8">
        <w:rPr>
          <w:rFonts w:eastAsiaTheme="minorEastAsia" w:cs="Times New Roman"/>
          <w:szCs w:val="24"/>
        </w:rPr>
        <w:t xml:space="preserve"> so that </w:t>
      </w:r>
      <m:oMath>
        <m:r>
          <w:rPr>
            <w:rFonts w:ascii="Cambria Math" w:eastAsiaTheme="minorEastAsia" w:hAnsi="Cambria Math" w:cs="Times New Roman"/>
            <w:szCs w:val="24"/>
          </w:rPr>
          <m:t>x</m:t>
        </m:r>
      </m:oMath>
      <w:r w:rsidR="006B2B79" w:rsidRPr="00CB70B8">
        <w:rPr>
          <w:rFonts w:eastAsiaTheme="minorEastAsia" w:cs="Times New Roman"/>
          <w:szCs w:val="24"/>
        </w:rPr>
        <w:t xml:space="preserve"> at scale </w:t>
      </w:r>
      <m:oMath>
        <m:r>
          <w:rPr>
            <w:rFonts w:ascii="Cambria Math" w:eastAsiaTheme="minorEastAsia" w:hAnsi="Cambria Math" w:cs="Times New Roman"/>
            <w:szCs w:val="24"/>
          </w:rPr>
          <m:t>σ</m:t>
        </m:r>
      </m:oMath>
      <w:r w:rsidR="006B2B79" w:rsidRPr="00CB70B8">
        <w:rPr>
          <w:rFonts w:eastAsiaTheme="minorEastAsia" w:cs="Times New Roman"/>
          <w:szCs w:val="24"/>
        </w:rPr>
        <w:t xml:space="preserve"> is defined as follows:</w:t>
      </w:r>
    </w:p>
    <w:p w14:paraId="1792CD23" w14:textId="77777777" w:rsidR="006B2B79" w:rsidRPr="00CB70B8" w:rsidRDefault="006B2B79" w:rsidP="00F86B24">
      <w:pPr>
        <w:autoSpaceDE w:val="0"/>
        <w:autoSpaceDN w:val="0"/>
        <w:adjustRightInd w:val="0"/>
        <w:spacing w:after="0" w:line="360" w:lineRule="auto"/>
        <w:jc w:val="center"/>
        <w:rPr>
          <w:rFonts w:eastAsiaTheme="minorEastAsia" w:cs="Times New Roman"/>
          <w:szCs w:val="24"/>
        </w:rPr>
      </w:pPr>
    </w:p>
    <w:p w14:paraId="524A0F68" w14:textId="6109A054" w:rsidR="006B2B79" w:rsidRPr="00D31A25" w:rsidRDefault="00EB03E2" w:rsidP="00D5692D">
      <w:pPr>
        <w:autoSpaceDE w:val="0"/>
        <w:autoSpaceDN w:val="0"/>
        <w:adjustRightInd w:val="0"/>
        <w:spacing w:after="0" w:line="360" w:lineRule="auto"/>
        <w:jc w:val="center"/>
        <w:rPr>
          <w:rFonts w:eastAsiaTheme="minorEastAsia" w:cs="Times New Roman"/>
          <w:szCs w:val="24"/>
        </w:rPr>
      </w:pPr>
      <m:oMath>
        <m:r>
          <w:rPr>
            <w:rFonts w:ascii="Cambria Math" w:hAnsi="Cambria Math" w:cs="Times New Roman"/>
            <w:szCs w:val="24"/>
          </w:rPr>
          <m:t xml:space="preserve">H= </m:t>
        </m:r>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xx</m:t>
                      </m:r>
                    </m:sub>
                  </m:sSub>
                  <m:r>
                    <w:rPr>
                      <w:rFonts w:ascii="Cambria Math" w:hAnsi="Cambria Math" w:cs="Times New Roman"/>
                      <w:szCs w:val="24"/>
                    </w:rPr>
                    <m:t>(x,σ)</m:t>
                  </m:r>
                </m:e>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xy</m:t>
                      </m:r>
                    </m:sub>
                  </m:sSub>
                  <m:r>
                    <w:rPr>
                      <w:rFonts w:ascii="Cambria Math" w:hAnsi="Cambria Math" w:cs="Times New Roman"/>
                      <w:szCs w:val="24"/>
                    </w:rPr>
                    <m:t>(x,σ)</m:t>
                  </m:r>
                </m:e>
              </m:m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xy</m:t>
                      </m:r>
                    </m:sub>
                  </m:sSub>
                  <m:r>
                    <w:rPr>
                      <w:rFonts w:ascii="Cambria Math" w:hAnsi="Cambria Math" w:cs="Times New Roman"/>
                      <w:szCs w:val="24"/>
                    </w:rPr>
                    <m:t>(x,σ)</m:t>
                  </m:r>
                </m:e>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yy</m:t>
                      </m:r>
                    </m:sub>
                  </m:sSub>
                  <m:r>
                    <w:rPr>
                      <w:rFonts w:ascii="Cambria Math" w:hAnsi="Cambria Math" w:cs="Times New Roman"/>
                      <w:szCs w:val="24"/>
                    </w:rPr>
                    <m:t>(x,σ)</m:t>
                  </m:r>
                </m:e>
              </m:mr>
            </m:m>
          </m:e>
        </m:d>
      </m:oMath>
      <w:r w:rsidR="00D31A25">
        <w:rPr>
          <w:rFonts w:eastAsiaTheme="minorEastAsia" w:cs="Times New Roman"/>
          <w:szCs w:val="24"/>
        </w:rPr>
        <w:t xml:space="preserve">      </w:t>
      </w:r>
      <w:r w:rsidR="00D31A25">
        <w:rPr>
          <w:rFonts w:eastAsiaTheme="minorEastAsia" w:cs="Times New Roman"/>
          <w:szCs w:val="24"/>
        </w:rPr>
        <w:tab/>
      </w:r>
      <w:r w:rsidR="00D31A25">
        <w:rPr>
          <w:rFonts w:eastAsiaTheme="minorEastAsia" w:cs="Times New Roman"/>
          <w:szCs w:val="24"/>
        </w:rPr>
        <w:tab/>
      </w:r>
      <w:r w:rsidR="00D31A25">
        <w:rPr>
          <w:rFonts w:eastAsiaTheme="minorEastAsia" w:cs="Times New Roman"/>
          <w:szCs w:val="24"/>
        </w:rPr>
        <w:tab/>
      </w:r>
      <w:r w:rsidR="00D31A25">
        <w:rPr>
          <w:rFonts w:eastAsiaTheme="minorEastAsia" w:cs="Times New Roman"/>
          <w:szCs w:val="24"/>
        </w:rPr>
        <w:tab/>
        <w:t>(1)</w:t>
      </w:r>
    </w:p>
    <w:p w14:paraId="24913210" w14:textId="4E5A83D2" w:rsidR="00F94628" w:rsidRPr="00CB70B8" w:rsidRDefault="00654E4D" w:rsidP="00064CD6">
      <w:pPr>
        <w:autoSpaceDE w:val="0"/>
        <w:autoSpaceDN w:val="0"/>
        <w:adjustRightInd w:val="0"/>
        <w:spacing w:after="0" w:line="360" w:lineRule="auto"/>
        <w:rPr>
          <w:rFonts w:eastAsiaTheme="minorEastAsia" w:cs="Times New Roman"/>
          <w:szCs w:val="24"/>
        </w:rPr>
      </w:pPr>
      <w:r>
        <w:rPr>
          <w:rFonts w:cs="Times New Roman"/>
          <w:szCs w:val="24"/>
        </w:rPr>
        <w:lastRenderedPageBreak/>
        <w:tab/>
      </w:r>
      <w:r w:rsidR="00867BDC" w:rsidRPr="00CB70B8">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xx</m:t>
            </m:r>
          </m:sub>
        </m:sSub>
        <m:r>
          <w:rPr>
            <w:rFonts w:ascii="Cambria Math" w:hAnsi="Cambria Math" w:cs="Times New Roman"/>
            <w:szCs w:val="24"/>
          </w:rPr>
          <m:t>(x,σ)</m:t>
        </m:r>
      </m:oMath>
      <w:r w:rsidR="00867BDC" w:rsidRPr="00CB70B8">
        <w:rPr>
          <w:rFonts w:eastAsiaTheme="minorEastAsia" w:cs="Times New Roman"/>
          <w:szCs w:val="24"/>
        </w:rPr>
        <w:t xml:space="preserve"> is the convolution of the Gaussian second order derivative </w:t>
      </w:r>
      <m:oMath>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δ</m:t>
                </m:r>
              </m:e>
              <m:sup>
                <m:r>
                  <w:rPr>
                    <w:rFonts w:ascii="Cambria Math" w:eastAsiaTheme="minorEastAsia" w:hAnsi="Cambria Math" w:cs="Times New Roman"/>
                    <w:szCs w:val="24"/>
                  </w:rPr>
                  <m:t>2</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δx</m:t>
                </m:r>
              </m:e>
              <m:sup>
                <m:r>
                  <w:rPr>
                    <w:rFonts w:ascii="Cambria Math" w:eastAsiaTheme="minorEastAsia" w:hAnsi="Cambria Math" w:cs="Times New Roman"/>
                    <w:szCs w:val="24"/>
                  </w:rPr>
                  <m:t>2</m:t>
                </m:r>
              </m:sup>
            </m:sSup>
          </m:den>
        </m:f>
        <m:r>
          <w:rPr>
            <w:rFonts w:ascii="Cambria Math" w:eastAsiaTheme="minorEastAsia" w:hAnsi="Cambria Math" w:cs="Times New Roman"/>
            <w:szCs w:val="24"/>
          </w:rPr>
          <m:t>g(σ)</m:t>
        </m:r>
      </m:oMath>
      <w:r w:rsidR="00867BDC" w:rsidRPr="00CB70B8">
        <w:rPr>
          <w:rFonts w:eastAsiaTheme="minorEastAsia" w:cs="Times New Roman"/>
          <w:szCs w:val="24"/>
        </w:rPr>
        <w:t xml:space="preserve"> with the Image </w:t>
      </w:r>
      <w:r w:rsidR="00CA682E" w:rsidRPr="00CB70B8">
        <w:rPr>
          <w:rFonts w:eastAsiaTheme="minorEastAsia" w:cs="Times New Roman"/>
          <w:i/>
          <w:szCs w:val="24"/>
        </w:rPr>
        <w:t>M</w:t>
      </w:r>
      <w:r w:rsidR="00867BDC" w:rsidRPr="00CB70B8">
        <w:rPr>
          <w:rFonts w:eastAsiaTheme="minorEastAsia" w:cs="Times New Roman"/>
          <w:szCs w:val="24"/>
        </w:rPr>
        <w:t xml:space="preserve"> in the point </w:t>
      </w:r>
      <m:oMath>
        <m:r>
          <w:rPr>
            <w:rFonts w:ascii="Cambria Math" w:eastAsiaTheme="minorEastAsia" w:hAnsi="Cambria Math" w:cs="Times New Roman"/>
            <w:szCs w:val="24"/>
          </w:rPr>
          <m:t>x</m:t>
        </m:r>
      </m:oMath>
      <w:r w:rsidR="00867BDC" w:rsidRPr="00CB70B8">
        <w:rPr>
          <w:rFonts w:eastAsiaTheme="minorEastAsia" w:cs="Times New Roman"/>
          <w:szCs w:val="24"/>
        </w:rPr>
        <w:t xml:space="preserve"> </w:t>
      </w:r>
      <w:r w:rsidR="00134326" w:rsidRPr="00CB70B8">
        <w:rPr>
          <w:rFonts w:eastAsiaTheme="minorEastAsia" w:cs="Times New Roman"/>
          <w:szCs w:val="24"/>
        </w:rPr>
        <w:t xml:space="preserve">and the same applies for the other remaining </w:t>
      </w:r>
      <w:proofErr w:type="gramStart"/>
      <w:r w:rsidR="00134326" w:rsidRPr="00CB70B8">
        <w:rPr>
          <w:rFonts w:eastAsiaTheme="minorEastAsia" w:cs="Times New Roman"/>
          <w:szCs w:val="24"/>
        </w:rPr>
        <w:t>points.</w:t>
      </w:r>
      <w:proofErr w:type="gramEnd"/>
      <w:r w:rsidR="00970EFB" w:rsidRPr="00CB70B8">
        <w:rPr>
          <w:rFonts w:cs="Times New Roman"/>
          <w:szCs w:val="24"/>
        </w:rPr>
        <w:t xml:space="preserve"> </w:t>
      </w:r>
      <w:r w:rsidR="00970EFB" w:rsidRPr="00CB70B8">
        <w:rPr>
          <w:rFonts w:eastAsiaTheme="minorEastAsia" w:cs="Times New Roman"/>
          <w:szCs w:val="24"/>
        </w:rPr>
        <w:t xml:space="preserve">In </w:t>
      </w:r>
      <w:r w:rsidR="00A76E0B" w:rsidRPr="00CB70B8">
        <w:rPr>
          <w:rFonts w:eastAsiaTheme="minorEastAsia" w:cs="Times New Roman"/>
          <w:szCs w:val="24"/>
        </w:rPr>
        <w:t>general,</w:t>
      </w:r>
      <w:r w:rsidR="00970EFB" w:rsidRPr="00CB70B8">
        <w:rPr>
          <w:rFonts w:eastAsiaTheme="minorEastAsia" w:cs="Times New Roman"/>
          <w:szCs w:val="24"/>
        </w:rPr>
        <w:t xml:space="preserve"> the technique </w:t>
      </w:r>
      <w:r w:rsidR="006161C5" w:rsidRPr="00CB70B8">
        <w:rPr>
          <w:rFonts w:eastAsiaTheme="minorEastAsia" w:cs="Times New Roman"/>
          <w:szCs w:val="24"/>
        </w:rPr>
        <w:t>hessian-based</w:t>
      </w:r>
      <w:r w:rsidR="00683509" w:rsidRPr="00CB70B8">
        <w:rPr>
          <w:rFonts w:eastAsiaTheme="minorEastAsia" w:cs="Times New Roman"/>
          <w:szCs w:val="24"/>
        </w:rPr>
        <w:t xml:space="preserve"> blob detector to find</w:t>
      </w:r>
      <w:r w:rsidR="00C35E36" w:rsidRPr="00CB70B8">
        <w:rPr>
          <w:rFonts w:eastAsiaTheme="minorEastAsia" w:cs="Times New Roman"/>
          <w:szCs w:val="24"/>
        </w:rPr>
        <w:t xml:space="preserve"> </w:t>
      </w:r>
      <w:r w:rsidR="00683509" w:rsidRPr="00CB70B8">
        <w:rPr>
          <w:rFonts w:eastAsiaTheme="minorEastAsia" w:cs="Times New Roman"/>
          <w:szCs w:val="24"/>
        </w:rPr>
        <w:t>interest points</w:t>
      </w:r>
      <w:r w:rsidR="004B39A4" w:rsidRPr="00CB70B8">
        <w:rPr>
          <w:rFonts w:eastAsiaTheme="minorEastAsia" w:cs="Times New Roman"/>
          <w:szCs w:val="24"/>
        </w:rPr>
        <w:t>.</w:t>
      </w:r>
      <w:r w:rsidR="006161C5" w:rsidRPr="00CB70B8">
        <w:rPr>
          <w:rFonts w:cs="Times New Roman"/>
          <w:szCs w:val="24"/>
        </w:rPr>
        <w:t xml:space="preserve"> </w:t>
      </w:r>
      <w:r w:rsidR="006161C5" w:rsidRPr="00CB70B8">
        <w:rPr>
          <w:rFonts w:eastAsiaTheme="minorEastAsia" w:cs="Times New Roman"/>
          <w:szCs w:val="24"/>
        </w:rPr>
        <w:t>The heart of the SURF detection is non-maximal-suppression of the determinants of the hessian matrices</w:t>
      </w:r>
      <w:r w:rsidR="00BB5DB8">
        <w:rPr>
          <w:rFonts w:eastAsiaTheme="minorEastAsia" w:cs="Times New Roman"/>
          <w:szCs w:val="24"/>
        </w:rPr>
        <w:t xml:space="preserve"> </w:t>
      </w:r>
      <w:r w:rsidR="00BB5DB8">
        <w:rPr>
          <w:rFonts w:eastAsiaTheme="minorEastAsia" w:cs="Times New Roman"/>
          <w:szCs w:val="24"/>
        </w:rPr>
        <w:fldChar w:fldCharType="begin"/>
      </w:r>
      <w:r w:rsidR="00BB5DB8">
        <w:rPr>
          <w:rFonts w:eastAsiaTheme="minorEastAsia" w:cs="Times New Roman"/>
          <w:szCs w:val="24"/>
        </w:rPr>
        <w:instrText xml:space="preserve"> REF _Ref508969951 \r \h </w:instrText>
      </w:r>
      <w:r w:rsidR="00BB5DB8">
        <w:rPr>
          <w:rFonts w:eastAsiaTheme="minorEastAsia" w:cs="Times New Roman"/>
          <w:szCs w:val="24"/>
        </w:rPr>
      </w:r>
      <w:r w:rsidR="00BB5DB8">
        <w:rPr>
          <w:rFonts w:eastAsiaTheme="minorEastAsia" w:cs="Times New Roman"/>
          <w:szCs w:val="24"/>
        </w:rPr>
        <w:fldChar w:fldCharType="separate"/>
      </w:r>
      <w:r w:rsidR="00BB5DB8">
        <w:rPr>
          <w:rFonts w:eastAsiaTheme="minorEastAsia" w:cs="Times New Roman"/>
          <w:szCs w:val="24"/>
        </w:rPr>
        <w:t>[3]</w:t>
      </w:r>
      <w:r w:rsidR="00BB5DB8">
        <w:rPr>
          <w:rFonts w:eastAsiaTheme="minorEastAsia" w:cs="Times New Roman"/>
          <w:szCs w:val="24"/>
        </w:rPr>
        <w:fldChar w:fldCharType="end"/>
      </w:r>
      <w:r w:rsidR="006161C5" w:rsidRPr="00CB70B8">
        <w:rPr>
          <w:rFonts w:eastAsiaTheme="minorEastAsia" w:cs="Times New Roman"/>
          <w:szCs w:val="24"/>
        </w:rPr>
        <w:t xml:space="preserve">. The convolutions </w:t>
      </w:r>
      <w:r w:rsidR="006B1CC3" w:rsidRPr="00CB70B8">
        <w:rPr>
          <w:rFonts w:eastAsiaTheme="minorEastAsia" w:cs="Times New Roman"/>
          <w:szCs w:val="24"/>
        </w:rPr>
        <w:t>are</w:t>
      </w:r>
      <w:r w:rsidR="006161C5" w:rsidRPr="00CB70B8">
        <w:rPr>
          <w:rFonts w:eastAsiaTheme="minorEastAsia" w:cs="Times New Roman"/>
          <w:szCs w:val="24"/>
        </w:rPr>
        <w:t xml:space="preserve"> very costly to calculate and it is approximated and speeded-up with the use of integral images</w:t>
      </w:r>
      <w:r w:rsidR="002C4DCB">
        <w:rPr>
          <w:rFonts w:eastAsiaTheme="minorEastAsia" w:cs="Times New Roman"/>
          <w:szCs w:val="24"/>
        </w:rPr>
        <w:t xml:space="preserve"> </w:t>
      </w:r>
      <w:r w:rsidR="006161C5" w:rsidRPr="00CB70B8">
        <w:rPr>
          <w:rFonts w:eastAsiaTheme="minorEastAsia" w:cs="Times New Roman"/>
          <w:szCs w:val="24"/>
        </w:rPr>
        <w:t>and approximated kernels</w:t>
      </w:r>
      <w:r w:rsidR="00064CD6" w:rsidRPr="00064CD6">
        <w:rPr>
          <w:rFonts w:eastAsiaTheme="minorEastAsia" w:cs="Times New Roman"/>
          <w:szCs w:val="24"/>
        </w:rPr>
        <w:t xml:space="preserve">. To detect the interest points at each level of scale of the </w:t>
      </w:r>
      <w:proofErr w:type="spellStart"/>
      <w:r w:rsidR="00064CD6" w:rsidRPr="00064CD6">
        <w:rPr>
          <w:rFonts w:eastAsiaTheme="minorEastAsia" w:cs="Times New Roman"/>
          <w:szCs w:val="24"/>
        </w:rPr>
        <w:t>DoG</w:t>
      </w:r>
      <w:proofErr w:type="spellEnd"/>
      <w:r w:rsidR="00064CD6" w:rsidRPr="00064CD6">
        <w:rPr>
          <w:rFonts w:eastAsiaTheme="minorEastAsia" w:cs="Times New Roman"/>
          <w:szCs w:val="24"/>
        </w:rPr>
        <w:t xml:space="preserve"> pyramid every pixel </w:t>
      </w:r>
      <m:oMath>
        <m:r>
          <w:rPr>
            <w:rFonts w:ascii="Cambria Math" w:eastAsiaTheme="minorEastAsia" w:hAnsi="Cambria Math" w:cs="Times New Roman"/>
            <w:szCs w:val="24"/>
          </w:rPr>
          <m:t>p</m:t>
        </m:r>
      </m:oMath>
      <w:r w:rsidR="00064CD6" w:rsidRPr="00064CD6">
        <w:rPr>
          <w:rFonts w:eastAsiaTheme="minorEastAsia" w:cs="Times New Roman"/>
          <w:szCs w:val="24"/>
        </w:rPr>
        <w:t xml:space="preserve"> is compared to its </w:t>
      </w:r>
      <m:oMath>
        <m:r>
          <w:rPr>
            <w:rFonts w:ascii="Cambria Math" w:eastAsiaTheme="minorEastAsia" w:hAnsi="Cambria Math" w:cs="Times New Roman"/>
            <w:szCs w:val="24"/>
          </w:rPr>
          <m:t>8</m:t>
        </m:r>
      </m:oMath>
      <w:r w:rsidR="00064CD6" w:rsidRPr="00064CD6">
        <w:rPr>
          <w:rFonts w:eastAsiaTheme="minorEastAsia" w:cs="Times New Roman"/>
          <w:szCs w:val="24"/>
        </w:rPr>
        <w:t xml:space="preserve"> neighbours: i</w:t>
      </w:r>
      <w:r w:rsidR="00EE5C52">
        <w:rPr>
          <w:rFonts w:eastAsiaTheme="minorEastAsia" w:cs="Times New Roman"/>
          <w:szCs w:val="24"/>
        </w:rPr>
        <w:t>f</w:t>
      </w:r>
      <w:r w:rsidR="00064CD6" w:rsidRPr="00064CD6">
        <w:rPr>
          <w:rFonts w:eastAsiaTheme="minorEastAsia" w:cs="Times New Roman"/>
          <w:szCs w:val="24"/>
        </w:rPr>
        <w:t xml:space="preserve"> </w:t>
      </w:r>
      <m:oMath>
        <m:r>
          <w:rPr>
            <w:rFonts w:ascii="Cambria Math" w:eastAsiaTheme="minorEastAsia" w:hAnsi="Cambria Math" w:cs="Times New Roman"/>
            <w:szCs w:val="24"/>
          </w:rPr>
          <m:t>p</m:t>
        </m:r>
      </m:oMath>
      <w:r w:rsidR="00064CD6" w:rsidRPr="00064CD6">
        <w:rPr>
          <w:rFonts w:eastAsiaTheme="minorEastAsia" w:cs="Times New Roman"/>
          <w:szCs w:val="24"/>
        </w:rPr>
        <w:t xml:space="preserve"> is a local extrema (local minimum or maximum) it is selected as a candidate </w:t>
      </w:r>
      <w:r w:rsidR="001B2C1D" w:rsidRPr="00064CD6">
        <w:rPr>
          <w:rFonts w:eastAsiaTheme="minorEastAsia" w:cs="Times New Roman"/>
          <w:szCs w:val="24"/>
        </w:rPr>
        <w:t>key point</w:t>
      </w:r>
      <w:r w:rsidR="00064CD6" w:rsidRPr="00064CD6">
        <w:rPr>
          <w:rFonts w:eastAsiaTheme="minorEastAsia" w:cs="Times New Roman"/>
          <w:szCs w:val="24"/>
        </w:rPr>
        <w:t xml:space="preserve"> each </w:t>
      </w:r>
      <w:r w:rsidR="00064CD6" w:rsidRPr="00325393">
        <w:rPr>
          <w:rFonts w:eastAsiaTheme="minorEastAsia" w:cs="Times New Roman"/>
          <w:i/>
          <w:szCs w:val="24"/>
        </w:rPr>
        <w:t xml:space="preserve">candidate </w:t>
      </w:r>
      <w:r w:rsidR="00C03E33" w:rsidRPr="00325393">
        <w:rPr>
          <w:rFonts w:eastAsiaTheme="minorEastAsia" w:cs="Times New Roman"/>
          <w:i/>
          <w:szCs w:val="24"/>
        </w:rPr>
        <w:t>key point</w:t>
      </w:r>
      <w:r w:rsidR="00064CD6" w:rsidRPr="00064CD6">
        <w:rPr>
          <w:rFonts w:eastAsiaTheme="minorEastAsia" w:cs="Times New Roman"/>
          <w:szCs w:val="24"/>
        </w:rPr>
        <w:t xml:space="preserve"> is compared to the</w:t>
      </w:r>
      <w:r w:rsidR="00AD1212" w:rsidRPr="00AD1212">
        <w:rPr>
          <w:rFonts w:eastAsiaTheme="minorEastAsia" w:cs="Times New Roman"/>
          <w:szCs w:val="24"/>
        </w:rPr>
        <w:t xml:space="preserve"> 9</w:t>
      </w:r>
      <w:r w:rsidR="00064CD6" w:rsidRPr="00064CD6">
        <w:rPr>
          <w:rFonts w:eastAsiaTheme="minorEastAsia" w:cs="Times New Roman"/>
          <w:szCs w:val="24"/>
        </w:rPr>
        <w:t xml:space="preserve"> neighbours in the scale above and below Only pixels that are local extrema in </w:t>
      </w:r>
      <m:oMath>
        <m:r>
          <w:rPr>
            <w:rFonts w:ascii="Cambria Math" w:eastAsiaTheme="minorEastAsia" w:hAnsi="Cambria Math" w:cs="Times New Roman"/>
            <w:szCs w:val="24"/>
          </w:rPr>
          <m:t>3</m:t>
        </m:r>
      </m:oMath>
      <w:r w:rsidR="00064CD6" w:rsidRPr="00064CD6">
        <w:rPr>
          <w:rFonts w:eastAsiaTheme="minorEastAsia" w:cs="Times New Roman"/>
          <w:szCs w:val="24"/>
        </w:rPr>
        <w:t xml:space="preserve"> adjacent levels are promoted as </w:t>
      </w:r>
      <w:r w:rsidR="001702A5" w:rsidRPr="00064CD6">
        <w:rPr>
          <w:rFonts w:eastAsiaTheme="minorEastAsia" w:cs="Times New Roman"/>
          <w:szCs w:val="24"/>
        </w:rPr>
        <w:t>key points</w:t>
      </w:r>
      <w:r w:rsidR="00407B50">
        <w:rPr>
          <w:rFonts w:eastAsiaTheme="minorEastAsia" w:cs="Times New Roman"/>
          <w:szCs w:val="24"/>
        </w:rPr>
        <w:t xml:space="preserve">. </w:t>
      </w:r>
      <w:r w:rsidR="006161C5" w:rsidRPr="00CB70B8">
        <w:rPr>
          <w:rFonts w:eastAsiaTheme="minorEastAsia" w:cs="Times New Roman"/>
          <w:szCs w:val="24"/>
        </w:rPr>
        <w:t>An</w:t>
      </w:r>
      <w:r w:rsidR="00064CD6">
        <w:rPr>
          <w:rFonts w:eastAsiaTheme="minorEastAsia" w:cs="Times New Roman"/>
          <w:szCs w:val="24"/>
        </w:rPr>
        <w:t xml:space="preserve"> </w:t>
      </w:r>
      <w:r w:rsidR="006161C5" w:rsidRPr="00CB70B8">
        <w:rPr>
          <w:rFonts w:eastAsiaTheme="minorEastAsia" w:cs="Times New Roman"/>
          <w:szCs w:val="24"/>
        </w:rPr>
        <w:t xml:space="preserve"> Integral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image</m:t>
            </m:r>
          </m:e>
          <m:sup/>
        </m:sSup>
        <m:r>
          <w:rPr>
            <w:rFonts w:ascii="Cambria Math" w:eastAsiaTheme="minorEastAsia" w:hAnsi="Cambria Math" w:cs="Times New Roman"/>
            <w:szCs w:val="24"/>
          </w:rPr>
          <m:t>M (x)</m:t>
        </m:r>
      </m:oMath>
      <w:r w:rsidR="006161C5" w:rsidRPr="00CB70B8">
        <w:rPr>
          <w:rFonts w:eastAsiaTheme="minorEastAsia" w:cs="Times New Roman"/>
          <w:szCs w:val="24"/>
        </w:rPr>
        <w:t xml:space="preserve"> is an image where each point </w:t>
      </w:r>
      <m:oMath>
        <m:r>
          <w:rPr>
            <w:rFonts w:ascii="Cambria Math" w:eastAsiaTheme="minorEastAsia" w:hAnsi="Cambria Math" w:cs="Times New Roman"/>
            <w:szCs w:val="24"/>
          </w:rPr>
          <m:t>x = (x; y</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T</m:t>
            </m:r>
          </m:sup>
        </m:sSup>
      </m:oMath>
      <w:r w:rsidR="006161C5" w:rsidRPr="00CB70B8">
        <w:rPr>
          <w:rFonts w:eastAsiaTheme="minorEastAsia" w:cs="Times New Roman"/>
          <w:szCs w:val="24"/>
        </w:rPr>
        <w:t xml:space="preserve"> stores the sum of all pixels in a rectangular area between </w:t>
      </w:r>
      <w:proofErr w:type="spellStart"/>
      <w:r w:rsidR="006161C5" w:rsidRPr="00CB70B8">
        <w:rPr>
          <w:rFonts w:eastAsiaTheme="minorEastAsia" w:cs="Times New Roman"/>
          <w:szCs w:val="24"/>
        </w:rPr>
        <w:t>origo</w:t>
      </w:r>
      <w:proofErr w:type="spellEnd"/>
      <w:r w:rsidR="006161C5" w:rsidRPr="00CB70B8">
        <w:rPr>
          <w:rFonts w:eastAsiaTheme="minorEastAsia" w:cs="Times New Roman"/>
          <w:szCs w:val="24"/>
        </w:rPr>
        <w:t xml:space="preserve"> and</w:t>
      </w:r>
      <w:r w:rsidR="000B5471" w:rsidRPr="00CB70B8">
        <w:rPr>
          <w:rFonts w:eastAsiaTheme="minorEastAsia" w:cs="Times New Roman"/>
          <w:szCs w:val="24"/>
        </w:rPr>
        <w:t xml:space="preserve"> </w:t>
      </w:r>
      <m:oMath>
        <m:r>
          <w:rPr>
            <w:rFonts w:ascii="Cambria Math" w:eastAsiaTheme="minorEastAsia" w:hAnsi="Cambria Math" w:cs="Times New Roman"/>
            <w:szCs w:val="24"/>
          </w:rPr>
          <m:t>x</m:t>
        </m:r>
      </m:oMath>
      <w:r w:rsidR="006845F8" w:rsidRPr="00CB70B8">
        <w:rPr>
          <w:rFonts w:eastAsiaTheme="minorEastAsia" w:cs="Times New Roman"/>
          <w:szCs w:val="24"/>
        </w:rPr>
        <w:t>.</w:t>
      </w:r>
    </w:p>
    <w:p w14:paraId="1D510DAE" w14:textId="74510F7F" w:rsidR="002E0E80" w:rsidRPr="00CB70B8" w:rsidRDefault="00D97521" w:rsidP="00F86B24">
      <w:pPr>
        <w:autoSpaceDE w:val="0"/>
        <w:autoSpaceDN w:val="0"/>
        <w:adjustRightInd w:val="0"/>
        <w:spacing w:after="0" w:line="360" w:lineRule="auto"/>
        <w:rPr>
          <w:rFonts w:eastAsiaTheme="minorEastAsia" w:cs="Times New Roman"/>
          <w:szCs w:val="24"/>
        </w:rPr>
      </w:pPr>
      <w:r w:rsidRPr="00CB70B8">
        <w:rPr>
          <w:rFonts w:eastAsiaTheme="minorEastAsia" w:cs="Times New Roman"/>
          <w:szCs w:val="24"/>
        </w:rPr>
        <w:t>Using integrated images allows for calculating a response, in a rectangular shape with a random size. This can be shown with the image below:</w:t>
      </w:r>
    </w:p>
    <w:p w14:paraId="304039BD" w14:textId="77777777" w:rsidR="00A66D32" w:rsidRDefault="00A66D32" w:rsidP="008D3459">
      <w:pPr>
        <w:keepNext/>
        <w:autoSpaceDE w:val="0"/>
        <w:autoSpaceDN w:val="0"/>
        <w:adjustRightInd w:val="0"/>
        <w:spacing w:after="0" w:line="360" w:lineRule="auto"/>
        <w:sectPr w:rsidR="00A66D32">
          <w:pgSz w:w="11906" w:h="16838"/>
          <w:pgMar w:top="1440" w:right="1440" w:bottom="1440" w:left="1440" w:header="720" w:footer="720" w:gutter="0"/>
          <w:cols w:space="720"/>
          <w:docGrid w:linePitch="360"/>
        </w:sectPr>
      </w:pPr>
    </w:p>
    <w:p w14:paraId="2EF661FA" w14:textId="6A500756" w:rsidR="008D3459" w:rsidRDefault="002829DF" w:rsidP="008D3459">
      <w:pPr>
        <w:keepNext/>
        <w:autoSpaceDE w:val="0"/>
        <w:autoSpaceDN w:val="0"/>
        <w:adjustRightInd w:val="0"/>
        <w:spacing w:after="0" w:line="360" w:lineRule="auto"/>
      </w:pPr>
      <w:r w:rsidRPr="00B3603C">
        <w:rPr>
          <w:noProof/>
        </w:rPr>
        <w:drawing>
          <wp:anchor distT="0" distB="0" distL="114300" distR="114300" simplePos="0" relativeHeight="251658240" behindDoc="0" locked="0" layoutInCell="1" allowOverlap="1" wp14:anchorId="0184D5C1" wp14:editId="4AABAEBF">
            <wp:simplePos x="0" y="0"/>
            <wp:positionH relativeFrom="column">
              <wp:posOffset>3413760</wp:posOffset>
            </wp:positionH>
            <wp:positionV relativeFrom="paragraph">
              <wp:posOffset>122555</wp:posOffset>
            </wp:positionV>
            <wp:extent cx="2247900" cy="1684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684020"/>
                    </a:xfrm>
                    <a:prstGeom prst="rect">
                      <a:avLst/>
                    </a:prstGeom>
                    <a:noFill/>
                    <a:ln>
                      <a:noFill/>
                    </a:ln>
                  </pic:spPr>
                </pic:pic>
              </a:graphicData>
            </a:graphic>
            <wp14:sizeRelV relativeFrom="margin">
              <wp14:pctHeight>0</wp14:pctHeight>
            </wp14:sizeRelV>
          </wp:anchor>
        </w:drawing>
      </w:r>
      <w:r w:rsidR="00F923E2">
        <w:rPr>
          <w:noProof/>
        </w:rPr>
        <mc:AlternateContent>
          <mc:Choice Requires="wps">
            <w:drawing>
              <wp:anchor distT="0" distB="0" distL="114300" distR="114300" simplePos="0" relativeHeight="251660288" behindDoc="0" locked="0" layoutInCell="1" allowOverlap="1" wp14:anchorId="7F87343A" wp14:editId="6D58BC0F">
                <wp:simplePos x="0" y="0"/>
                <wp:positionH relativeFrom="column">
                  <wp:posOffset>3413760</wp:posOffset>
                </wp:positionH>
                <wp:positionV relativeFrom="paragraph">
                  <wp:posOffset>1682115</wp:posOffset>
                </wp:positionV>
                <wp:extent cx="22479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53F8B239" w14:textId="4F6866D0" w:rsidR="00F923E2" w:rsidRPr="005C4BCD" w:rsidRDefault="00F923E2" w:rsidP="00F923E2">
                            <w:pPr>
                              <w:pStyle w:val="Caption"/>
                              <w:rPr>
                                <w:noProof/>
                                <w:sz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7343A" id="_x0000_t202" coordsize="21600,21600" o:spt="202" path="m,l,21600r21600,l21600,xe">
                <v:stroke joinstyle="miter"/>
                <v:path gradientshapeok="t" o:connecttype="rect"/>
              </v:shapetype>
              <v:shape id="Text Box 6" o:spid="_x0000_s1026" type="#_x0000_t202" style="position:absolute;left:0;text-align:left;margin-left:268.8pt;margin-top:132.45pt;width:1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" stroked="f">
                <v:textbox style="mso-fit-shape-to-text:t" inset="0,0,0,0">
                  <w:txbxContent>
                    <w:p w14:paraId="53F8B239" w14:textId="4F6866D0" w:rsidR="00F923E2" w:rsidRPr="005C4BCD" w:rsidRDefault="00F923E2" w:rsidP="00F923E2">
                      <w:pPr>
                        <w:pStyle w:val="Caption"/>
                        <w:rPr>
                          <w:noProof/>
                          <w:sz w:val="24"/>
                        </w:rPr>
                      </w:pPr>
                      <w:r>
                        <w:t xml:space="preserve">Figure </w:t>
                      </w:r>
                      <w:fldSimple w:instr=" SEQ Figure \* ARABIC ">
                        <w:r>
                          <w:rPr>
                            <w:noProof/>
                          </w:rPr>
                          <w:t>1</w:t>
                        </w:r>
                      </w:fldSimple>
                    </w:p>
                  </w:txbxContent>
                </v:textbox>
              </v:shape>
            </w:pict>
          </mc:Fallback>
        </mc:AlternateContent>
      </w:r>
      <w:r w:rsidR="00D97521" w:rsidRPr="00CB70B8">
        <w:rPr>
          <w:rFonts w:eastAsiaTheme="minorEastAsia" w:cs="Times New Roman"/>
          <w:noProof/>
          <w:szCs w:val="24"/>
        </w:rPr>
        <w:drawing>
          <wp:inline distT="0" distB="0" distL="0" distR="0" wp14:anchorId="4740D486" wp14:editId="039C1F45">
            <wp:extent cx="2396752" cy="17911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8419" cy="1799916"/>
                    </a:xfrm>
                    <a:prstGeom prst="rect">
                      <a:avLst/>
                    </a:prstGeom>
                    <a:noFill/>
                    <a:ln>
                      <a:noFill/>
                    </a:ln>
                  </pic:spPr>
                </pic:pic>
              </a:graphicData>
            </a:graphic>
          </wp:inline>
        </w:drawing>
      </w:r>
    </w:p>
    <w:p w14:paraId="64CC7472" w14:textId="0EF16379" w:rsidR="00D97521" w:rsidRPr="00CB70B8" w:rsidRDefault="008D3459" w:rsidP="008D3459">
      <w:pPr>
        <w:pStyle w:val="Caption"/>
        <w:rPr>
          <w:rFonts w:eastAsiaTheme="minorEastAsia" w:cs="Times New Roman"/>
          <w:szCs w:val="24"/>
        </w:rPr>
      </w:pPr>
      <w:r>
        <w:t xml:space="preserve">Figure </w:t>
      </w:r>
      <w:fldSimple w:instr=" SEQ Figure \* ARABIC ">
        <w:r w:rsidR="00F923E2">
          <w:rPr>
            <w:noProof/>
          </w:rPr>
          <w:t>2</w:t>
        </w:r>
      </w:fldSimple>
    </w:p>
    <w:p w14:paraId="0A7996B7" w14:textId="50F030D7" w:rsidR="00D97521" w:rsidRPr="00CB70B8" w:rsidRDefault="00D97521" w:rsidP="00F86B24">
      <w:pPr>
        <w:autoSpaceDE w:val="0"/>
        <w:autoSpaceDN w:val="0"/>
        <w:adjustRightInd w:val="0"/>
        <w:spacing w:after="0" w:line="360" w:lineRule="auto"/>
        <w:rPr>
          <w:rFonts w:eastAsiaTheme="minorEastAsia" w:cs="Times New Roman"/>
          <w:szCs w:val="24"/>
        </w:rPr>
      </w:pPr>
      <w:r w:rsidRPr="00CB70B8">
        <w:rPr>
          <w:rFonts w:eastAsiaTheme="minorEastAsia" w:cs="Times New Roman"/>
          <w:szCs w:val="24"/>
        </w:rPr>
        <w:t>As shown above, this algorithm detects features by using rectangular boxes. In that figure, the grey looking area can be represented with 0 and the white area is positive and black is negative. This makes it possible to find the convolution</w:t>
      </w:r>
      <w:r w:rsidR="00BB5DB8">
        <w:rPr>
          <w:rFonts w:eastAsiaTheme="minorEastAsia" w:cs="Times New Roman"/>
          <w:szCs w:val="24"/>
        </w:rPr>
        <w:t xml:space="preserve"> </w:t>
      </w:r>
      <w:r w:rsidR="00BB5DB8">
        <w:rPr>
          <w:rFonts w:eastAsiaTheme="minorEastAsia" w:cs="Times New Roman"/>
          <w:szCs w:val="24"/>
        </w:rPr>
        <w:fldChar w:fldCharType="begin"/>
      </w:r>
      <w:r w:rsidR="00BB5DB8">
        <w:rPr>
          <w:rFonts w:eastAsiaTheme="minorEastAsia" w:cs="Times New Roman"/>
          <w:szCs w:val="24"/>
        </w:rPr>
        <w:instrText xml:space="preserve"> REF _Ref508969969 \r \h </w:instrText>
      </w:r>
      <w:r w:rsidR="00BB5DB8">
        <w:rPr>
          <w:rFonts w:eastAsiaTheme="minorEastAsia" w:cs="Times New Roman"/>
          <w:szCs w:val="24"/>
        </w:rPr>
      </w:r>
      <w:r w:rsidR="00BB5DB8">
        <w:rPr>
          <w:rFonts w:eastAsiaTheme="minorEastAsia" w:cs="Times New Roman"/>
          <w:szCs w:val="24"/>
        </w:rPr>
        <w:fldChar w:fldCharType="separate"/>
      </w:r>
      <w:r w:rsidR="00BB5DB8">
        <w:rPr>
          <w:rFonts w:eastAsiaTheme="minorEastAsia" w:cs="Times New Roman"/>
          <w:szCs w:val="24"/>
        </w:rPr>
        <w:t>[4]</w:t>
      </w:r>
      <w:r w:rsidR="00BB5DB8">
        <w:rPr>
          <w:rFonts w:eastAsiaTheme="minorEastAsia" w:cs="Times New Roman"/>
          <w:szCs w:val="24"/>
        </w:rPr>
        <w:fldChar w:fldCharType="end"/>
      </w:r>
      <w:r w:rsidRPr="00CB70B8">
        <w:rPr>
          <w:rFonts w:eastAsiaTheme="minorEastAsia" w:cs="Times New Roman"/>
          <w:szCs w:val="24"/>
        </w:rPr>
        <w:t>.</w:t>
      </w:r>
    </w:p>
    <w:p w14:paraId="1CB350C1" w14:textId="77777777" w:rsidR="008D3459" w:rsidRDefault="00406453" w:rsidP="008D3459">
      <w:pPr>
        <w:keepNext/>
        <w:autoSpaceDE w:val="0"/>
        <w:autoSpaceDN w:val="0"/>
        <w:adjustRightInd w:val="0"/>
        <w:spacing w:after="0" w:line="360" w:lineRule="auto"/>
      </w:pPr>
      <w:r w:rsidRPr="00CB70B8">
        <w:rPr>
          <w:rFonts w:cs="Times New Roman"/>
          <w:noProof/>
          <w:color w:val="000000"/>
          <w:szCs w:val="24"/>
        </w:rPr>
        <w:lastRenderedPageBreak/>
        <w:drawing>
          <wp:inline distT="0" distB="0" distL="0" distR="0" wp14:anchorId="452DA59D" wp14:editId="4ED4D965">
            <wp:extent cx="2049780" cy="2385060"/>
            <wp:effectExtent l="0" t="0" r="7620" b="0"/>
            <wp:docPr id="2" name="Picture 2" descr="Box Filter approximation of Lapla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Filter approximation of Laplac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385060"/>
                    </a:xfrm>
                    <a:prstGeom prst="rect">
                      <a:avLst/>
                    </a:prstGeom>
                    <a:noFill/>
                    <a:ln>
                      <a:noFill/>
                    </a:ln>
                  </pic:spPr>
                </pic:pic>
              </a:graphicData>
            </a:graphic>
          </wp:inline>
        </w:drawing>
      </w:r>
    </w:p>
    <w:p w14:paraId="68D65EC5" w14:textId="2A877026" w:rsidR="00406453" w:rsidRPr="00CB70B8" w:rsidRDefault="008D3459" w:rsidP="008D3459">
      <w:pPr>
        <w:pStyle w:val="Caption"/>
        <w:rPr>
          <w:rFonts w:eastAsiaTheme="minorEastAsia" w:cs="Times New Roman"/>
          <w:szCs w:val="24"/>
        </w:rPr>
      </w:pPr>
      <w:r>
        <w:t xml:space="preserve">Figure </w:t>
      </w:r>
      <w:fldSimple w:instr=" SEQ Figure \* ARABIC ">
        <w:r w:rsidR="00F923E2">
          <w:rPr>
            <w:noProof/>
          </w:rPr>
          <w:t>3</w:t>
        </w:r>
      </w:fldSimple>
    </w:p>
    <w:p w14:paraId="511DFA76" w14:textId="77777777" w:rsidR="008D385A" w:rsidRPr="00CB70B8" w:rsidRDefault="008D385A" w:rsidP="00F86B24">
      <w:pPr>
        <w:autoSpaceDE w:val="0"/>
        <w:autoSpaceDN w:val="0"/>
        <w:adjustRightInd w:val="0"/>
        <w:spacing w:after="0" w:line="360" w:lineRule="auto"/>
        <w:rPr>
          <w:rFonts w:eastAsiaTheme="minorEastAsia" w:cs="Times New Roman"/>
          <w:szCs w:val="24"/>
        </w:rPr>
      </w:pPr>
    </w:p>
    <w:p w14:paraId="11150CE0" w14:textId="70EC9F4E" w:rsidR="008A6426" w:rsidRPr="002569AF" w:rsidRDefault="008A6426" w:rsidP="002569AF">
      <w:pPr>
        <w:pStyle w:val="ListParagraph"/>
        <w:numPr>
          <w:ilvl w:val="0"/>
          <w:numId w:val="1"/>
        </w:numPr>
        <w:autoSpaceDE w:val="0"/>
        <w:autoSpaceDN w:val="0"/>
        <w:adjustRightInd w:val="0"/>
        <w:spacing w:after="0" w:line="360" w:lineRule="auto"/>
        <w:rPr>
          <w:rFonts w:cs="Times New Roman"/>
          <w:szCs w:val="24"/>
        </w:rPr>
      </w:pPr>
      <w:r w:rsidRPr="002569AF">
        <w:rPr>
          <w:rFonts w:cs="Times New Roman"/>
          <w:szCs w:val="24"/>
        </w:rPr>
        <w:t>Description:</w:t>
      </w:r>
    </w:p>
    <w:p w14:paraId="40A8545E" w14:textId="083A9ECE" w:rsidR="008A6426" w:rsidRDefault="00B95106" w:rsidP="00F86B24">
      <w:pPr>
        <w:autoSpaceDE w:val="0"/>
        <w:autoSpaceDN w:val="0"/>
        <w:adjustRightInd w:val="0"/>
        <w:spacing w:after="0" w:line="360" w:lineRule="auto"/>
        <w:rPr>
          <w:rFonts w:cs="Times New Roman"/>
          <w:color w:val="000000"/>
          <w:szCs w:val="24"/>
        </w:rPr>
      </w:pPr>
      <w:r>
        <w:rPr>
          <w:rFonts w:cs="Times New Roman"/>
          <w:szCs w:val="24"/>
        </w:rPr>
        <w:tab/>
      </w:r>
      <w:r w:rsidR="008A6426" w:rsidRPr="00CB70B8">
        <w:rPr>
          <w:rFonts w:cs="Times New Roman"/>
          <w:szCs w:val="24"/>
        </w:rPr>
        <w:t>Each interest point should have a unique description that does not depend on the features scale and rotation</w:t>
      </w:r>
      <w:r w:rsidR="00CB70B8" w:rsidRPr="00CB70B8">
        <w:rPr>
          <w:rFonts w:cs="Times New Roman"/>
          <w:szCs w:val="24"/>
        </w:rPr>
        <w:t>.</w:t>
      </w:r>
      <w:r w:rsidR="00CB70B8" w:rsidRPr="00CB70B8">
        <w:rPr>
          <w:rFonts w:cs="Times New Roman"/>
          <w:color w:val="000000"/>
          <w:szCs w:val="24"/>
        </w:rPr>
        <w:t xml:space="preserve"> SURF uses wavelet responses in horizontal and vertical direction for a neighbourhood of size</w:t>
      </w:r>
      <w:r w:rsidR="00871C0D">
        <w:rPr>
          <w:rFonts w:cs="Times New Roman"/>
          <w:color w:val="000000"/>
          <w:szCs w:val="24"/>
        </w:rPr>
        <w:t xml:space="preserve"> of 6s. </w:t>
      </w:r>
      <w:r w:rsidR="0054171D" w:rsidRPr="0054171D">
        <w:rPr>
          <w:rFonts w:cs="Times New Roman"/>
          <w:color w:val="000000"/>
          <w:szCs w:val="24"/>
        </w:rPr>
        <w:t xml:space="preserve">Adequate </w:t>
      </w:r>
      <w:r w:rsidR="008B155E" w:rsidRPr="0054171D">
        <w:rPr>
          <w:rFonts w:cs="Times New Roman"/>
          <w:color w:val="000000"/>
          <w:szCs w:val="24"/>
        </w:rPr>
        <w:t>gaussian</w:t>
      </w:r>
      <w:r w:rsidR="0054171D" w:rsidRPr="0054171D">
        <w:rPr>
          <w:rFonts w:cs="Times New Roman"/>
          <w:color w:val="000000"/>
          <w:szCs w:val="24"/>
        </w:rPr>
        <w:t xml:space="preserve"> weights are also applied to it. Then they are plotted in a space as given in below image. The dominant orientation is estimated by calculating the sum of all responses within a sliding orientation window of angle 60 degrees</w:t>
      </w:r>
      <w:r w:rsidR="00AD7F2A">
        <w:rPr>
          <w:rFonts w:cs="Times New Roman"/>
          <w:color w:val="000000"/>
          <w:szCs w:val="24"/>
        </w:rPr>
        <w:t>.</w:t>
      </w:r>
    </w:p>
    <w:p w14:paraId="0688F169" w14:textId="0EBDB4D5" w:rsidR="00AF05DC" w:rsidRDefault="00AF05DC" w:rsidP="00F86B24">
      <w:pPr>
        <w:autoSpaceDE w:val="0"/>
        <w:autoSpaceDN w:val="0"/>
        <w:adjustRightInd w:val="0"/>
        <w:spacing w:after="0" w:line="360" w:lineRule="auto"/>
        <w:rPr>
          <w:rFonts w:cs="Times New Roman"/>
          <w:szCs w:val="24"/>
        </w:rPr>
      </w:pPr>
      <w:r>
        <w:rPr>
          <w:rFonts w:cs="Times New Roman"/>
          <w:szCs w:val="24"/>
        </w:rPr>
        <w:t>F</w:t>
      </w:r>
      <w:r w:rsidRPr="00AF05DC">
        <w:rPr>
          <w:rFonts w:cs="Times New Roman"/>
          <w:szCs w:val="24"/>
        </w:rPr>
        <w:t xml:space="preserve">or feature description, SURF uses Wavelet responses in horizontal and vertical direction (again, use of integral images makes things easier). A neighbourhood of size 20sX20s is taken around the </w:t>
      </w:r>
      <w:r w:rsidR="0087797A" w:rsidRPr="00AF05DC">
        <w:rPr>
          <w:rFonts w:cs="Times New Roman"/>
          <w:szCs w:val="24"/>
        </w:rPr>
        <w:t>key point</w:t>
      </w:r>
      <w:r w:rsidRPr="00AF05DC">
        <w:rPr>
          <w:rFonts w:cs="Times New Roman"/>
          <w:szCs w:val="24"/>
        </w:rPr>
        <w:t xml:space="preserve"> where s is the size. It is divided into 4x4 </w:t>
      </w:r>
      <w:r w:rsidR="0087797A" w:rsidRPr="00AF05DC">
        <w:rPr>
          <w:rFonts w:cs="Times New Roman"/>
          <w:szCs w:val="24"/>
        </w:rPr>
        <w:t>sub regions</w:t>
      </w:r>
      <w:r w:rsidRPr="00AF05DC">
        <w:rPr>
          <w:rFonts w:cs="Times New Roman"/>
          <w:szCs w:val="24"/>
        </w:rPr>
        <w:t xml:space="preserve">. For each </w:t>
      </w:r>
      <w:r w:rsidR="0087797A" w:rsidRPr="00AF05DC">
        <w:rPr>
          <w:rFonts w:cs="Times New Roman"/>
          <w:szCs w:val="24"/>
        </w:rPr>
        <w:t>sub region</w:t>
      </w:r>
      <w:r w:rsidRPr="00AF05DC">
        <w:rPr>
          <w:rFonts w:cs="Times New Roman"/>
          <w:szCs w:val="24"/>
        </w:rPr>
        <w:t>, horizontal and vertical wavelet responses are taken and a vector is formed like this</w:t>
      </w:r>
      <w:r w:rsidR="0087797A" w:rsidRPr="00AF05DC">
        <w:rPr>
          <w:rFonts w:cs="Times New Roman"/>
          <w:szCs w:val="24"/>
        </w:rPr>
        <w:t>,</w:t>
      </w:r>
      <w:r w:rsidR="0087797A">
        <w:rPr>
          <w:rFonts w:cs="Times New Roman"/>
          <w:szCs w:val="24"/>
        </w:rPr>
        <w:t xml:space="preserve"> </w:t>
      </w:r>
      <m:oMath>
        <m:r>
          <w:rPr>
            <w:rFonts w:ascii="Cambria Math" w:hAnsi="Cambria Math" w:cs="Times New Roman"/>
            <w:szCs w:val="24"/>
          </w:rPr>
          <m:t>v=(</m:t>
        </m:r>
        <w:bookmarkStart w:id="0" w:name="_Hlk508892408"/>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nary>
        <w:bookmarkEnd w:id="0"/>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y</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e>
            </m:nary>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y</m:t>
                    </m:r>
                  </m:sub>
                </m:sSub>
                <m:r>
                  <w:rPr>
                    <w:rFonts w:ascii="Cambria Math" w:hAnsi="Cambria Math" w:cs="Times New Roman"/>
                    <w:szCs w:val="24"/>
                  </w:rPr>
                  <m:t>|</m:t>
                </m:r>
              </m:e>
            </m:nary>
            <m:r>
              <w:rPr>
                <w:rFonts w:ascii="Cambria Math" w:hAnsi="Cambria Math" w:cs="Times New Roman"/>
                <w:szCs w:val="24"/>
              </w:rPr>
              <m:t>)</m:t>
            </m:r>
          </m:e>
        </m:nary>
        <m:r>
          <w:rPr>
            <w:rFonts w:ascii="Cambria Math" w:hAnsi="Cambria Math" w:cs="Times New Roman"/>
            <w:szCs w:val="24"/>
          </w:rPr>
          <m:t xml:space="preserve">  </m:t>
        </m:r>
      </m:oMath>
      <w:r w:rsidR="0087797A" w:rsidRPr="00AF05DC">
        <w:rPr>
          <w:rFonts w:cs="Times New Roman"/>
          <w:szCs w:val="24"/>
        </w:rPr>
        <w:t>.</w:t>
      </w:r>
      <w:r w:rsidRPr="00AF05DC">
        <w:rPr>
          <w:rFonts w:cs="Times New Roman"/>
          <w:szCs w:val="24"/>
        </w:rPr>
        <w:t xml:space="preserve"> This when represented as a vector gives SURF feature descriptor with total 64 dimensions. Lower the dimension, higher the speed of computation and matching, but provide better distinctiveness of features.</w:t>
      </w:r>
    </w:p>
    <w:p w14:paraId="4CD72A9E" w14:textId="77777777" w:rsidR="008D3459" w:rsidRDefault="001745F5" w:rsidP="008D3459">
      <w:pPr>
        <w:keepNext/>
        <w:autoSpaceDE w:val="0"/>
        <w:autoSpaceDN w:val="0"/>
        <w:adjustRightInd w:val="0"/>
        <w:spacing w:after="0" w:line="360" w:lineRule="auto"/>
      </w:pPr>
      <w:r>
        <w:rPr>
          <w:noProof/>
        </w:rPr>
        <w:drawing>
          <wp:inline distT="0" distB="0" distL="0" distR="0" wp14:anchorId="3B5B1E07" wp14:editId="319BC557">
            <wp:extent cx="25431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628775"/>
                    </a:xfrm>
                    <a:prstGeom prst="rect">
                      <a:avLst/>
                    </a:prstGeom>
                  </pic:spPr>
                </pic:pic>
              </a:graphicData>
            </a:graphic>
          </wp:inline>
        </w:drawing>
      </w:r>
    </w:p>
    <w:p w14:paraId="1ECF1630" w14:textId="39AECC21" w:rsidR="001745F5" w:rsidRDefault="008D3459" w:rsidP="008D3459">
      <w:pPr>
        <w:pStyle w:val="Caption"/>
        <w:rPr>
          <w:rFonts w:cs="Times New Roman"/>
          <w:szCs w:val="24"/>
        </w:rPr>
      </w:pPr>
      <w:r>
        <w:t xml:space="preserve">Figure </w:t>
      </w:r>
      <w:fldSimple w:instr=" SEQ Figure \* ARABIC ">
        <w:r w:rsidR="00F923E2">
          <w:rPr>
            <w:noProof/>
          </w:rPr>
          <w:t>4</w:t>
        </w:r>
      </w:fldSimple>
    </w:p>
    <w:p w14:paraId="384F7E19" w14:textId="40C63708" w:rsidR="001745F5" w:rsidRPr="00E87042" w:rsidRDefault="001745F5" w:rsidP="00E87042">
      <w:pPr>
        <w:pStyle w:val="ListParagraph"/>
        <w:numPr>
          <w:ilvl w:val="0"/>
          <w:numId w:val="1"/>
        </w:numPr>
        <w:autoSpaceDE w:val="0"/>
        <w:autoSpaceDN w:val="0"/>
        <w:adjustRightInd w:val="0"/>
        <w:spacing w:after="0" w:line="360" w:lineRule="auto"/>
        <w:rPr>
          <w:rFonts w:cs="Times New Roman"/>
          <w:szCs w:val="24"/>
        </w:rPr>
      </w:pPr>
      <w:r w:rsidRPr="00E87042">
        <w:rPr>
          <w:rFonts w:cs="Times New Roman"/>
          <w:szCs w:val="24"/>
        </w:rPr>
        <w:t>Matching:</w:t>
      </w:r>
    </w:p>
    <w:p w14:paraId="0F39F252" w14:textId="6F3CAE3A" w:rsidR="001745F5" w:rsidRDefault="00C319FB" w:rsidP="00F86B24">
      <w:pPr>
        <w:autoSpaceDE w:val="0"/>
        <w:autoSpaceDN w:val="0"/>
        <w:adjustRightInd w:val="0"/>
        <w:spacing w:after="0" w:line="360" w:lineRule="auto"/>
        <w:rPr>
          <w:rFonts w:cs="Times New Roman"/>
          <w:szCs w:val="24"/>
        </w:rPr>
      </w:pPr>
      <w:r>
        <w:rPr>
          <w:rFonts w:cs="Times New Roman"/>
          <w:szCs w:val="24"/>
        </w:rPr>
        <w:lastRenderedPageBreak/>
        <w:tab/>
      </w:r>
      <w:r w:rsidR="0006014B" w:rsidRPr="00B83EA0">
        <w:rPr>
          <w:rFonts w:cs="Times New Roman"/>
          <w:szCs w:val="24"/>
        </w:rPr>
        <w:t>Given and input image, determine which objects it contains, and possibly a transformation</w:t>
      </w:r>
      <w:r w:rsidR="00E16438">
        <w:rPr>
          <w:rFonts w:cs="Times New Roman"/>
          <w:szCs w:val="24"/>
        </w:rPr>
        <w:t xml:space="preserve"> </w:t>
      </w:r>
      <w:r w:rsidR="0006014B" w:rsidRPr="00B83EA0">
        <w:rPr>
          <w:rFonts w:cs="Times New Roman"/>
          <w:szCs w:val="24"/>
        </w:rPr>
        <w:t>of the object, based on predetermined interest points.</w:t>
      </w:r>
      <w:r w:rsidR="000F3955">
        <w:rPr>
          <w:rFonts w:cs="Times New Roman"/>
          <w:szCs w:val="24"/>
        </w:rPr>
        <w:t xml:space="preserve"> In matching, the algorithm, will</w:t>
      </w:r>
      <w:r w:rsidR="00CB5A1C">
        <w:rPr>
          <w:rFonts w:cs="Times New Roman"/>
          <w:szCs w:val="24"/>
        </w:rPr>
        <w:t xml:space="preserve"> described features with other features to return the most suitable ones. </w:t>
      </w:r>
      <w:r w:rsidR="000F3955">
        <w:rPr>
          <w:rFonts w:cs="Times New Roman"/>
          <w:szCs w:val="24"/>
        </w:rPr>
        <w:t xml:space="preserve"> </w:t>
      </w:r>
      <w:r w:rsidR="005979EB">
        <w:rPr>
          <w:rFonts w:cs="Times New Roman"/>
          <w:szCs w:val="24"/>
        </w:rPr>
        <w:t>A common approach to matching is implementing a brute-force matching algorithm which will go through all the described features in one set and try to match them in the other set based on distance. If the distance is shorter, that feature is returned.</w:t>
      </w:r>
    </w:p>
    <w:p w14:paraId="5FA762C8" w14:textId="77777777" w:rsidR="005979EB" w:rsidRPr="00B83EA0" w:rsidRDefault="005979EB" w:rsidP="00F86B24">
      <w:pPr>
        <w:autoSpaceDE w:val="0"/>
        <w:autoSpaceDN w:val="0"/>
        <w:adjustRightInd w:val="0"/>
        <w:spacing w:after="0" w:line="360" w:lineRule="auto"/>
        <w:rPr>
          <w:rFonts w:cs="Times New Roman"/>
          <w:szCs w:val="24"/>
        </w:rPr>
      </w:pPr>
    </w:p>
    <w:p w14:paraId="71D40F46" w14:textId="77777777" w:rsidR="008D3459" w:rsidRDefault="00624F36" w:rsidP="008D3459">
      <w:pPr>
        <w:keepNext/>
        <w:autoSpaceDE w:val="0"/>
        <w:autoSpaceDN w:val="0"/>
        <w:adjustRightInd w:val="0"/>
        <w:spacing w:after="0" w:line="360" w:lineRule="auto"/>
      </w:pPr>
      <w:r>
        <w:rPr>
          <w:rFonts w:ascii="Open Sans" w:hAnsi="Open Sans"/>
          <w:noProof/>
          <w:color w:val="000000"/>
          <w:sz w:val="21"/>
          <w:szCs w:val="21"/>
        </w:rPr>
        <w:drawing>
          <wp:inline distT="0" distB="0" distL="0" distR="0" wp14:anchorId="49FC4467" wp14:editId="41B8E7A7">
            <wp:extent cx="2567940" cy="1099078"/>
            <wp:effectExtent l="0" t="0" r="3810" b="6350"/>
            <wp:docPr id="3" name="Picture 3" descr="Fast Indexing for 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st Indexing for Matc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707" cy="1110962"/>
                    </a:xfrm>
                    <a:prstGeom prst="rect">
                      <a:avLst/>
                    </a:prstGeom>
                    <a:noFill/>
                    <a:ln>
                      <a:noFill/>
                    </a:ln>
                  </pic:spPr>
                </pic:pic>
              </a:graphicData>
            </a:graphic>
          </wp:inline>
        </w:drawing>
      </w:r>
    </w:p>
    <w:p w14:paraId="6B16B402" w14:textId="00E438DD" w:rsidR="00B655F1" w:rsidRPr="00CB70B8" w:rsidRDefault="008D3459" w:rsidP="008D3459">
      <w:pPr>
        <w:pStyle w:val="Caption"/>
        <w:rPr>
          <w:rFonts w:cs="Times New Roman"/>
          <w:szCs w:val="24"/>
        </w:rPr>
      </w:pPr>
      <w:r>
        <w:t xml:space="preserve">Figure </w:t>
      </w:r>
      <w:fldSimple w:instr=" SEQ Figure \* ARABIC ">
        <w:r w:rsidR="00F923E2">
          <w:rPr>
            <w:noProof/>
          </w:rPr>
          <w:t>5</w:t>
        </w:r>
      </w:fldSimple>
    </w:p>
    <w:p w14:paraId="3BABB3BA" w14:textId="77777777" w:rsidR="001F2A7B" w:rsidRPr="00CB70B8" w:rsidRDefault="001F2A7B" w:rsidP="00F86B24">
      <w:pPr>
        <w:autoSpaceDE w:val="0"/>
        <w:autoSpaceDN w:val="0"/>
        <w:adjustRightInd w:val="0"/>
        <w:spacing w:after="0" w:line="360" w:lineRule="auto"/>
        <w:rPr>
          <w:rFonts w:cs="Times New Roman"/>
          <w:szCs w:val="24"/>
        </w:rPr>
      </w:pPr>
    </w:p>
    <w:p w14:paraId="4CD679B3" w14:textId="23FEC7EF" w:rsidR="004059E0" w:rsidRPr="00CB70B8" w:rsidRDefault="004059E0" w:rsidP="00666AC4">
      <w:pPr>
        <w:autoSpaceDE w:val="0"/>
        <w:autoSpaceDN w:val="0"/>
        <w:adjustRightInd w:val="0"/>
        <w:spacing w:after="0" w:line="360" w:lineRule="auto"/>
        <w:rPr>
          <w:rFonts w:cs="Times New Roman"/>
          <w:szCs w:val="24"/>
        </w:rPr>
      </w:pPr>
      <w:bookmarkStart w:id="1" w:name="_GoBack"/>
      <w:bookmarkEnd w:id="1"/>
    </w:p>
    <w:p w14:paraId="0FE01358" w14:textId="15220350" w:rsidR="005603FD" w:rsidRDefault="00C346E1" w:rsidP="005603FD">
      <w:pPr>
        <w:pStyle w:val="ListParagraph"/>
        <w:numPr>
          <w:ilvl w:val="0"/>
          <w:numId w:val="1"/>
        </w:numPr>
        <w:spacing w:line="360" w:lineRule="auto"/>
        <w:rPr>
          <w:rFonts w:cs="Times New Roman"/>
          <w:szCs w:val="24"/>
        </w:rPr>
      </w:pPr>
      <w:r w:rsidRPr="008724BD">
        <w:rPr>
          <w:rFonts w:cs="Times New Roman"/>
          <w:szCs w:val="24"/>
        </w:rPr>
        <w:t>References:</w:t>
      </w:r>
    </w:p>
    <w:p w14:paraId="65E0B34A" w14:textId="77777777" w:rsidR="00284364" w:rsidRPr="00284364" w:rsidRDefault="004574C0" w:rsidP="004574C0">
      <w:pPr>
        <w:pStyle w:val="ListParagraph"/>
        <w:numPr>
          <w:ilvl w:val="1"/>
          <w:numId w:val="1"/>
        </w:numPr>
        <w:spacing w:line="360" w:lineRule="auto"/>
        <w:rPr>
          <w:rFonts w:cs="Times New Roman"/>
          <w:szCs w:val="24"/>
        </w:rPr>
      </w:pPr>
      <w:bookmarkStart w:id="2" w:name="_Ref508969829"/>
      <w:r w:rsidRPr="004574C0">
        <w:rPr>
          <w:rFonts w:ascii="CMR10" w:hAnsi="CMR10" w:cs="CMR10"/>
          <w:szCs w:val="24"/>
        </w:rPr>
        <w:t xml:space="preserve">Herbert Bay, Andreas </w:t>
      </w:r>
      <w:proofErr w:type="spellStart"/>
      <w:r w:rsidRPr="004574C0">
        <w:rPr>
          <w:rFonts w:ascii="CMR10" w:hAnsi="CMR10" w:cs="CMR10"/>
          <w:szCs w:val="24"/>
        </w:rPr>
        <w:t>Ess</w:t>
      </w:r>
      <w:proofErr w:type="spellEnd"/>
      <w:r w:rsidRPr="004574C0">
        <w:rPr>
          <w:rFonts w:ascii="CMR10" w:hAnsi="CMR10" w:cs="CMR10"/>
          <w:szCs w:val="24"/>
        </w:rPr>
        <w:t xml:space="preserve">, </w:t>
      </w:r>
      <w:proofErr w:type="spellStart"/>
      <w:r w:rsidRPr="004574C0">
        <w:rPr>
          <w:rFonts w:ascii="CMR10" w:hAnsi="CMR10" w:cs="CMR10"/>
          <w:szCs w:val="24"/>
        </w:rPr>
        <w:t>Tinne</w:t>
      </w:r>
      <w:proofErr w:type="spellEnd"/>
      <w:r w:rsidRPr="004574C0">
        <w:rPr>
          <w:rFonts w:ascii="CMR10" w:hAnsi="CMR10" w:cs="CMR10"/>
          <w:szCs w:val="24"/>
        </w:rPr>
        <w:t xml:space="preserve"> </w:t>
      </w:r>
      <w:proofErr w:type="spellStart"/>
      <w:r w:rsidRPr="004574C0">
        <w:rPr>
          <w:rFonts w:ascii="CMR10" w:hAnsi="CMR10" w:cs="CMR10"/>
          <w:szCs w:val="24"/>
        </w:rPr>
        <w:t>Tuytelaars</w:t>
      </w:r>
      <w:proofErr w:type="spellEnd"/>
      <w:r w:rsidRPr="004574C0">
        <w:rPr>
          <w:rFonts w:ascii="CMR10" w:hAnsi="CMR10" w:cs="CMR10"/>
          <w:szCs w:val="24"/>
        </w:rPr>
        <w:t xml:space="preserve">, Luc Van </w:t>
      </w:r>
      <w:proofErr w:type="spellStart"/>
      <w:r w:rsidRPr="004574C0">
        <w:rPr>
          <w:rFonts w:ascii="CMR10" w:hAnsi="CMR10" w:cs="CMR10"/>
          <w:szCs w:val="24"/>
        </w:rPr>
        <w:t>Gool</w:t>
      </w:r>
      <w:proofErr w:type="spellEnd"/>
      <w:r w:rsidRPr="004574C0">
        <w:rPr>
          <w:rFonts w:ascii="CMR10" w:hAnsi="CMR10" w:cs="CMR10"/>
          <w:szCs w:val="24"/>
        </w:rPr>
        <w:t>, "SURF: Speeded Up Robust Features", Computer Vision and Image Understanding (CVIU), Vol. 110, No. 3, pp. 346--359, 2008</w:t>
      </w:r>
      <w:bookmarkEnd w:id="2"/>
      <w:r w:rsidR="00284364">
        <w:rPr>
          <w:rFonts w:ascii="CMR10" w:hAnsi="CMR10" w:cs="CMR10"/>
          <w:szCs w:val="24"/>
        </w:rPr>
        <w:t xml:space="preserve"> </w:t>
      </w:r>
    </w:p>
    <w:p w14:paraId="2271E40C" w14:textId="5824B95B" w:rsidR="00BD141D" w:rsidRPr="007D5958" w:rsidRDefault="00D95EC7" w:rsidP="00D95EC7">
      <w:pPr>
        <w:pStyle w:val="ListParagraph"/>
        <w:numPr>
          <w:ilvl w:val="1"/>
          <w:numId w:val="1"/>
        </w:numPr>
        <w:spacing w:line="360" w:lineRule="auto"/>
        <w:rPr>
          <w:rFonts w:cs="Times New Roman"/>
          <w:szCs w:val="24"/>
        </w:rPr>
      </w:pPr>
      <w:bookmarkStart w:id="3" w:name="_Ref508969925"/>
      <w:r w:rsidRPr="00D95EC7">
        <w:rPr>
          <w:rFonts w:ascii="NimbusSanL-Regu" w:hAnsi="NimbusSanL-Regu" w:cs="NimbusSanL-Regu"/>
          <w:szCs w:val="24"/>
        </w:rPr>
        <w:t xml:space="preserve">Khan, Nabeel &amp; </w:t>
      </w:r>
      <w:proofErr w:type="spellStart"/>
      <w:r w:rsidRPr="00D95EC7">
        <w:rPr>
          <w:rFonts w:ascii="NimbusSanL-Regu" w:hAnsi="NimbusSanL-Regu" w:cs="NimbusSanL-Regu"/>
          <w:szCs w:val="24"/>
        </w:rPr>
        <w:t>McCane</w:t>
      </w:r>
      <w:proofErr w:type="spellEnd"/>
      <w:r w:rsidRPr="00D95EC7">
        <w:rPr>
          <w:rFonts w:ascii="NimbusSanL-Regu" w:hAnsi="NimbusSanL-Regu" w:cs="NimbusSanL-Regu"/>
          <w:szCs w:val="24"/>
        </w:rPr>
        <w:t xml:space="preserve">, Brendan &amp; </w:t>
      </w:r>
      <w:proofErr w:type="spellStart"/>
      <w:r w:rsidRPr="00D95EC7">
        <w:rPr>
          <w:rFonts w:ascii="NimbusSanL-Regu" w:hAnsi="NimbusSanL-Regu" w:cs="NimbusSanL-Regu"/>
          <w:szCs w:val="24"/>
        </w:rPr>
        <w:t>Wyvill</w:t>
      </w:r>
      <w:proofErr w:type="spellEnd"/>
      <w:r w:rsidRPr="00D95EC7">
        <w:rPr>
          <w:rFonts w:ascii="NimbusSanL-Regu" w:hAnsi="NimbusSanL-Regu" w:cs="NimbusSanL-Regu"/>
          <w:szCs w:val="24"/>
        </w:rPr>
        <w:t>, Geoff. (2011). SIFT and SURF Performance Evaluation against Various Image Deformations on Benchmark Dataset. 2011 International Conference on Digital Image Computing: Techniques and Applications. 501-506. 10.1109/DICTA.2011.90.</w:t>
      </w:r>
      <w:bookmarkEnd w:id="3"/>
    </w:p>
    <w:p w14:paraId="4E72CD84" w14:textId="06DF938E" w:rsidR="00103D60" w:rsidRPr="00103D60" w:rsidRDefault="007D5958" w:rsidP="00103D60">
      <w:pPr>
        <w:pStyle w:val="ListParagraph"/>
        <w:numPr>
          <w:ilvl w:val="1"/>
          <w:numId w:val="1"/>
        </w:numPr>
        <w:spacing w:line="360" w:lineRule="auto"/>
        <w:rPr>
          <w:rFonts w:cs="Times New Roman"/>
          <w:szCs w:val="24"/>
        </w:rPr>
      </w:pPr>
      <w:bookmarkStart w:id="4" w:name="_Ref508969951"/>
      <w:r w:rsidRPr="007D5958">
        <w:rPr>
          <w:rFonts w:cs="Times New Roman"/>
          <w:szCs w:val="24"/>
        </w:rPr>
        <w:t>Jacob Toft Pedersen SURF: Feature detection &amp; description</w:t>
      </w:r>
      <w:bookmarkEnd w:id="4"/>
      <w:r w:rsidR="0057088E">
        <w:rPr>
          <w:rFonts w:cs="Times New Roman"/>
          <w:szCs w:val="24"/>
        </w:rPr>
        <w:t>, 2010.</w:t>
      </w:r>
      <w:r w:rsidR="0035497B" w:rsidRPr="0035497B">
        <w:t xml:space="preserve"> </w:t>
      </w:r>
      <w:r w:rsidR="0035497B" w:rsidRPr="0035497B">
        <w:rPr>
          <w:rFonts w:cs="Times New Roman"/>
          <w:szCs w:val="24"/>
        </w:rPr>
        <w:t>http://cs.au.dk/~jtp/SURF/report.pdf</w:t>
      </w:r>
    </w:p>
    <w:p w14:paraId="198A0DEE" w14:textId="2321531B" w:rsidR="00670D49" w:rsidRPr="000F42CC" w:rsidRDefault="003473FE" w:rsidP="00D95EC7">
      <w:pPr>
        <w:pStyle w:val="ListParagraph"/>
        <w:numPr>
          <w:ilvl w:val="1"/>
          <w:numId w:val="1"/>
        </w:numPr>
        <w:spacing w:line="360" w:lineRule="auto"/>
        <w:rPr>
          <w:rFonts w:cs="Times New Roman"/>
          <w:szCs w:val="24"/>
        </w:rPr>
      </w:pPr>
      <w:hyperlink r:id="rId11" w:history="1">
        <w:bookmarkStart w:id="5" w:name="_Ref508969969"/>
        <w:r w:rsidR="00BD141D" w:rsidRPr="007763CE">
          <w:rPr>
            <w:rStyle w:val="Hyperlink"/>
            <w:rFonts w:cs="Times New Roman"/>
            <w:szCs w:val="24"/>
          </w:rPr>
          <w:t>https://docs.opencv.org/3.0beta/doc/py_tutorials/py_feature2d/py_surf_intro/py_surf_intro.html</w:t>
        </w:r>
        <w:bookmarkEnd w:id="5"/>
      </w:hyperlink>
    </w:p>
    <w:p w14:paraId="4F2DDCAD" w14:textId="77777777" w:rsidR="00897CBA" w:rsidRPr="005603FD" w:rsidRDefault="00897CBA" w:rsidP="000211E1">
      <w:pPr>
        <w:pStyle w:val="ListParagraph"/>
        <w:spacing w:line="360" w:lineRule="auto"/>
        <w:ind w:left="1440"/>
        <w:rPr>
          <w:rFonts w:cs="Times New Roman"/>
          <w:szCs w:val="24"/>
        </w:rPr>
      </w:pPr>
    </w:p>
    <w:p w14:paraId="7C1F1759" w14:textId="77777777" w:rsidR="00C346E1" w:rsidRPr="00CB70B8" w:rsidRDefault="00C346E1" w:rsidP="00F86B24">
      <w:pPr>
        <w:spacing w:line="360" w:lineRule="auto"/>
        <w:rPr>
          <w:rFonts w:cs="Times New Roman"/>
          <w:szCs w:val="24"/>
        </w:rPr>
      </w:pPr>
    </w:p>
    <w:sectPr w:rsidR="00C346E1" w:rsidRPr="00CB70B8" w:rsidSect="00A66D32">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C622A"/>
    <w:multiLevelType w:val="hybridMultilevel"/>
    <w:tmpl w:val="F7DA213A"/>
    <w:lvl w:ilvl="0" w:tplc="04090015">
      <w:start w:val="1"/>
      <w:numFmt w:val="upperLetter"/>
      <w:lvlText w:val="%1."/>
      <w:lvlJc w:val="left"/>
      <w:pPr>
        <w:ind w:left="720" w:hanging="360"/>
      </w:pPr>
    </w:lvl>
    <w:lvl w:ilvl="1" w:tplc="42949D9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4275DC"/>
    <w:multiLevelType w:val="hybridMultilevel"/>
    <w:tmpl w:val="8BA0086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7"/>
    <w:rsid w:val="00006A32"/>
    <w:rsid w:val="000211E1"/>
    <w:rsid w:val="0006014B"/>
    <w:rsid w:val="00064CD6"/>
    <w:rsid w:val="000852D8"/>
    <w:rsid w:val="000B4BE6"/>
    <w:rsid w:val="000B5471"/>
    <w:rsid w:val="000C5213"/>
    <w:rsid w:val="000F3955"/>
    <w:rsid w:val="000F42CC"/>
    <w:rsid w:val="000F5154"/>
    <w:rsid w:val="00103D60"/>
    <w:rsid w:val="001275CC"/>
    <w:rsid w:val="00133EBE"/>
    <w:rsid w:val="00134326"/>
    <w:rsid w:val="001653B6"/>
    <w:rsid w:val="001702A5"/>
    <w:rsid w:val="001745F5"/>
    <w:rsid w:val="00186B5F"/>
    <w:rsid w:val="001B2C1D"/>
    <w:rsid w:val="001B5A40"/>
    <w:rsid w:val="001D1EAB"/>
    <w:rsid w:val="001E364F"/>
    <w:rsid w:val="001F2A7B"/>
    <w:rsid w:val="00200360"/>
    <w:rsid w:val="002112C4"/>
    <w:rsid w:val="002164DF"/>
    <w:rsid w:val="0024017F"/>
    <w:rsid w:val="002517F5"/>
    <w:rsid w:val="002569AF"/>
    <w:rsid w:val="002612E9"/>
    <w:rsid w:val="002829DF"/>
    <w:rsid w:val="00284364"/>
    <w:rsid w:val="00297E68"/>
    <w:rsid w:val="002A4DA4"/>
    <w:rsid w:val="002B694E"/>
    <w:rsid w:val="002C2FD0"/>
    <w:rsid w:val="002C4DCB"/>
    <w:rsid w:val="002E0E80"/>
    <w:rsid w:val="00325393"/>
    <w:rsid w:val="0034007C"/>
    <w:rsid w:val="00343936"/>
    <w:rsid w:val="003473FE"/>
    <w:rsid w:val="0035497B"/>
    <w:rsid w:val="00392D46"/>
    <w:rsid w:val="003B3378"/>
    <w:rsid w:val="003F4279"/>
    <w:rsid w:val="004059E0"/>
    <w:rsid w:val="00406453"/>
    <w:rsid w:val="00407B50"/>
    <w:rsid w:val="004263D7"/>
    <w:rsid w:val="00435821"/>
    <w:rsid w:val="004574C0"/>
    <w:rsid w:val="00474FC9"/>
    <w:rsid w:val="00486325"/>
    <w:rsid w:val="004B04F1"/>
    <w:rsid w:val="004B39A4"/>
    <w:rsid w:val="004D1414"/>
    <w:rsid w:val="004D2426"/>
    <w:rsid w:val="004D7662"/>
    <w:rsid w:val="004E4412"/>
    <w:rsid w:val="0054171D"/>
    <w:rsid w:val="00542F78"/>
    <w:rsid w:val="00553828"/>
    <w:rsid w:val="005603FD"/>
    <w:rsid w:val="0057088E"/>
    <w:rsid w:val="005979EB"/>
    <w:rsid w:val="005A68A2"/>
    <w:rsid w:val="005B10E4"/>
    <w:rsid w:val="005C3FC0"/>
    <w:rsid w:val="005D7A5B"/>
    <w:rsid w:val="005E1B41"/>
    <w:rsid w:val="006161C5"/>
    <w:rsid w:val="00624F36"/>
    <w:rsid w:val="00654E4D"/>
    <w:rsid w:val="00666AC4"/>
    <w:rsid w:val="00667F7C"/>
    <w:rsid w:val="00670D49"/>
    <w:rsid w:val="00683509"/>
    <w:rsid w:val="006845F8"/>
    <w:rsid w:val="0069230F"/>
    <w:rsid w:val="006B1CC3"/>
    <w:rsid w:val="006B2B79"/>
    <w:rsid w:val="00755AF1"/>
    <w:rsid w:val="007871EF"/>
    <w:rsid w:val="00790B1B"/>
    <w:rsid w:val="0079184D"/>
    <w:rsid w:val="007B37A4"/>
    <w:rsid w:val="007D515C"/>
    <w:rsid w:val="007D5958"/>
    <w:rsid w:val="007F11C4"/>
    <w:rsid w:val="007F591F"/>
    <w:rsid w:val="00815714"/>
    <w:rsid w:val="00836A6E"/>
    <w:rsid w:val="00867BDC"/>
    <w:rsid w:val="00871C0D"/>
    <w:rsid w:val="008724BD"/>
    <w:rsid w:val="0087797A"/>
    <w:rsid w:val="008812B2"/>
    <w:rsid w:val="00887A85"/>
    <w:rsid w:val="00897CBA"/>
    <w:rsid w:val="008A6426"/>
    <w:rsid w:val="008B155E"/>
    <w:rsid w:val="008D3459"/>
    <w:rsid w:val="008D385A"/>
    <w:rsid w:val="0091708F"/>
    <w:rsid w:val="00942C07"/>
    <w:rsid w:val="00947B26"/>
    <w:rsid w:val="00961B80"/>
    <w:rsid w:val="00970EFB"/>
    <w:rsid w:val="0098332D"/>
    <w:rsid w:val="00996466"/>
    <w:rsid w:val="00996EF4"/>
    <w:rsid w:val="009A2AE7"/>
    <w:rsid w:val="009A6250"/>
    <w:rsid w:val="009E3D3B"/>
    <w:rsid w:val="009E7F18"/>
    <w:rsid w:val="00A00C8E"/>
    <w:rsid w:val="00A14C2C"/>
    <w:rsid w:val="00A204E2"/>
    <w:rsid w:val="00A23078"/>
    <w:rsid w:val="00A46434"/>
    <w:rsid w:val="00A66D32"/>
    <w:rsid w:val="00A76E0B"/>
    <w:rsid w:val="00A8059D"/>
    <w:rsid w:val="00A82D86"/>
    <w:rsid w:val="00A840E6"/>
    <w:rsid w:val="00AD1212"/>
    <w:rsid w:val="00AD4CA2"/>
    <w:rsid w:val="00AD7F2A"/>
    <w:rsid w:val="00AF05DC"/>
    <w:rsid w:val="00B164D8"/>
    <w:rsid w:val="00B20790"/>
    <w:rsid w:val="00B2451C"/>
    <w:rsid w:val="00B30859"/>
    <w:rsid w:val="00B3603C"/>
    <w:rsid w:val="00B44B2A"/>
    <w:rsid w:val="00B47F64"/>
    <w:rsid w:val="00B569BE"/>
    <w:rsid w:val="00B655F1"/>
    <w:rsid w:val="00B83EA0"/>
    <w:rsid w:val="00B95106"/>
    <w:rsid w:val="00BA4E73"/>
    <w:rsid w:val="00BB5DB8"/>
    <w:rsid w:val="00BC6D63"/>
    <w:rsid w:val="00BD141D"/>
    <w:rsid w:val="00BF2F62"/>
    <w:rsid w:val="00C03E33"/>
    <w:rsid w:val="00C118D3"/>
    <w:rsid w:val="00C3120D"/>
    <w:rsid w:val="00C319FB"/>
    <w:rsid w:val="00C346E1"/>
    <w:rsid w:val="00C35E36"/>
    <w:rsid w:val="00C36523"/>
    <w:rsid w:val="00C5250C"/>
    <w:rsid w:val="00C64530"/>
    <w:rsid w:val="00C7109D"/>
    <w:rsid w:val="00CA682E"/>
    <w:rsid w:val="00CB0732"/>
    <w:rsid w:val="00CB5A1C"/>
    <w:rsid w:val="00CB70B8"/>
    <w:rsid w:val="00CD27CA"/>
    <w:rsid w:val="00D173B6"/>
    <w:rsid w:val="00D254CD"/>
    <w:rsid w:val="00D31A25"/>
    <w:rsid w:val="00D331A6"/>
    <w:rsid w:val="00D512EF"/>
    <w:rsid w:val="00D5692D"/>
    <w:rsid w:val="00D7055C"/>
    <w:rsid w:val="00D95EC7"/>
    <w:rsid w:val="00D97521"/>
    <w:rsid w:val="00DD1E7A"/>
    <w:rsid w:val="00E013CB"/>
    <w:rsid w:val="00E12C93"/>
    <w:rsid w:val="00E16438"/>
    <w:rsid w:val="00E70276"/>
    <w:rsid w:val="00E87042"/>
    <w:rsid w:val="00EA3F45"/>
    <w:rsid w:val="00EB03E2"/>
    <w:rsid w:val="00ED0588"/>
    <w:rsid w:val="00ED19C7"/>
    <w:rsid w:val="00EE5C52"/>
    <w:rsid w:val="00EE61EA"/>
    <w:rsid w:val="00F86B24"/>
    <w:rsid w:val="00F87713"/>
    <w:rsid w:val="00F923E2"/>
    <w:rsid w:val="00F94628"/>
    <w:rsid w:val="00FB096C"/>
    <w:rsid w:val="00FE083B"/>
    <w:rsid w:val="00FE282D"/>
    <w:rsid w:val="00FE3060"/>
    <w:rsid w:val="00FE7B6E"/>
    <w:rsid w:val="00FF7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6D14"/>
  <w15:chartTrackingRefBased/>
  <w15:docId w15:val="{493497BD-8718-44BA-B0CB-90DC86D8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3D7"/>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79"/>
    <w:rPr>
      <w:color w:val="808080"/>
    </w:rPr>
  </w:style>
  <w:style w:type="paragraph" w:styleId="Caption">
    <w:name w:val="caption"/>
    <w:basedOn w:val="Normal"/>
    <w:next w:val="Normal"/>
    <w:uiPriority w:val="35"/>
    <w:unhideWhenUsed/>
    <w:qFormat/>
    <w:rsid w:val="008D3459"/>
    <w:pPr>
      <w:spacing w:after="200" w:line="240" w:lineRule="auto"/>
    </w:pPr>
    <w:rPr>
      <w:i/>
      <w:iCs/>
      <w:color w:val="44546A" w:themeColor="text2"/>
      <w:sz w:val="18"/>
      <w:szCs w:val="18"/>
    </w:rPr>
  </w:style>
  <w:style w:type="paragraph" w:styleId="ListParagraph">
    <w:name w:val="List Paragraph"/>
    <w:basedOn w:val="Normal"/>
    <w:uiPriority w:val="34"/>
    <w:qFormat/>
    <w:rsid w:val="00A14C2C"/>
    <w:pPr>
      <w:ind w:left="720"/>
      <w:contextualSpacing/>
    </w:pPr>
  </w:style>
  <w:style w:type="character" w:styleId="Hyperlink">
    <w:name w:val="Hyperlink"/>
    <w:basedOn w:val="DefaultParagraphFont"/>
    <w:uiPriority w:val="99"/>
    <w:unhideWhenUsed/>
    <w:rsid w:val="00897CBA"/>
    <w:rPr>
      <w:color w:val="0563C1" w:themeColor="hyperlink"/>
      <w:u w:val="single"/>
    </w:rPr>
  </w:style>
  <w:style w:type="character" w:styleId="UnresolvedMention">
    <w:name w:val="Unresolved Mention"/>
    <w:basedOn w:val="DefaultParagraphFont"/>
    <w:uiPriority w:val="99"/>
    <w:semiHidden/>
    <w:unhideWhenUsed/>
    <w:rsid w:val="00897C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cs.opencv.org/3.0beta/doc/py_tutorials/py_feature2d/py_surf_intro/py_surf_intro.html"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A002-AED3-45EF-934A-C276FC00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Pike Msonda</dc:creator>
  <cp:keywords/>
  <dc:description/>
  <cp:lastModifiedBy>Pike Msonda</cp:lastModifiedBy>
  <cp:revision>8</cp:revision>
  <dcterms:created xsi:type="dcterms:W3CDTF">2018-03-16T10:56:00Z</dcterms:created>
  <dcterms:modified xsi:type="dcterms:W3CDTF">2018-03-16T10:57:00Z</dcterms:modified>
</cp:coreProperties>
</file>