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2EF2"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COOPERATIVE FORESTRY RESEARCH UNIT</w:t>
      </w:r>
    </w:p>
    <w:p w14:paraId="2755D3CB" w14:textId="77777777" w:rsidR="00C07070" w:rsidRPr="00076056" w:rsidRDefault="00C07070" w:rsidP="00C07070">
      <w:pPr>
        <w:jc w:val="center"/>
        <w:rPr>
          <w:rFonts w:ascii="Proxima Nova" w:hAnsi="Proxima Nova" w:cs="Times New Roman"/>
          <w:b/>
          <w:bCs/>
          <w:sz w:val="22"/>
          <w:szCs w:val="22"/>
        </w:rPr>
      </w:pPr>
      <w:r w:rsidRPr="00076056">
        <w:rPr>
          <w:rFonts w:ascii="Proxima Nova" w:hAnsi="Proxima Nova" w:cs="Times New Roman"/>
          <w:b/>
          <w:bCs/>
          <w:sz w:val="22"/>
          <w:szCs w:val="22"/>
        </w:rPr>
        <w:t>PRE-PROPOSAL</w:t>
      </w:r>
    </w:p>
    <w:p w14:paraId="22AAD4AF" w14:textId="77777777" w:rsidR="00C07070" w:rsidRPr="00076056" w:rsidRDefault="00C07070" w:rsidP="00C07070">
      <w:pPr>
        <w:rPr>
          <w:rFonts w:ascii="Proxima Nova" w:hAnsi="Proxima Nova" w:cs="Times New Roman"/>
          <w:sz w:val="22"/>
          <w:szCs w:val="22"/>
        </w:rPr>
      </w:pPr>
    </w:p>
    <w:p w14:paraId="0EAE116C" w14:textId="34A183DD" w:rsidR="00C07070" w:rsidRDefault="00C07070" w:rsidP="00C07070">
      <w:pPr>
        <w:rPr>
          <w:rFonts w:ascii="Proxima Nova" w:hAnsi="Proxima Nova" w:cs="Times New Roman"/>
          <w:sz w:val="22"/>
          <w:szCs w:val="22"/>
        </w:rPr>
      </w:pPr>
      <w:r w:rsidRPr="00076056">
        <w:rPr>
          <w:rFonts w:ascii="Proxima Nova" w:hAnsi="Proxima Nova" w:cs="Times New Roman"/>
          <w:b/>
          <w:bCs/>
          <w:sz w:val="22"/>
          <w:szCs w:val="22"/>
        </w:rPr>
        <w:t>PROJECT TITLE:</w:t>
      </w:r>
      <w:r w:rsidR="00076056">
        <w:rPr>
          <w:rFonts w:ascii="Proxima Nova" w:hAnsi="Proxima Nova" w:cs="Times New Roman"/>
          <w:sz w:val="22"/>
          <w:szCs w:val="22"/>
        </w:rPr>
        <w:t xml:space="preserve">  </w:t>
      </w:r>
      <w:r w:rsidR="00D906E3">
        <w:rPr>
          <w:rFonts w:ascii="Proxima Nova" w:hAnsi="Proxima Nova" w:cs="Times New Roman"/>
          <w:sz w:val="22"/>
          <w:szCs w:val="22"/>
        </w:rPr>
        <w:t>S</w:t>
      </w:r>
      <w:r w:rsidR="00D906E3" w:rsidRPr="00A42AAA">
        <w:rPr>
          <w:rFonts w:ascii="Proxima Nova" w:hAnsi="Proxima Nova" w:cs="Times New Roman"/>
          <w:sz w:val="22"/>
          <w:szCs w:val="22"/>
        </w:rPr>
        <w:t>ecrets in the CTRN</w:t>
      </w:r>
      <w:r w:rsidR="00D906E3">
        <w:rPr>
          <w:rFonts w:ascii="Proxima Nova" w:hAnsi="Proxima Nova" w:cs="Times New Roman"/>
          <w:sz w:val="22"/>
          <w:szCs w:val="22"/>
        </w:rPr>
        <w:t xml:space="preserve">: </w:t>
      </w:r>
      <w:r w:rsidR="00076056">
        <w:rPr>
          <w:rFonts w:ascii="Proxima Nova" w:hAnsi="Proxima Nova" w:cs="Times New Roman"/>
          <w:sz w:val="22"/>
          <w:szCs w:val="22"/>
        </w:rPr>
        <w:t>C</w:t>
      </w:r>
      <w:r w:rsidR="008A452D" w:rsidRPr="00076056">
        <w:rPr>
          <w:rFonts w:ascii="Proxima Nova" w:hAnsi="Proxima Nova" w:cs="Times New Roman"/>
          <w:sz w:val="22"/>
          <w:szCs w:val="22"/>
        </w:rPr>
        <w:t>ausal factors of</w:t>
      </w:r>
      <w:r w:rsidR="00076056">
        <w:rPr>
          <w:rFonts w:ascii="Proxima Nova" w:hAnsi="Proxima Nova" w:cs="Times New Roman"/>
          <w:sz w:val="22"/>
          <w:szCs w:val="22"/>
        </w:rPr>
        <w:t xml:space="preserve"> </w:t>
      </w:r>
      <w:r w:rsidR="008A452D" w:rsidRPr="00076056">
        <w:rPr>
          <w:rFonts w:ascii="Proxima Nova" w:hAnsi="Proxima Nova" w:cs="Times New Roman"/>
          <w:sz w:val="22"/>
          <w:szCs w:val="22"/>
        </w:rPr>
        <w:t xml:space="preserve">thinning response </w:t>
      </w:r>
      <w:r w:rsidR="00076056">
        <w:rPr>
          <w:rFonts w:ascii="Proxima Nova" w:hAnsi="Proxima Nova" w:cs="Times New Roman"/>
          <w:sz w:val="22"/>
          <w:szCs w:val="22"/>
        </w:rPr>
        <w:t>and transfer to</w:t>
      </w:r>
      <w:r w:rsidR="008A452D" w:rsidRPr="00076056">
        <w:rPr>
          <w:rFonts w:ascii="Proxima Nova" w:hAnsi="Proxima Nova" w:cs="Times New Roman"/>
          <w:sz w:val="22"/>
          <w:szCs w:val="22"/>
        </w:rPr>
        <w:t xml:space="preserve"> adaptive management regimes</w:t>
      </w:r>
      <w:r w:rsidR="00076056">
        <w:rPr>
          <w:rFonts w:ascii="Proxima Nova" w:hAnsi="Proxima Nova" w:cs="Times New Roman"/>
          <w:sz w:val="22"/>
          <w:szCs w:val="22"/>
        </w:rPr>
        <w:t xml:space="preserve"> in Maine spruce-fir forests</w:t>
      </w:r>
    </w:p>
    <w:p w14:paraId="00F683DD" w14:textId="77777777" w:rsidR="0076485E" w:rsidRPr="00076056" w:rsidRDefault="0076485E" w:rsidP="00C07070">
      <w:pPr>
        <w:rPr>
          <w:rFonts w:ascii="Proxima Nova" w:hAnsi="Proxima Nova" w:cs="Times New Roman"/>
          <w:sz w:val="22"/>
          <w:szCs w:val="22"/>
        </w:rPr>
      </w:pPr>
    </w:p>
    <w:p w14:paraId="77E319D8" w14:textId="7D6E0659"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 xml:space="preserve">PRINCIPAL INVESTIGATOR: </w:t>
      </w:r>
    </w:p>
    <w:p w14:paraId="5E637073" w14:textId="5339BC0C" w:rsidR="00C07070" w:rsidRPr="00076056" w:rsidRDefault="00C07070" w:rsidP="00C07070">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27DDC4B8" w14:textId="40472D2F"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rPr>
        <w:t>Mike Premer</w:t>
      </w:r>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207-581-2863</w:t>
      </w:r>
      <w:r w:rsidRPr="00076056">
        <w:rPr>
          <w:rFonts w:ascii="Proxima Nova" w:hAnsi="Proxima Nova" w:cs="Times New Roman"/>
          <w:sz w:val="22"/>
          <w:szCs w:val="22"/>
        </w:rPr>
        <w:tab/>
      </w:r>
      <w:r w:rsidRPr="00076056">
        <w:rPr>
          <w:rFonts w:ascii="Proxima Nova" w:hAnsi="Proxima Nova" w:cs="Times New Roman"/>
          <w:sz w:val="22"/>
          <w:szCs w:val="22"/>
        </w:rPr>
        <w:tab/>
        <w:t>michael.premer@maine.edu</w:t>
      </w:r>
    </w:p>
    <w:p w14:paraId="01D091A0" w14:textId="77777777" w:rsidR="00C07070" w:rsidRPr="00076056" w:rsidRDefault="00C07070" w:rsidP="00C07070">
      <w:pPr>
        <w:rPr>
          <w:rFonts w:ascii="Proxima Nova" w:hAnsi="Proxima Nova" w:cs="Times New Roman"/>
          <w:sz w:val="22"/>
          <w:szCs w:val="22"/>
        </w:rPr>
      </w:pPr>
    </w:p>
    <w:p w14:paraId="396F653E" w14:textId="77777777" w:rsidR="00C07070"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CO-PRINCIPAL INVESTIGATORS:</w:t>
      </w:r>
    </w:p>
    <w:p w14:paraId="018BC542" w14:textId="4646635C" w:rsidR="00C07070" w:rsidRPr="00076056" w:rsidRDefault="00C07070" w:rsidP="00C07070">
      <w:pPr>
        <w:rPr>
          <w:rFonts w:ascii="Proxima Nova" w:hAnsi="Proxima Nova" w:cs="Times New Roman"/>
          <w:sz w:val="22"/>
          <w:szCs w:val="22"/>
        </w:rPr>
      </w:pPr>
      <w:r w:rsidRPr="00076056">
        <w:rPr>
          <w:rFonts w:ascii="Proxima Nova" w:hAnsi="Proxima Nova" w:cs="Times New Roman"/>
          <w:sz w:val="22"/>
          <w:szCs w:val="22"/>
          <w:u w:val="single"/>
        </w:rPr>
        <w:t>Name: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sz w:val="22"/>
          <w:szCs w:val="22"/>
          <w:u w:val="single"/>
        </w:rPr>
        <w:tab/>
      </w:r>
      <w:r w:rsidRPr="00076056">
        <w:rPr>
          <w:rFonts w:ascii="Proxima Nova" w:hAnsi="Proxima Nova" w:cs="Times New Roman"/>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rPr>
        <w:tab/>
      </w:r>
      <w:r w:rsidRPr="00076056">
        <w:rPr>
          <w:rFonts w:ascii="Proxima Nova" w:hAnsi="Proxima Nova" w:cs="Times New Roman"/>
          <w:sz w:val="22"/>
          <w:szCs w:val="22"/>
          <w:u w:val="single"/>
        </w:rPr>
        <w:t>Email:</w:t>
      </w:r>
    </w:p>
    <w:p w14:paraId="29C0B548" w14:textId="77777777"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Shawn </w:t>
      </w:r>
      <w:proofErr w:type="spellStart"/>
      <w:r w:rsidRPr="00076056">
        <w:rPr>
          <w:rFonts w:ascii="Proxima Nova" w:hAnsi="Proxima Nova" w:cs="Times New Roman"/>
          <w:sz w:val="22"/>
          <w:szCs w:val="22"/>
        </w:rPr>
        <w:t>Fraver</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207-581-2842</w:t>
      </w:r>
      <w:r w:rsidRPr="00076056">
        <w:rPr>
          <w:rFonts w:ascii="Proxima Nova" w:hAnsi="Proxima Nova" w:cs="Times New Roman"/>
          <w:sz w:val="22"/>
          <w:szCs w:val="22"/>
        </w:rPr>
        <w:tab/>
      </w:r>
      <w:r w:rsidRPr="00076056">
        <w:rPr>
          <w:rFonts w:ascii="Proxima Nova" w:hAnsi="Proxima Nova" w:cs="Times New Roman"/>
          <w:sz w:val="22"/>
          <w:szCs w:val="22"/>
        </w:rPr>
        <w:tab/>
        <w:t>shawn.fraver@maine.edu</w:t>
      </w:r>
    </w:p>
    <w:p w14:paraId="60F75628" w14:textId="795C975D" w:rsidR="008A452D" w:rsidRPr="00076056" w:rsidRDefault="008A452D" w:rsidP="008A452D">
      <w:pPr>
        <w:rPr>
          <w:rFonts w:ascii="Proxima Nova" w:hAnsi="Proxima Nova" w:cs="Times New Roman"/>
          <w:sz w:val="22"/>
          <w:szCs w:val="22"/>
        </w:rPr>
      </w:pPr>
      <w:r w:rsidRPr="00076056">
        <w:rPr>
          <w:rFonts w:ascii="Proxima Nova" w:hAnsi="Proxima Nova" w:cs="Times New Roman"/>
          <w:sz w:val="22"/>
          <w:szCs w:val="22"/>
        </w:rPr>
        <w:t xml:space="preserve">Jay </w:t>
      </w:r>
      <w:proofErr w:type="spellStart"/>
      <w:r w:rsidRPr="00076056">
        <w:rPr>
          <w:rFonts w:ascii="Proxima Nova" w:hAnsi="Proxima Nova" w:cs="Times New Roman"/>
          <w:sz w:val="22"/>
          <w:szCs w:val="22"/>
        </w:rPr>
        <w:t>Wason</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University of Maine</w:t>
      </w:r>
      <w:r w:rsidRPr="00076056">
        <w:rPr>
          <w:rFonts w:ascii="Proxima Nova" w:hAnsi="Proxima Nova" w:cs="Times New Roman"/>
          <w:sz w:val="22"/>
          <w:szCs w:val="22"/>
        </w:rPr>
        <w:tab/>
        <w:t>207-581-2889</w:t>
      </w:r>
      <w:r w:rsidRPr="00076056">
        <w:rPr>
          <w:rFonts w:ascii="Proxima Nova" w:hAnsi="Proxima Nova" w:cs="Times New Roman"/>
          <w:sz w:val="22"/>
          <w:szCs w:val="22"/>
        </w:rPr>
        <w:tab/>
      </w:r>
      <w:r w:rsidRPr="00076056">
        <w:rPr>
          <w:rFonts w:ascii="Proxima Nova" w:hAnsi="Proxima Nova" w:cs="Times New Roman"/>
          <w:sz w:val="22"/>
          <w:szCs w:val="22"/>
        </w:rPr>
        <w:tab/>
        <w:t>jay.wason@maine.edu</w:t>
      </w:r>
    </w:p>
    <w:p w14:paraId="5349B603" w14:textId="4DD86216" w:rsidR="00E05395" w:rsidRPr="00076056" w:rsidRDefault="00E05395" w:rsidP="00C07070">
      <w:pPr>
        <w:rPr>
          <w:rFonts w:ascii="Proxima Nova" w:hAnsi="Proxima Nova" w:cs="Times New Roman"/>
          <w:sz w:val="22"/>
          <w:szCs w:val="22"/>
        </w:rPr>
      </w:pPr>
    </w:p>
    <w:p w14:paraId="0137CD66" w14:textId="1B53313D" w:rsidR="00E05395" w:rsidRPr="00076056" w:rsidRDefault="00E05395" w:rsidP="00C07070">
      <w:pPr>
        <w:rPr>
          <w:rFonts w:ascii="Proxima Nova" w:hAnsi="Proxima Nova" w:cs="Times New Roman"/>
          <w:b/>
          <w:bCs/>
          <w:sz w:val="22"/>
          <w:szCs w:val="22"/>
        </w:rPr>
      </w:pPr>
      <w:r w:rsidRPr="00076056">
        <w:rPr>
          <w:rFonts w:ascii="Proxima Nova" w:hAnsi="Proxima Nova" w:cs="Times New Roman"/>
          <w:b/>
          <w:bCs/>
          <w:sz w:val="22"/>
          <w:szCs w:val="22"/>
        </w:rPr>
        <w:t>OTHER RESEARCHERS, STUDENTS, &amp; PROFESSIONALS:</w:t>
      </w:r>
    </w:p>
    <w:p w14:paraId="3EFF51A5" w14:textId="7027CCC8" w:rsidR="007123A4" w:rsidRPr="00076056" w:rsidRDefault="007123A4" w:rsidP="007123A4">
      <w:pPr>
        <w:rPr>
          <w:rFonts w:ascii="Proxima Nova" w:hAnsi="Proxima Nova" w:cs="Times New Roman"/>
          <w:sz w:val="22"/>
          <w:szCs w:val="22"/>
          <w:u w:val="single"/>
        </w:rPr>
      </w:pPr>
      <w:r w:rsidRPr="00076056">
        <w:rPr>
          <w:rFonts w:ascii="Proxima Nova" w:hAnsi="Proxima Nova" w:cs="Times New Roman"/>
          <w:sz w:val="22"/>
          <w:szCs w:val="22"/>
          <w:u w:val="single"/>
        </w:rPr>
        <w:t>Name: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Organization:</w:t>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Phone:</w:t>
      </w:r>
      <w:r w:rsidRPr="00076056">
        <w:rPr>
          <w:rFonts w:ascii="Proxima Nova" w:hAnsi="Proxima Nova" w:cs="Times New Roman"/>
          <w:sz w:val="22"/>
          <w:szCs w:val="22"/>
          <w:u w:val="single"/>
        </w:rPr>
        <w:tab/>
      </w:r>
      <w:r w:rsidRPr="00076056">
        <w:rPr>
          <w:rFonts w:ascii="Proxima Nova" w:hAnsi="Proxima Nova" w:cs="Times New Roman"/>
          <w:i/>
          <w:iCs/>
          <w:sz w:val="22"/>
          <w:szCs w:val="22"/>
        </w:rPr>
        <w:tab/>
      </w:r>
      <w:r w:rsidRPr="00076056">
        <w:rPr>
          <w:rFonts w:ascii="Proxima Nova" w:hAnsi="Proxima Nova" w:cs="Times New Roman"/>
          <w:i/>
          <w:iCs/>
          <w:sz w:val="22"/>
          <w:szCs w:val="22"/>
        </w:rPr>
        <w:tab/>
      </w:r>
      <w:r w:rsidRPr="00076056">
        <w:rPr>
          <w:rFonts w:ascii="Proxima Nova" w:hAnsi="Proxima Nova" w:cs="Times New Roman"/>
          <w:sz w:val="22"/>
          <w:szCs w:val="22"/>
          <w:u w:val="single"/>
        </w:rPr>
        <w:t>Email:</w:t>
      </w:r>
    </w:p>
    <w:p w14:paraId="41E81A8E" w14:textId="699C5FAA" w:rsidR="008A452D" w:rsidRPr="00076056" w:rsidRDefault="008A452D" w:rsidP="007123A4">
      <w:pPr>
        <w:rPr>
          <w:rFonts w:ascii="Proxima Nova" w:hAnsi="Proxima Nova" w:cs="Times New Roman"/>
          <w:sz w:val="22"/>
          <w:szCs w:val="22"/>
        </w:rPr>
      </w:pPr>
      <w:r w:rsidRPr="00076056">
        <w:rPr>
          <w:rFonts w:ascii="Proxima Nova" w:hAnsi="Proxima Nova" w:cs="Times New Roman"/>
          <w:sz w:val="22"/>
          <w:szCs w:val="22"/>
        </w:rPr>
        <w:t xml:space="preserve">Kim </w:t>
      </w:r>
      <w:proofErr w:type="spellStart"/>
      <w:r w:rsidRPr="00076056">
        <w:rPr>
          <w:rFonts w:ascii="Proxima Nova" w:hAnsi="Proxima Nova" w:cs="Times New Roman"/>
          <w:sz w:val="22"/>
          <w:szCs w:val="22"/>
        </w:rPr>
        <w:t>Littke</w:t>
      </w:r>
      <w:proofErr w:type="spellEnd"/>
      <w:r w:rsidRPr="00076056">
        <w:rPr>
          <w:rFonts w:ascii="Proxima Nova" w:hAnsi="Proxima Nova" w:cs="Times New Roman"/>
          <w:sz w:val="22"/>
          <w:szCs w:val="22"/>
        </w:rPr>
        <w:tab/>
      </w:r>
      <w:r w:rsidRPr="00076056">
        <w:rPr>
          <w:rFonts w:ascii="Proxima Nova" w:hAnsi="Proxima Nova" w:cs="Times New Roman"/>
          <w:sz w:val="22"/>
          <w:szCs w:val="22"/>
        </w:rPr>
        <w:tab/>
        <w:t>Univ. of Washington</w:t>
      </w:r>
      <w:r w:rsidRPr="00076056">
        <w:rPr>
          <w:rFonts w:ascii="Proxima Nova" w:hAnsi="Proxima Nova" w:cs="Times New Roman"/>
          <w:sz w:val="22"/>
          <w:szCs w:val="22"/>
        </w:rPr>
        <w:tab/>
        <w:t>206-543-2762</w:t>
      </w:r>
      <w:r w:rsidRPr="00076056">
        <w:rPr>
          <w:rFonts w:ascii="Proxima Nova" w:hAnsi="Proxima Nova" w:cs="Times New Roman"/>
          <w:sz w:val="22"/>
          <w:szCs w:val="22"/>
        </w:rPr>
        <w:tab/>
      </w:r>
      <w:r w:rsidRPr="00076056">
        <w:rPr>
          <w:rFonts w:ascii="Proxima Nova" w:hAnsi="Proxima Nova" w:cs="Times New Roman"/>
          <w:sz w:val="22"/>
          <w:szCs w:val="22"/>
        </w:rPr>
        <w:tab/>
        <w:t>littkek@uw.edu</w:t>
      </w:r>
    </w:p>
    <w:p w14:paraId="0935361D" w14:textId="77777777" w:rsidR="007123A4" w:rsidRPr="00076056" w:rsidRDefault="007123A4" w:rsidP="00C07070">
      <w:pPr>
        <w:rPr>
          <w:rFonts w:ascii="Proxima Nova" w:hAnsi="Proxima Nova" w:cs="Times New Roman"/>
          <w:sz w:val="22"/>
          <w:szCs w:val="22"/>
        </w:rPr>
      </w:pPr>
    </w:p>
    <w:p w14:paraId="15F98BDB" w14:textId="31EB2E77" w:rsidR="00622F72" w:rsidRPr="00076056" w:rsidRDefault="00DF51B3" w:rsidP="00DF51B3">
      <w:pPr>
        <w:rPr>
          <w:rFonts w:ascii="Proxima Nova" w:hAnsi="Proxima Nova" w:cs="Times New Roman"/>
          <w:sz w:val="22"/>
          <w:szCs w:val="22"/>
        </w:rPr>
      </w:pPr>
      <w:r w:rsidRPr="00076056">
        <w:rPr>
          <w:rFonts w:ascii="Proxima Nova" w:hAnsi="Proxima Nova" w:cs="Times New Roman"/>
          <w:b/>
          <w:bCs/>
          <w:sz w:val="22"/>
          <w:szCs w:val="22"/>
        </w:rPr>
        <w:t>ABSTRACT:</w:t>
      </w:r>
      <w:r w:rsidR="00622F72" w:rsidRPr="00076056">
        <w:rPr>
          <w:rFonts w:ascii="Proxima Nova" w:hAnsi="Proxima Nova" w:cs="Times New Roman"/>
          <w:b/>
          <w:bCs/>
          <w:sz w:val="22"/>
          <w:szCs w:val="22"/>
        </w:rPr>
        <w:t xml:space="preserve"> </w:t>
      </w:r>
      <w:r w:rsidR="00622F72" w:rsidRPr="00076056">
        <w:rPr>
          <w:rFonts w:ascii="Proxima Nova" w:hAnsi="Proxima Nova" w:cs="Times New Roman"/>
          <w:sz w:val="22"/>
          <w:szCs w:val="22"/>
        </w:rPr>
        <w:t xml:space="preserve">Density management is common for commodity production but increasing focus on a tool for increasing resistance and resilience in unknown conditions. </w:t>
      </w:r>
    </w:p>
    <w:p w14:paraId="716C1633" w14:textId="77777777" w:rsidR="00622F72" w:rsidRPr="00076056" w:rsidRDefault="00622F72" w:rsidP="00DF51B3">
      <w:pPr>
        <w:rPr>
          <w:rFonts w:ascii="Proxima Nova" w:hAnsi="Proxima Nova" w:cs="Times New Roman"/>
          <w:sz w:val="22"/>
          <w:szCs w:val="22"/>
        </w:rPr>
      </w:pPr>
    </w:p>
    <w:p w14:paraId="46F907A6" w14:textId="77777777" w:rsidR="00622F72" w:rsidRPr="00076056" w:rsidRDefault="00622F72" w:rsidP="00DF51B3">
      <w:pPr>
        <w:rPr>
          <w:rFonts w:ascii="Proxima Nova" w:hAnsi="Proxima Nova" w:cs="Times New Roman"/>
          <w:sz w:val="22"/>
          <w:szCs w:val="22"/>
        </w:rPr>
      </w:pPr>
    </w:p>
    <w:p w14:paraId="0EE9A797" w14:textId="79B4584A" w:rsidR="00DF51B3" w:rsidRPr="00076056" w:rsidRDefault="00622F72" w:rsidP="00DF51B3">
      <w:pPr>
        <w:rPr>
          <w:rFonts w:ascii="Proxima Nova" w:hAnsi="Proxima Nova" w:cs="Times New Roman"/>
          <w:b/>
          <w:bCs/>
          <w:sz w:val="22"/>
          <w:szCs w:val="22"/>
        </w:rPr>
      </w:pPr>
      <w:r w:rsidRPr="00076056">
        <w:rPr>
          <w:rFonts w:ascii="Proxima Nova" w:hAnsi="Proxima Nova" w:cs="Times New Roman"/>
          <w:sz w:val="22"/>
          <w:szCs w:val="22"/>
        </w:rPr>
        <w:t>Important to leverage work where we have it.</w:t>
      </w:r>
      <w:r w:rsidRPr="00076056">
        <w:rPr>
          <w:rFonts w:ascii="Proxima Nova" w:hAnsi="Proxima Nova" w:cs="Times New Roman"/>
          <w:b/>
          <w:bCs/>
          <w:sz w:val="22"/>
          <w:szCs w:val="22"/>
        </w:rPr>
        <w:t xml:space="preserve"> </w:t>
      </w:r>
      <w:r w:rsidR="00DF51B3" w:rsidRPr="00076056">
        <w:rPr>
          <w:rFonts w:ascii="Proxima Nova" w:hAnsi="Proxima Nova" w:cs="Times New Roman"/>
          <w:b/>
          <w:bCs/>
          <w:sz w:val="22"/>
          <w:szCs w:val="22"/>
        </w:rPr>
        <w:tab/>
      </w:r>
    </w:p>
    <w:p w14:paraId="02ADA27F" w14:textId="77777777" w:rsidR="00DF51B3" w:rsidRPr="00076056" w:rsidRDefault="00DF51B3" w:rsidP="00DF51B3">
      <w:pPr>
        <w:rPr>
          <w:rFonts w:ascii="Proxima Nova" w:hAnsi="Proxima Nova" w:cs="Times New Roman"/>
          <w:b/>
          <w:bCs/>
          <w:sz w:val="22"/>
          <w:szCs w:val="22"/>
        </w:rPr>
      </w:pPr>
    </w:p>
    <w:p w14:paraId="353E36A9" w14:textId="3E63E9BD" w:rsidR="00CC2918" w:rsidRPr="00076056" w:rsidRDefault="00C07070" w:rsidP="00C07070">
      <w:pPr>
        <w:rPr>
          <w:rFonts w:ascii="Proxima Nova" w:hAnsi="Proxima Nova" w:cs="Times New Roman"/>
          <w:b/>
          <w:bCs/>
          <w:sz w:val="22"/>
          <w:szCs w:val="22"/>
        </w:rPr>
      </w:pPr>
      <w:r w:rsidRPr="00076056">
        <w:rPr>
          <w:rFonts w:ascii="Proxima Nova" w:hAnsi="Proxima Nova" w:cs="Times New Roman"/>
          <w:b/>
          <w:bCs/>
          <w:sz w:val="22"/>
          <w:szCs w:val="22"/>
        </w:rPr>
        <w:t>PROJECT OBJECTIVES:</w:t>
      </w:r>
    </w:p>
    <w:p w14:paraId="1A0ACCEE" w14:textId="77777777" w:rsidR="00076056" w:rsidRPr="00076056" w:rsidRDefault="00076056" w:rsidP="00C07070">
      <w:pPr>
        <w:rPr>
          <w:rFonts w:ascii="Proxima Nova" w:hAnsi="Proxima Nova" w:cs="Times New Roman"/>
          <w:b/>
          <w:bCs/>
          <w:sz w:val="22"/>
          <w:szCs w:val="22"/>
        </w:rPr>
      </w:pPr>
    </w:p>
    <w:p w14:paraId="55258FD2" w14:textId="281A1185" w:rsidR="00076056" w:rsidRPr="00076056" w:rsidRDefault="00076056" w:rsidP="00076056">
      <w:pPr>
        <w:contextualSpacing/>
        <w:rPr>
          <w:rFonts w:ascii="Proxima Nova" w:eastAsia="Times New Roman" w:hAnsi="Proxima Nova" w:cs="Times New Roman"/>
          <w:sz w:val="22"/>
          <w:szCs w:val="22"/>
        </w:rPr>
      </w:pPr>
      <w:r w:rsidRPr="00076056">
        <w:rPr>
          <w:rFonts w:ascii="Proxima Nova" w:eastAsia="Times New Roman" w:hAnsi="Proxima Nova" w:cs="Times New Roman"/>
          <w:sz w:val="22"/>
          <w:szCs w:val="22"/>
        </w:rPr>
        <w:t xml:space="preserve">The overall objective of the proposed project is to assess forest ecophysiology patterns in operational </w:t>
      </w:r>
      <w:r w:rsidR="00D906E3">
        <w:rPr>
          <w:rFonts w:ascii="Proxima Nova" w:eastAsia="Times New Roman" w:hAnsi="Proxima Nova" w:cs="Times New Roman"/>
          <w:sz w:val="22"/>
          <w:szCs w:val="22"/>
        </w:rPr>
        <w:t>thinning</w:t>
      </w:r>
      <w:r w:rsidRPr="00076056">
        <w:rPr>
          <w:rFonts w:ascii="Proxima Nova" w:eastAsia="Times New Roman" w:hAnsi="Proxima Nova" w:cs="Times New Roman"/>
          <w:sz w:val="22"/>
          <w:szCs w:val="22"/>
        </w:rPr>
        <w:t xml:space="preserve"> programs across the Maine region. Specific objectives include:</w:t>
      </w:r>
    </w:p>
    <w:p w14:paraId="1D0B595C" w14:textId="77777777" w:rsidR="00076056" w:rsidRPr="00076056" w:rsidRDefault="00076056" w:rsidP="00076056">
      <w:pPr>
        <w:contextualSpacing/>
        <w:rPr>
          <w:rFonts w:ascii="Proxima Nova" w:eastAsia="Times New Roman" w:hAnsi="Proxima Nova" w:cs="Times New Roman"/>
          <w:b/>
          <w:sz w:val="22"/>
          <w:szCs w:val="22"/>
          <w:u w:val="single"/>
        </w:rPr>
      </w:pPr>
    </w:p>
    <w:p w14:paraId="4B914A96" w14:textId="2327BDC1" w:rsidR="0055554F" w:rsidRPr="0055554F" w:rsidRDefault="00076056" w:rsidP="0055554F">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Investigate</w:t>
      </w:r>
      <w:r w:rsidR="00D906E3">
        <w:rPr>
          <w:rFonts w:ascii="Proxima Nova" w:eastAsia="Times New Roman" w:hAnsi="Proxima Nova" w:cs="Times New Roman"/>
        </w:rPr>
        <w:t xml:space="preserve"> the</w:t>
      </w:r>
      <w:r w:rsidRPr="00076056">
        <w:rPr>
          <w:rFonts w:ascii="Proxima Nova" w:eastAsia="Times New Roman" w:hAnsi="Proxima Nova" w:cs="Times New Roman"/>
        </w:rPr>
        <w:t xml:space="preserve"> causal mechanisms </w:t>
      </w:r>
      <w:r w:rsidR="00D906E3">
        <w:rPr>
          <w:rFonts w:ascii="Proxima Nova" w:eastAsia="Times New Roman" w:hAnsi="Proxima Nova" w:cs="Times New Roman"/>
        </w:rPr>
        <w:t>of stem growth response (or lack of) with</w:t>
      </w:r>
      <w:r w:rsidRPr="00076056">
        <w:rPr>
          <w:rFonts w:ascii="Proxima Nova" w:eastAsia="Times New Roman" w:hAnsi="Proxima Nova" w:cs="Times New Roman"/>
        </w:rPr>
        <w:t xml:space="preserve"> </w:t>
      </w:r>
      <w:r w:rsidR="0055554F">
        <w:rPr>
          <w:rFonts w:ascii="Proxima Nova" w:eastAsia="Times New Roman" w:hAnsi="Proxima Nova" w:cs="Times New Roman"/>
        </w:rPr>
        <w:t xml:space="preserve">remotely sensed </w:t>
      </w:r>
      <w:r w:rsidRPr="00076056">
        <w:rPr>
          <w:rFonts w:ascii="Proxima Nova" w:eastAsia="Times New Roman" w:hAnsi="Proxima Nova" w:cs="Times New Roman"/>
        </w:rPr>
        <w:t>edaphic variables and physiological processes across th</w:t>
      </w:r>
      <w:r w:rsidR="00D906E3">
        <w:rPr>
          <w:rFonts w:ascii="Proxima Nova" w:eastAsia="Times New Roman" w:hAnsi="Proxima Nova" w:cs="Times New Roman"/>
        </w:rPr>
        <w:t xml:space="preserve">e tree, stand, and landscape </w:t>
      </w:r>
      <w:r w:rsidRPr="00076056">
        <w:rPr>
          <w:rFonts w:ascii="Proxima Nova" w:eastAsia="Times New Roman" w:hAnsi="Proxima Nova" w:cs="Times New Roman"/>
        </w:rPr>
        <w:t xml:space="preserve">scales under variations in </w:t>
      </w:r>
      <w:r w:rsidR="00D906E3">
        <w:rPr>
          <w:rFonts w:ascii="Proxima Nova" w:eastAsia="Times New Roman" w:hAnsi="Proxima Nova" w:cs="Times New Roman"/>
        </w:rPr>
        <w:t>thinning intensity,</w:t>
      </w:r>
      <w:r w:rsidRPr="00076056">
        <w:rPr>
          <w:rFonts w:ascii="Proxima Nova" w:eastAsia="Times New Roman" w:hAnsi="Proxima Nova" w:cs="Times New Roman"/>
        </w:rPr>
        <w:t xml:space="preserve"> timing</w:t>
      </w:r>
      <w:r w:rsidR="00D906E3">
        <w:rPr>
          <w:rFonts w:ascii="Proxima Nova" w:eastAsia="Times New Roman" w:hAnsi="Proxima Nova" w:cs="Times New Roman"/>
        </w:rPr>
        <w:t>,</w:t>
      </w:r>
      <w:r w:rsidRPr="00076056">
        <w:rPr>
          <w:rFonts w:ascii="Proxima Nova" w:eastAsia="Times New Roman" w:hAnsi="Proxima Nova" w:cs="Times New Roman"/>
        </w:rPr>
        <w:t xml:space="preserve"> </w:t>
      </w:r>
      <w:r w:rsidR="0055554F">
        <w:rPr>
          <w:rFonts w:ascii="Proxima Nova" w:eastAsia="Times New Roman" w:hAnsi="Proxima Nova" w:cs="Times New Roman"/>
        </w:rPr>
        <w:t>through the analysis of stable isotopes (13C and 18O)</w:t>
      </w:r>
    </w:p>
    <w:p w14:paraId="439027D6" w14:textId="77777777" w:rsidR="00D906E3" w:rsidRPr="00D906E3" w:rsidRDefault="00D906E3" w:rsidP="00D906E3">
      <w:pPr>
        <w:rPr>
          <w:rFonts w:ascii="Proxima Nova" w:eastAsia="Times New Roman" w:hAnsi="Proxima Nova" w:cs="Times New Roman"/>
        </w:rPr>
      </w:pPr>
    </w:p>
    <w:p w14:paraId="7C99DF42" w14:textId="3B1562F1" w:rsid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Provide empirical data to inform silvicultural treatment response in Growth and Yield (G&amp;Y) prediction and projection systems and regional resource management support under current conditions and variations in future climate</w:t>
      </w:r>
    </w:p>
    <w:p w14:paraId="0B26A157" w14:textId="6E88EC93" w:rsidR="00D906E3" w:rsidRDefault="00D906E3" w:rsidP="00D906E3">
      <w:pPr>
        <w:pStyle w:val="ListParagraph"/>
        <w:rPr>
          <w:rFonts w:ascii="Proxima Nova" w:eastAsia="Times New Roman" w:hAnsi="Proxima Nova" w:cs="Times New Roman"/>
        </w:rPr>
      </w:pPr>
    </w:p>
    <w:p w14:paraId="15E8B3DF" w14:textId="306E6530" w:rsidR="0055554F" w:rsidRPr="00D906E3" w:rsidRDefault="0055554F" w:rsidP="00D906E3">
      <w:pPr>
        <w:pStyle w:val="ListParagraph"/>
        <w:rPr>
          <w:rFonts w:ascii="Proxima Nova" w:eastAsia="Times New Roman" w:hAnsi="Proxima Nova" w:cs="Times New Roman"/>
        </w:rPr>
      </w:pPr>
      <w:r>
        <w:rPr>
          <w:rFonts w:ascii="Proxima Nova" w:eastAsia="Times New Roman" w:hAnsi="Proxima Nova" w:cs="Times New Roman"/>
        </w:rPr>
        <w:t xml:space="preserve">Link remote sensing variables, (monthly timesteps with high resolution to support site-specific management </w:t>
      </w:r>
    </w:p>
    <w:p w14:paraId="3E818DB8" w14:textId="74B0D3B3" w:rsidR="00D906E3" w:rsidRDefault="00D906E3" w:rsidP="00D906E3">
      <w:pPr>
        <w:pStyle w:val="ListParagraph"/>
        <w:spacing w:after="0" w:line="240" w:lineRule="auto"/>
        <w:rPr>
          <w:rFonts w:ascii="Proxima Nova" w:eastAsia="Times New Roman" w:hAnsi="Proxima Nova" w:cs="Times New Roman"/>
        </w:rPr>
      </w:pPr>
    </w:p>
    <w:p w14:paraId="3EB65EA8" w14:textId="475F51C6" w:rsidR="0055554F" w:rsidRDefault="0055554F" w:rsidP="00D906E3">
      <w:pPr>
        <w:pStyle w:val="ListParagraph"/>
        <w:spacing w:after="0" w:line="240" w:lineRule="auto"/>
        <w:rPr>
          <w:rFonts w:ascii="Proxima Nova" w:eastAsia="Times New Roman" w:hAnsi="Proxima Nova" w:cs="Times New Roman"/>
        </w:rPr>
      </w:pPr>
      <w:r>
        <w:rPr>
          <w:rFonts w:ascii="Proxima Nova" w:eastAsia="Times New Roman" w:hAnsi="Proxima Nova" w:cs="Times New Roman"/>
        </w:rPr>
        <w:t>Leverage a long-term, valuable, regional dataset with management questions that are still pertinent today</w:t>
      </w:r>
    </w:p>
    <w:p w14:paraId="1F27BC4F" w14:textId="77777777" w:rsidR="0055554F" w:rsidRPr="00076056" w:rsidRDefault="0055554F" w:rsidP="00D906E3">
      <w:pPr>
        <w:pStyle w:val="ListParagraph"/>
        <w:spacing w:after="0" w:line="240" w:lineRule="auto"/>
        <w:rPr>
          <w:rFonts w:ascii="Proxima Nova" w:eastAsia="Times New Roman" w:hAnsi="Proxima Nova" w:cs="Times New Roman"/>
        </w:rPr>
      </w:pPr>
    </w:p>
    <w:p w14:paraId="3616F3FE" w14:textId="617C0998" w:rsidR="00076056" w:rsidRPr="00076056" w:rsidRDefault="00076056" w:rsidP="00076056">
      <w:pPr>
        <w:pStyle w:val="ListParagraph"/>
        <w:numPr>
          <w:ilvl w:val="0"/>
          <w:numId w:val="4"/>
        </w:numPr>
        <w:spacing w:after="0" w:line="240" w:lineRule="auto"/>
        <w:rPr>
          <w:rFonts w:ascii="Proxima Nova" w:eastAsia="Times New Roman" w:hAnsi="Proxima Nova" w:cs="Times New Roman"/>
        </w:rPr>
      </w:pPr>
      <w:r w:rsidRPr="00076056">
        <w:rPr>
          <w:rFonts w:ascii="Proxima Nova" w:eastAsia="Times New Roman" w:hAnsi="Proxima Nova" w:cs="Times New Roman"/>
        </w:rPr>
        <w:t xml:space="preserve">Develop regional spatiotemporal silvicultural </w:t>
      </w:r>
      <w:r w:rsidR="0055554F">
        <w:rPr>
          <w:rFonts w:ascii="Proxima Nova" w:eastAsia="Times New Roman" w:hAnsi="Proxima Nova" w:cs="Times New Roman"/>
        </w:rPr>
        <w:t>thinning</w:t>
      </w:r>
      <w:r w:rsidRPr="00076056">
        <w:rPr>
          <w:rFonts w:ascii="Proxima Nova" w:eastAsia="Times New Roman" w:hAnsi="Proxima Nova" w:cs="Times New Roman"/>
        </w:rPr>
        <w:t xml:space="preserve"> guidelines for commercial forest operations</w:t>
      </w:r>
    </w:p>
    <w:p w14:paraId="174EC428" w14:textId="43C7FB23" w:rsidR="00076056" w:rsidRPr="00076056" w:rsidRDefault="00076056" w:rsidP="00C07070">
      <w:pPr>
        <w:rPr>
          <w:rFonts w:ascii="Proxima Nova" w:hAnsi="Proxima Nova" w:cs="Times New Roman"/>
          <w:b/>
          <w:bCs/>
          <w:sz w:val="22"/>
          <w:szCs w:val="22"/>
        </w:rPr>
      </w:pPr>
    </w:p>
    <w:p w14:paraId="69FA47ED" w14:textId="41A6439D" w:rsidR="00076056" w:rsidRPr="00076056" w:rsidRDefault="00076056" w:rsidP="00C07070">
      <w:pPr>
        <w:rPr>
          <w:rFonts w:ascii="Proxima Nova" w:hAnsi="Proxima Nova" w:cs="Times New Roman"/>
          <w:b/>
          <w:bCs/>
          <w:sz w:val="22"/>
          <w:szCs w:val="22"/>
        </w:rPr>
      </w:pPr>
    </w:p>
    <w:p w14:paraId="227CA2D2" w14:textId="77777777" w:rsidR="00076056" w:rsidRPr="00076056" w:rsidRDefault="00076056" w:rsidP="00C07070">
      <w:pPr>
        <w:rPr>
          <w:rFonts w:ascii="Proxima Nova" w:hAnsi="Proxima Nova" w:cs="Times New Roman"/>
          <w:b/>
          <w:bCs/>
          <w:sz w:val="22"/>
          <w:szCs w:val="22"/>
        </w:rPr>
      </w:pPr>
    </w:p>
    <w:p w14:paraId="1477D73A" w14:textId="77777777" w:rsidR="008A452D" w:rsidRPr="00076056" w:rsidRDefault="008A452D" w:rsidP="00C07070">
      <w:pPr>
        <w:rPr>
          <w:rFonts w:ascii="Proxima Nova" w:hAnsi="Proxima Nova" w:cs="Times New Roman"/>
          <w:b/>
          <w:bCs/>
          <w:sz w:val="22"/>
          <w:szCs w:val="22"/>
        </w:rPr>
      </w:pPr>
    </w:p>
    <w:p w14:paraId="10FA1E1B" w14:textId="77777777" w:rsidR="00762DE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BACKGROUND:</w:t>
      </w:r>
      <w:r w:rsidR="00762DE1" w:rsidRPr="00076056">
        <w:rPr>
          <w:rFonts w:ascii="Proxima Nova" w:hAnsi="Proxima Nova" w:cs="Times New Roman"/>
          <w:b/>
          <w:bCs/>
          <w:sz w:val="22"/>
          <w:szCs w:val="22"/>
        </w:rPr>
        <w:tab/>
      </w:r>
    </w:p>
    <w:p w14:paraId="6A13504D" w14:textId="77777777" w:rsidR="00472591" w:rsidRPr="00076056" w:rsidRDefault="00472591" w:rsidP="00472591">
      <w:pPr>
        <w:rPr>
          <w:rFonts w:ascii="Proxima Nova" w:hAnsi="Proxima Nova" w:cs="Times New Roman"/>
          <w:sz w:val="22"/>
          <w:szCs w:val="22"/>
        </w:rPr>
      </w:pPr>
    </w:p>
    <w:p w14:paraId="01FC90D0" w14:textId="13E8414E" w:rsidR="00472591" w:rsidRPr="00076056" w:rsidRDefault="00472591" w:rsidP="00472591">
      <w:pPr>
        <w:rPr>
          <w:rFonts w:ascii="Proxima Nova" w:hAnsi="Proxima Nova" w:cs="Times New Roman"/>
          <w:b/>
          <w:bCs/>
          <w:sz w:val="22"/>
          <w:szCs w:val="22"/>
        </w:rPr>
      </w:pPr>
      <w:r w:rsidRPr="00076056">
        <w:rPr>
          <w:rFonts w:ascii="Proxima Nova" w:hAnsi="Proxima Nova" w:cs="Times New Roman"/>
          <w:b/>
          <w:bCs/>
          <w:sz w:val="22"/>
          <w:szCs w:val="22"/>
        </w:rPr>
        <w:t>APPROACH:</w:t>
      </w:r>
    </w:p>
    <w:p w14:paraId="46D21CE0" w14:textId="77777777" w:rsidR="00F54000" w:rsidRPr="00076056" w:rsidRDefault="00F54000" w:rsidP="002F782B">
      <w:pPr>
        <w:snapToGrid w:val="0"/>
        <w:rPr>
          <w:rFonts w:ascii="Proxima Nova" w:hAnsi="Proxima Nova" w:cs="Times New Roman"/>
          <w:sz w:val="22"/>
          <w:szCs w:val="22"/>
        </w:rPr>
      </w:pPr>
    </w:p>
    <w:p w14:paraId="02771125" w14:textId="77777777" w:rsidR="00CE1AC5" w:rsidRPr="00076056" w:rsidRDefault="00CE1AC5"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ANTICIPATED BENEFITS TO CFRU MEMBERS:</w:t>
      </w:r>
    </w:p>
    <w:p w14:paraId="7146FF44" w14:textId="4B4909FD" w:rsidR="003C08C0" w:rsidRPr="00076056" w:rsidRDefault="00592CE0" w:rsidP="002F782B">
      <w:pPr>
        <w:snapToGrid w:val="0"/>
        <w:rPr>
          <w:rFonts w:ascii="Proxima Nova" w:hAnsi="Proxima Nova" w:cs="Times New Roman"/>
          <w:sz w:val="22"/>
          <w:szCs w:val="22"/>
        </w:rPr>
      </w:pPr>
      <w:r w:rsidRPr="00076056">
        <w:rPr>
          <w:rFonts w:ascii="Proxima Nova" w:hAnsi="Proxima Nova" w:cs="Times New Roman"/>
          <w:sz w:val="22"/>
          <w:szCs w:val="22"/>
        </w:rPr>
        <w:t>The project will provide a unique, regional network of experimental plots that integrates traditional tree and plot measurements with remote sensing</w:t>
      </w:r>
      <w:r w:rsidR="0071724C" w:rsidRPr="00076056">
        <w:rPr>
          <w:rFonts w:ascii="Proxima Nova" w:hAnsi="Proxima Nova" w:cs="Times New Roman"/>
          <w:sz w:val="22"/>
          <w:szCs w:val="22"/>
        </w:rPr>
        <w:t xml:space="preserve"> and </w:t>
      </w:r>
      <w:r w:rsidRPr="00076056">
        <w:rPr>
          <w:rFonts w:ascii="Proxima Nova" w:hAnsi="Proxima Nova" w:cs="Times New Roman"/>
          <w:sz w:val="22"/>
          <w:szCs w:val="22"/>
        </w:rPr>
        <w:t>micrometeorological variables.</w:t>
      </w:r>
      <w:r w:rsidR="003C08C0" w:rsidRPr="00076056">
        <w:rPr>
          <w:rFonts w:ascii="Proxima Nova" w:hAnsi="Proxima Nova" w:cs="Times New Roman"/>
          <w:sz w:val="22"/>
          <w:szCs w:val="22"/>
        </w:rPr>
        <w:t xml:space="preserve"> </w:t>
      </w:r>
      <w:r w:rsidRPr="00076056">
        <w:rPr>
          <w:rFonts w:ascii="Proxima Nova" w:hAnsi="Proxima Nova" w:cs="Times New Roman"/>
          <w:sz w:val="22"/>
          <w:szCs w:val="22"/>
        </w:rPr>
        <w:lastRenderedPageBreak/>
        <w:t xml:space="preserve">Findings from this </w:t>
      </w:r>
      <w:r w:rsidR="003C08C0" w:rsidRPr="00076056">
        <w:rPr>
          <w:rFonts w:ascii="Proxima Nova" w:hAnsi="Proxima Nova" w:cs="Times New Roman"/>
          <w:sz w:val="22"/>
          <w:szCs w:val="22"/>
        </w:rPr>
        <w:t>work will be used to generate site-specific, predictive estimates of potential productivity of planted WS forests</w:t>
      </w:r>
      <w:r w:rsidR="005D1A2F" w:rsidRPr="00076056">
        <w:rPr>
          <w:rFonts w:ascii="Proxima Nova" w:hAnsi="Proxima Nova" w:cs="Times New Roman"/>
          <w:sz w:val="22"/>
          <w:szCs w:val="22"/>
        </w:rPr>
        <w:t xml:space="preserve"> and natural regeneration</w:t>
      </w:r>
      <w:r w:rsidR="003C08C0" w:rsidRPr="00076056">
        <w:rPr>
          <w:rFonts w:ascii="Proxima Nova" w:hAnsi="Proxima Nova" w:cs="Times New Roman"/>
          <w:sz w:val="22"/>
          <w:szCs w:val="22"/>
        </w:rPr>
        <w:t xml:space="preserve"> that can be mapped</w:t>
      </w:r>
      <w:r w:rsidR="005D1A2F" w:rsidRPr="00076056">
        <w:rPr>
          <w:rFonts w:ascii="Proxima Nova" w:hAnsi="Proxima Nova" w:cs="Times New Roman"/>
          <w:sz w:val="22"/>
          <w:szCs w:val="22"/>
        </w:rPr>
        <w:t xml:space="preserve"> </w:t>
      </w:r>
      <w:r w:rsidR="0071724C" w:rsidRPr="00076056">
        <w:rPr>
          <w:rFonts w:ascii="Proxima Nova" w:hAnsi="Proxima Nova" w:cs="Times New Roman"/>
          <w:sz w:val="22"/>
          <w:szCs w:val="22"/>
        </w:rPr>
        <w:t xml:space="preserve">with high resolution (e.g., 1/5 acre) </w:t>
      </w:r>
      <w:r w:rsidR="005D1A2F" w:rsidRPr="00076056">
        <w:rPr>
          <w:rFonts w:ascii="Proxima Nova" w:hAnsi="Proxima Nova" w:cs="Times New Roman"/>
          <w:sz w:val="22"/>
          <w:szCs w:val="22"/>
        </w:rPr>
        <w:t>across the region. These products can</w:t>
      </w:r>
      <w:r w:rsidR="003C08C0" w:rsidRPr="00076056">
        <w:rPr>
          <w:rFonts w:ascii="Proxima Nova" w:hAnsi="Proxima Nova" w:cs="Times New Roman"/>
          <w:sz w:val="22"/>
          <w:szCs w:val="22"/>
        </w:rPr>
        <w:t xml:space="preserve"> </w:t>
      </w:r>
      <w:r w:rsidR="005D1A2F" w:rsidRPr="00076056">
        <w:rPr>
          <w:rFonts w:ascii="Proxima Nova" w:hAnsi="Proxima Nova" w:cs="Times New Roman"/>
          <w:sz w:val="22"/>
          <w:szCs w:val="22"/>
        </w:rPr>
        <w:t>serve</w:t>
      </w:r>
      <w:r w:rsidR="003C08C0" w:rsidRPr="00076056">
        <w:rPr>
          <w:rFonts w:ascii="Proxima Nova" w:hAnsi="Proxima Nova" w:cs="Times New Roman"/>
          <w:sz w:val="22"/>
          <w:szCs w:val="22"/>
        </w:rPr>
        <w:t xml:space="preserve"> as decision support tools for multiple landowners seeking to strategically </w:t>
      </w:r>
      <w:r w:rsidR="005D1A2F" w:rsidRPr="00076056">
        <w:rPr>
          <w:rFonts w:ascii="Proxima Nova" w:hAnsi="Proxima Nova" w:cs="Times New Roman"/>
          <w:sz w:val="22"/>
          <w:szCs w:val="22"/>
        </w:rPr>
        <w:t>diversify</w:t>
      </w:r>
      <w:r w:rsidR="003C08C0" w:rsidRPr="00076056">
        <w:rPr>
          <w:rFonts w:ascii="Proxima Nova" w:hAnsi="Proxima Nova" w:cs="Times New Roman"/>
          <w:sz w:val="22"/>
          <w:szCs w:val="22"/>
        </w:rPr>
        <w:t xml:space="preserve"> their product portfolios (timber</w:t>
      </w:r>
      <w:r w:rsidR="0071724C" w:rsidRPr="00076056">
        <w:rPr>
          <w:rFonts w:ascii="Proxima Nova" w:hAnsi="Proxima Nova" w:cs="Times New Roman"/>
          <w:sz w:val="22"/>
          <w:szCs w:val="22"/>
        </w:rPr>
        <w:t xml:space="preserve"> commodities</w:t>
      </w:r>
      <w:r w:rsidR="003C08C0" w:rsidRPr="00076056">
        <w:rPr>
          <w:rFonts w:ascii="Proxima Nova" w:hAnsi="Proxima Nova" w:cs="Times New Roman"/>
          <w:sz w:val="22"/>
          <w:szCs w:val="22"/>
        </w:rPr>
        <w:t xml:space="preserve">, C, etc.) across their forestlands. </w:t>
      </w:r>
      <w:r w:rsidR="00EA31AB" w:rsidRPr="00076056">
        <w:rPr>
          <w:rFonts w:ascii="Proxima Nova" w:hAnsi="Proxima Nova" w:cs="Times New Roman"/>
          <w:sz w:val="22"/>
          <w:szCs w:val="22"/>
        </w:rPr>
        <w:t>These benefits directly support and align with the stated 5-year goals of the CFRU; Refining new tools for determining site productivity (Silviculture and Applied Research)</w:t>
      </w:r>
      <w:r w:rsidR="00062769" w:rsidRPr="00076056">
        <w:rPr>
          <w:rFonts w:ascii="Proxima Nova" w:hAnsi="Proxima Nova" w:cs="Times New Roman"/>
          <w:sz w:val="22"/>
          <w:szCs w:val="22"/>
        </w:rPr>
        <w:t xml:space="preserve">, and: </w:t>
      </w:r>
      <w:r w:rsidR="00EA31AB" w:rsidRPr="00076056">
        <w:rPr>
          <w:rFonts w:ascii="Proxima Nova" w:hAnsi="Proxima Nova" w:cs="Times New Roman"/>
          <w:sz w:val="22"/>
          <w:szCs w:val="22"/>
        </w:rPr>
        <w:t xml:space="preserve">Improving land base descriptions and modeling site productivity (Emerging Technologies and Modeling). </w:t>
      </w:r>
    </w:p>
    <w:p w14:paraId="4F1BE378" w14:textId="14AF3273" w:rsidR="003C08C0" w:rsidRPr="00076056" w:rsidRDefault="003C08C0" w:rsidP="002F782B">
      <w:pPr>
        <w:snapToGrid w:val="0"/>
        <w:rPr>
          <w:rFonts w:ascii="Proxima Nova" w:hAnsi="Proxima Nova" w:cs="Times New Roman"/>
          <w:sz w:val="22"/>
          <w:szCs w:val="22"/>
        </w:rPr>
      </w:pPr>
    </w:p>
    <w:p w14:paraId="4C502088" w14:textId="77777777" w:rsidR="00ED05D6" w:rsidRPr="00076056" w:rsidRDefault="009861D4" w:rsidP="002F782B">
      <w:pPr>
        <w:snapToGrid w:val="0"/>
        <w:rPr>
          <w:rFonts w:ascii="Proxima Nova" w:hAnsi="Proxima Nova" w:cs="Times New Roman"/>
          <w:sz w:val="22"/>
          <w:szCs w:val="22"/>
        </w:rPr>
      </w:pPr>
      <w:r w:rsidRPr="00076056">
        <w:rPr>
          <w:rFonts w:ascii="Proxima Nova" w:hAnsi="Proxima Nova" w:cs="Times New Roman"/>
          <w:b/>
          <w:bCs/>
          <w:sz w:val="22"/>
          <w:szCs w:val="22"/>
        </w:rPr>
        <w:t>APPROXIMATE LENGTH OF STUDY:</w:t>
      </w:r>
      <w:r w:rsidRPr="00076056">
        <w:rPr>
          <w:rFonts w:ascii="Proxima Nova" w:hAnsi="Proxima Nova" w:cs="Times New Roman"/>
          <w:sz w:val="22"/>
          <w:szCs w:val="22"/>
        </w:rPr>
        <w:tab/>
      </w:r>
    </w:p>
    <w:p w14:paraId="272B10C0" w14:textId="7145CA49" w:rsidR="009861D4"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Initial </w:t>
      </w:r>
      <w:r w:rsidR="009861D4" w:rsidRPr="00076056">
        <w:rPr>
          <w:rFonts w:ascii="Proxima Nova" w:hAnsi="Proxima Nova" w:cs="Times New Roman"/>
          <w:sz w:val="22"/>
          <w:szCs w:val="22"/>
        </w:rPr>
        <w:t>3</w:t>
      </w:r>
      <w:r w:rsidR="009861D4" w:rsidRPr="00076056">
        <w:rPr>
          <w:rFonts w:ascii="Proxima Nova" w:hAnsi="Proxima Nova" w:cs="Times New Roman"/>
          <w:sz w:val="22"/>
          <w:szCs w:val="22"/>
        </w:rPr>
        <w:tab/>
      </w:r>
      <w:r w:rsidRPr="00076056">
        <w:rPr>
          <w:rFonts w:ascii="Proxima Nova" w:hAnsi="Proxima Nova" w:cs="Times New Roman"/>
          <w:sz w:val="22"/>
          <w:szCs w:val="22"/>
        </w:rPr>
        <w:t>years of study funded by CFRU, years 3-5 funded by Maine Agricultural and Forest Experiment Station, additional funding beyond year 5 will acquired where possible</w:t>
      </w:r>
      <w:r w:rsidR="0076485E" w:rsidRPr="00076056">
        <w:rPr>
          <w:rFonts w:ascii="Proxima Nova" w:hAnsi="Proxima Nova" w:cs="Times New Roman"/>
          <w:sz w:val="22"/>
          <w:szCs w:val="22"/>
        </w:rPr>
        <w:t>.</w:t>
      </w:r>
    </w:p>
    <w:p w14:paraId="3A2E6852" w14:textId="77777777" w:rsidR="009861D4" w:rsidRPr="00076056" w:rsidRDefault="009861D4" w:rsidP="002F782B">
      <w:pPr>
        <w:snapToGrid w:val="0"/>
        <w:rPr>
          <w:rFonts w:ascii="Proxima Nova" w:hAnsi="Proxima Nova" w:cs="Times New Roman"/>
          <w:sz w:val="22"/>
          <w:szCs w:val="22"/>
        </w:rPr>
      </w:pPr>
    </w:p>
    <w:p w14:paraId="2164F213" w14:textId="624E6773" w:rsidR="009861D4" w:rsidRPr="00076056" w:rsidRDefault="009861D4"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ESTIMATED AMOUNT REQUESTED FROM CFRU:</w:t>
      </w:r>
      <w:r w:rsidRPr="00076056">
        <w:rPr>
          <w:rFonts w:ascii="Proxima Nova" w:hAnsi="Proxima Nova" w:cs="Times New Roman"/>
          <w:b/>
          <w:bCs/>
          <w:sz w:val="22"/>
          <w:szCs w:val="22"/>
        </w:rPr>
        <w:tab/>
      </w:r>
    </w:p>
    <w:p w14:paraId="202F2312" w14:textId="5D8BA464" w:rsidR="00062769" w:rsidRPr="00076056" w:rsidRDefault="00ED05D6" w:rsidP="002F782B">
      <w:pPr>
        <w:snapToGrid w:val="0"/>
        <w:rPr>
          <w:rFonts w:ascii="Proxima Nova" w:hAnsi="Proxima Nova" w:cs="Times New Roman"/>
          <w:sz w:val="22"/>
          <w:szCs w:val="22"/>
        </w:rPr>
      </w:pPr>
      <w:r w:rsidRPr="00076056">
        <w:rPr>
          <w:rFonts w:ascii="Proxima Nova" w:hAnsi="Proxima Nova" w:cs="Times New Roman"/>
          <w:sz w:val="22"/>
          <w:szCs w:val="22"/>
        </w:rPr>
        <w:t>For full support of a M.S. student, field sampling, faculty summer salary - $160,000 ($53,333 per year)</w:t>
      </w:r>
    </w:p>
    <w:p w14:paraId="0AA9F7DB" w14:textId="77777777" w:rsidR="001536CC" w:rsidRPr="00076056" w:rsidRDefault="001536CC" w:rsidP="002F782B">
      <w:pPr>
        <w:snapToGrid w:val="0"/>
        <w:rPr>
          <w:rFonts w:ascii="Proxima Nova" w:hAnsi="Proxima Nova" w:cs="Times New Roman"/>
          <w:sz w:val="22"/>
          <w:szCs w:val="22"/>
        </w:rPr>
      </w:pPr>
    </w:p>
    <w:p w14:paraId="31893285" w14:textId="77777777" w:rsidR="0076485E" w:rsidRPr="00076056" w:rsidRDefault="001536CC"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 xml:space="preserve">MATCHING FUNDS: </w:t>
      </w:r>
    </w:p>
    <w:p w14:paraId="359632FF" w14:textId="346C15B3" w:rsidR="001536CC" w:rsidRPr="00076056" w:rsidRDefault="008758A4" w:rsidP="002F782B">
      <w:pPr>
        <w:snapToGrid w:val="0"/>
        <w:rPr>
          <w:rFonts w:ascii="Proxima Nova" w:hAnsi="Proxima Nova" w:cs="Times New Roman"/>
          <w:b/>
          <w:bCs/>
          <w:sz w:val="22"/>
          <w:szCs w:val="22"/>
        </w:rPr>
      </w:pPr>
      <w:r w:rsidRPr="00076056">
        <w:rPr>
          <w:rFonts w:ascii="Proxima Nova" w:hAnsi="Proxima Nova" w:cs="Times New Roman"/>
          <w:sz w:val="22"/>
          <w:szCs w:val="22"/>
        </w:rPr>
        <w:t>Experimental sites, seedlings, planting, and treatment operations will be provided in-kind by JD Irving.</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Measurements and student support past year 3 of the project will be supported by funding provided by the Maine Agricultural and Forest Experiment Station.</w:t>
      </w:r>
      <w:r w:rsidR="00F97417" w:rsidRPr="00076056">
        <w:rPr>
          <w:rFonts w:ascii="Proxima Nova" w:hAnsi="Proxima Nova" w:cs="Times New Roman"/>
          <w:b/>
          <w:bCs/>
          <w:sz w:val="22"/>
          <w:szCs w:val="22"/>
        </w:rPr>
        <w:t xml:space="preserve"> </w:t>
      </w:r>
      <w:r w:rsidR="00F97417" w:rsidRPr="00076056">
        <w:rPr>
          <w:rFonts w:ascii="Proxima Nova" w:hAnsi="Proxima Nova" w:cs="Times New Roman"/>
          <w:sz w:val="22"/>
          <w:szCs w:val="22"/>
        </w:rPr>
        <w:t>5 -year recurring measurements will be funded by availability.</w:t>
      </w:r>
      <w:r w:rsidR="00F97417" w:rsidRPr="00076056">
        <w:rPr>
          <w:rFonts w:ascii="Proxima Nova" w:hAnsi="Proxima Nova" w:cs="Times New Roman"/>
          <w:b/>
          <w:bCs/>
          <w:sz w:val="22"/>
          <w:szCs w:val="22"/>
        </w:rPr>
        <w:t xml:space="preserve"> </w:t>
      </w:r>
    </w:p>
    <w:p w14:paraId="300FD2D7" w14:textId="77777777" w:rsidR="001536CC" w:rsidRPr="00076056" w:rsidRDefault="001536CC" w:rsidP="002F782B">
      <w:pPr>
        <w:snapToGrid w:val="0"/>
        <w:rPr>
          <w:rFonts w:ascii="Proxima Nova" w:hAnsi="Proxima Nova" w:cs="Times New Roman"/>
          <w:sz w:val="22"/>
          <w:szCs w:val="22"/>
        </w:rPr>
      </w:pPr>
    </w:p>
    <w:p w14:paraId="2CC21446" w14:textId="77777777" w:rsidR="00F97417" w:rsidRPr="00076056" w:rsidRDefault="00F97417" w:rsidP="002F782B">
      <w:pPr>
        <w:snapToGrid w:val="0"/>
        <w:rPr>
          <w:rFonts w:ascii="Proxima Nova" w:hAnsi="Proxima Nova" w:cs="Times New Roman"/>
          <w:b/>
          <w:bCs/>
          <w:sz w:val="22"/>
          <w:szCs w:val="22"/>
        </w:rPr>
      </w:pPr>
      <w:r w:rsidRPr="00076056">
        <w:rPr>
          <w:rFonts w:ascii="Proxima Nova" w:hAnsi="Proxima Nova" w:cs="Times New Roman"/>
          <w:b/>
          <w:bCs/>
          <w:sz w:val="22"/>
          <w:szCs w:val="22"/>
        </w:rPr>
        <w:t>DELIVERABLES:</w:t>
      </w:r>
    </w:p>
    <w:p w14:paraId="4D5C9C16" w14:textId="72764ECB" w:rsidR="0076485E" w:rsidRPr="00076056" w:rsidRDefault="0076485E" w:rsidP="002F782B">
      <w:pPr>
        <w:snapToGrid w:val="0"/>
        <w:rPr>
          <w:rFonts w:ascii="Proxima Nova" w:hAnsi="Proxima Nova" w:cs="Times New Roman"/>
          <w:sz w:val="22"/>
          <w:szCs w:val="22"/>
        </w:rPr>
      </w:pPr>
      <w:r w:rsidRPr="00076056">
        <w:rPr>
          <w:rFonts w:ascii="Proxima Nova" w:hAnsi="Proxima Nova" w:cs="Times New Roman"/>
          <w:sz w:val="22"/>
          <w:szCs w:val="22"/>
        </w:rPr>
        <w:t xml:space="preserve">Findings from this work will be disseminated to cooperators in the form of technical reports and raster geospatial tools. Site tours and technical transfer workshops will be used to </w:t>
      </w:r>
      <w:r w:rsidR="009A308A" w:rsidRPr="00076056">
        <w:rPr>
          <w:rFonts w:ascii="Proxima Nova" w:hAnsi="Proxima Nova" w:cs="Times New Roman"/>
          <w:sz w:val="22"/>
          <w:szCs w:val="22"/>
        </w:rPr>
        <w:t xml:space="preserve">demonstrate operational application and facilitate cooperator engagement with products. This project seeks to support a total of 2 M.S. students, each of which will generate original thesis works that can be submitted to peer-reviewed forestry journal articles. This project and associated products can be further used as a framework for additional investigation. </w:t>
      </w:r>
    </w:p>
    <w:p w14:paraId="6F21A664" w14:textId="77777777" w:rsidR="002F782B" w:rsidRPr="00076056" w:rsidRDefault="002F782B" w:rsidP="002F782B">
      <w:pPr>
        <w:snapToGrid w:val="0"/>
        <w:rPr>
          <w:rFonts w:ascii="Proxima Nova" w:hAnsi="Proxima Nova" w:cs="Times New Roman"/>
          <w:sz w:val="22"/>
          <w:szCs w:val="22"/>
        </w:rPr>
      </w:pPr>
    </w:p>
    <w:p w14:paraId="0C2CA358" w14:textId="7BF48866" w:rsidR="00A360DD" w:rsidRPr="00076056" w:rsidRDefault="00A360DD" w:rsidP="002F782B">
      <w:pPr>
        <w:snapToGrid w:val="0"/>
        <w:rPr>
          <w:rFonts w:ascii="Proxima Nova" w:hAnsi="Proxima Nova" w:cs="Times New Roman"/>
          <w:b/>
          <w:bCs/>
          <w:color w:val="000000" w:themeColor="text1"/>
          <w:sz w:val="22"/>
          <w:szCs w:val="22"/>
        </w:rPr>
      </w:pPr>
      <w:r w:rsidRPr="00076056">
        <w:rPr>
          <w:rFonts w:ascii="Proxima Nova" w:hAnsi="Proxima Nova" w:cs="Times New Roman"/>
          <w:b/>
          <w:bCs/>
          <w:color w:val="000000" w:themeColor="text1"/>
          <w:sz w:val="22"/>
          <w:szCs w:val="22"/>
        </w:rPr>
        <w:t xml:space="preserve">References </w:t>
      </w:r>
    </w:p>
    <w:p w14:paraId="69CB8DE8" w14:textId="315BF682" w:rsidR="00A360DD"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[1] </w:t>
      </w:r>
      <w:r w:rsidR="00A360DD" w:rsidRPr="00076056">
        <w:rPr>
          <w:rFonts w:ascii="Proxima Nova" w:hAnsi="Proxima Nova" w:cs="Times New Roman"/>
          <w:color w:val="000000" w:themeColor="text1"/>
          <w:sz w:val="22"/>
          <w:szCs w:val="22"/>
        </w:rPr>
        <w:t xml:space="preserve">Gale, M.R., </w:t>
      </w:r>
      <w:proofErr w:type="spellStart"/>
      <w:r w:rsidR="00A360DD" w:rsidRPr="00076056">
        <w:rPr>
          <w:rFonts w:ascii="Proxima Nova" w:hAnsi="Proxima Nova" w:cs="Times New Roman"/>
          <w:color w:val="000000" w:themeColor="text1"/>
          <w:sz w:val="22"/>
          <w:szCs w:val="22"/>
        </w:rPr>
        <w:t>Grigal</w:t>
      </w:r>
      <w:proofErr w:type="spellEnd"/>
      <w:r w:rsidR="00A360DD" w:rsidRPr="00076056">
        <w:rPr>
          <w:rFonts w:ascii="Proxima Nova" w:hAnsi="Proxima Nova" w:cs="Times New Roman"/>
          <w:color w:val="000000" w:themeColor="text1"/>
          <w:sz w:val="22"/>
          <w:szCs w:val="22"/>
        </w:rPr>
        <w:t xml:space="preserve">, D.F., and R.B. Harding. 1991. Soil productivity index: Predictions of site quality for white spruce plantations. S. Sci. Soc. Am. J. </w:t>
      </w:r>
    </w:p>
    <w:p w14:paraId="1F7E7C8F" w14:textId="77777777" w:rsidR="0076485E" w:rsidRPr="00076056" w:rsidRDefault="00137560"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[2] </w:t>
      </w:r>
      <w:r w:rsidR="00A360DD" w:rsidRPr="00076056">
        <w:rPr>
          <w:rFonts w:ascii="Proxima Nova" w:hAnsi="Proxima Nova" w:cs="Times New Roman"/>
          <w:color w:val="000000" w:themeColor="text1"/>
          <w:sz w:val="22"/>
          <w:szCs w:val="22"/>
        </w:rPr>
        <w:t xml:space="preserve">Macadam, A., and R. </w:t>
      </w:r>
      <w:proofErr w:type="spellStart"/>
      <w:r w:rsidR="00A360DD" w:rsidRPr="00076056">
        <w:rPr>
          <w:rFonts w:ascii="Proxima Nova" w:hAnsi="Proxima Nova" w:cs="Times New Roman"/>
          <w:color w:val="000000" w:themeColor="text1"/>
          <w:sz w:val="22"/>
          <w:szCs w:val="22"/>
        </w:rPr>
        <w:t>Kabzems</w:t>
      </w:r>
      <w:proofErr w:type="spellEnd"/>
      <w:r w:rsidR="00A360DD" w:rsidRPr="00076056">
        <w:rPr>
          <w:rFonts w:ascii="Proxima Nova" w:hAnsi="Proxima Nova" w:cs="Times New Roman"/>
          <w:color w:val="000000" w:themeColor="text1"/>
          <w:sz w:val="22"/>
          <w:szCs w:val="22"/>
        </w:rPr>
        <w:t>. 2006. Vegetation management improves early growth of white spruce more than mechanical site preparation treatments. N. Jour. For. Res. 23(1): 35-46</w:t>
      </w:r>
    </w:p>
    <w:p w14:paraId="2CD25D72" w14:textId="10837D70" w:rsidR="00A360DD" w:rsidRPr="00076056"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rPr>
        <w:t xml:space="preserve">[3] </w:t>
      </w:r>
      <w:proofErr w:type="spellStart"/>
      <w:r w:rsidR="00A360DD" w:rsidRPr="00076056">
        <w:rPr>
          <w:rFonts w:ascii="Proxima Nova" w:hAnsi="Proxima Nova" w:cs="Times New Roman"/>
          <w:color w:val="000000" w:themeColor="text1"/>
          <w:sz w:val="22"/>
          <w:szCs w:val="22"/>
        </w:rPr>
        <w:t>Nienstaedt</w:t>
      </w:r>
      <w:proofErr w:type="spellEnd"/>
      <w:r w:rsidR="00A360DD" w:rsidRPr="00076056">
        <w:rPr>
          <w:rFonts w:ascii="Proxima Nova" w:hAnsi="Proxima Nova" w:cs="Times New Roman"/>
          <w:color w:val="000000" w:themeColor="text1"/>
          <w:sz w:val="22"/>
          <w:szCs w:val="22"/>
        </w:rPr>
        <w:t xml:space="preserve">, H., and J.C. </w:t>
      </w:r>
      <w:proofErr w:type="spellStart"/>
      <w:r w:rsidR="00A360DD" w:rsidRPr="00076056">
        <w:rPr>
          <w:rFonts w:ascii="Proxima Nova" w:hAnsi="Proxima Nova" w:cs="Times New Roman"/>
          <w:color w:val="000000" w:themeColor="text1"/>
          <w:sz w:val="22"/>
          <w:szCs w:val="22"/>
        </w:rPr>
        <w:t>Zasada</w:t>
      </w:r>
      <w:proofErr w:type="spellEnd"/>
      <w:r w:rsidR="00A360DD" w:rsidRPr="00076056">
        <w:rPr>
          <w:rFonts w:ascii="Proxima Nova" w:hAnsi="Proxima Nova" w:cs="Times New Roman"/>
          <w:color w:val="000000" w:themeColor="text1"/>
          <w:sz w:val="22"/>
          <w:szCs w:val="22"/>
        </w:rPr>
        <w:t xml:space="preserve">. 1990. </w:t>
      </w:r>
      <w:proofErr w:type="spellStart"/>
      <w:r w:rsidR="00A360DD" w:rsidRPr="00076056">
        <w:rPr>
          <w:rFonts w:ascii="Proxima Nova" w:hAnsi="Proxima Nova" w:cs="Times New Roman"/>
          <w:color w:val="000000" w:themeColor="text1"/>
          <w:sz w:val="22"/>
          <w:szCs w:val="22"/>
        </w:rPr>
        <w:t>Picea</w:t>
      </w:r>
      <w:proofErr w:type="spellEnd"/>
      <w:r w:rsidR="00A360DD" w:rsidRPr="00076056">
        <w:rPr>
          <w:rFonts w:ascii="Proxima Nova" w:hAnsi="Proxima Nova" w:cs="Times New Roman"/>
          <w:color w:val="000000" w:themeColor="text1"/>
          <w:sz w:val="22"/>
          <w:szCs w:val="22"/>
        </w:rPr>
        <w:t xml:space="preserve"> glauca (</w:t>
      </w:r>
      <w:proofErr w:type="spellStart"/>
      <w:r w:rsidR="00A360DD" w:rsidRPr="00076056">
        <w:rPr>
          <w:rFonts w:ascii="Proxima Nova" w:hAnsi="Proxima Nova" w:cs="Times New Roman"/>
          <w:color w:val="000000" w:themeColor="text1"/>
          <w:sz w:val="22"/>
          <w:szCs w:val="22"/>
        </w:rPr>
        <w:t>Moench</w:t>
      </w:r>
      <w:proofErr w:type="spellEnd"/>
      <w:r w:rsidR="00A360DD" w:rsidRPr="00076056">
        <w:rPr>
          <w:rFonts w:ascii="Proxima Nova" w:hAnsi="Proxima Nova" w:cs="Times New Roman"/>
          <w:color w:val="000000" w:themeColor="text1"/>
          <w:sz w:val="22"/>
          <w:szCs w:val="22"/>
        </w:rPr>
        <w:t xml:space="preserve">) Voss. In Silvics of North America, volume 1. Conifers. Edited by R.M. Burns and B.H. </w:t>
      </w:r>
      <w:proofErr w:type="spellStart"/>
      <w:r w:rsidR="00A360DD" w:rsidRPr="00076056">
        <w:rPr>
          <w:rFonts w:ascii="Proxima Nova" w:hAnsi="Proxima Nova" w:cs="Times New Roman"/>
          <w:color w:val="000000" w:themeColor="text1"/>
          <w:sz w:val="22"/>
          <w:szCs w:val="22"/>
        </w:rPr>
        <w:t>Honkala</w:t>
      </w:r>
      <w:proofErr w:type="spellEnd"/>
      <w:r w:rsidR="00A360DD" w:rsidRPr="00076056">
        <w:rPr>
          <w:rFonts w:ascii="Proxima Nova" w:hAnsi="Proxima Nova" w:cs="Times New Roman"/>
          <w:color w:val="000000" w:themeColor="text1"/>
          <w:sz w:val="22"/>
          <w:szCs w:val="22"/>
        </w:rPr>
        <w:t xml:space="preserve">. USDA </w:t>
      </w:r>
      <w:proofErr w:type="spellStart"/>
      <w:r w:rsidR="00A360DD" w:rsidRPr="00076056">
        <w:rPr>
          <w:rFonts w:ascii="Proxima Nova" w:hAnsi="Proxima Nova" w:cs="Times New Roman"/>
          <w:color w:val="000000" w:themeColor="text1"/>
          <w:sz w:val="22"/>
          <w:szCs w:val="22"/>
        </w:rPr>
        <w:t>Agricul</w:t>
      </w:r>
      <w:proofErr w:type="spellEnd"/>
      <w:r w:rsidR="00A360DD" w:rsidRPr="00076056">
        <w:rPr>
          <w:rFonts w:ascii="Proxima Nova" w:hAnsi="Proxima Nova" w:cs="Times New Roman"/>
          <w:color w:val="000000" w:themeColor="text1"/>
          <w:sz w:val="22"/>
          <w:szCs w:val="22"/>
        </w:rPr>
        <w:t xml:space="preserve">- </w:t>
      </w:r>
      <w:proofErr w:type="spellStart"/>
      <w:r w:rsidR="00A360DD" w:rsidRPr="00076056">
        <w:rPr>
          <w:rFonts w:ascii="Proxima Nova" w:hAnsi="Proxima Nova" w:cs="Times New Roman"/>
          <w:color w:val="000000" w:themeColor="text1"/>
          <w:sz w:val="22"/>
          <w:szCs w:val="22"/>
        </w:rPr>
        <w:t>ture</w:t>
      </w:r>
      <w:proofErr w:type="spellEnd"/>
      <w:r w:rsidR="00A360DD" w:rsidRPr="00076056">
        <w:rPr>
          <w:rFonts w:ascii="Proxima Nova" w:hAnsi="Proxima Nova" w:cs="Times New Roman"/>
          <w:color w:val="000000" w:themeColor="text1"/>
          <w:sz w:val="22"/>
          <w:szCs w:val="22"/>
        </w:rPr>
        <w:t xml:space="preserve"> Handbook 654. pp. 133–147.</w:t>
      </w:r>
    </w:p>
    <w:p w14:paraId="1295BB3F" w14:textId="77777777" w:rsidR="002F782B" w:rsidRPr="00076056" w:rsidRDefault="0076485E" w:rsidP="002F782B">
      <w:pPr>
        <w:snapToGrid w:val="0"/>
        <w:rPr>
          <w:rFonts w:ascii="Proxima Nova" w:hAnsi="Proxima Nova" w:cs="Times New Roman"/>
          <w:color w:val="000000" w:themeColor="text1"/>
          <w:sz w:val="22"/>
          <w:szCs w:val="22"/>
          <w:shd w:val="clear" w:color="auto" w:fill="FFFFFF"/>
        </w:rPr>
      </w:pPr>
      <w:r w:rsidRPr="00076056">
        <w:rPr>
          <w:rFonts w:ascii="Proxima Nova" w:hAnsi="Proxima Nova" w:cs="Times New Roman"/>
          <w:color w:val="000000" w:themeColor="text1"/>
          <w:sz w:val="22"/>
          <w:szCs w:val="22"/>
          <w:shd w:val="clear" w:color="auto" w:fill="FFFFFF"/>
        </w:rPr>
        <w:t xml:space="preserve">[4] </w:t>
      </w:r>
      <w:r w:rsidR="00A360DD" w:rsidRPr="00076056">
        <w:rPr>
          <w:rFonts w:ascii="Proxima Nova" w:hAnsi="Proxima Nova" w:cs="Times New Roman"/>
          <w:color w:val="000000" w:themeColor="text1"/>
          <w:sz w:val="22"/>
          <w:szCs w:val="22"/>
          <w:shd w:val="clear" w:color="auto" w:fill="FFFFFF"/>
        </w:rPr>
        <w:t xml:space="preserve">Pawson, S.M.; Brin, A.; </w:t>
      </w:r>
      <w:proofErr w:type="spellStart"/>
      <w:r w:rsidR="00A360DD" w:rsidRPr="00076056">
        <w:rPr>
          <w:rFonts w:ascii="Proxima Nova" w:hAnsi="Proxima Nova" w:cs="Times New Roman"/>
          <w:color w:val="000000" w:themeColor="text1"/>
          <w:sz w:val="22"/>
          <w:szCs w:val="22"/>
          <w:shd w:val="clear" w:color="auto" w:fill="FFFFFF"/>
        </w:rPr>
        <w:t>Brockerhoff</w:t>
      </w:r>
      <w:proofErr w:type="spellEnd"/>
      <w:r w:rsidR="00A360DD" w:rsidRPr="00076056">
        <w:rPr>
          <w:rFonts w:ascii="Proxima Nova" w:hAnsi="Proxima Nova" w:cs="Times New Roman"/>
          <w:color w:val="000000" w:themeColor="text1"/>
          <w:sz w:val="22"/>
          <w:szCs w:val="22"/>
          <w:shd w:val="clear" w:color="auto" w:fill="FFFFFF"/>
        </w:rPr>
        <w:t xml:space="preserve">, </w:t>
      </w:r>
      <w:proofErr w:type="gramStart"/>
      <w:r w:rsidR="00A360DD" w:rsidRPr="00076056">
        <w:rPr>
          <w:rFonts w:ascii="Proxima Nova" w:hAnsi="Proxima Nova" w:cs="Times New Roman"/>
          <w:color w:val="000000" w:themeColor="text1"/>
          <w:sz w:val="22"/>
          <w:szCs w:val="22"/>
          <w:shd w:val="clear" w:color="auto" w:fill="FFFFFF"/>
        </w:rPr>
        <w:t>E.G.;</w:t>
      </w:r>
      <w:proofErr w:type="gramEnd"/>
      <w:r w:rsidR="00A360DD" w:rsidRPr="00076056">
        <w:rPr>
          <w:rFonts w:ascii="Proxima Nova" w:hAnsi="Proxima Nova" w:cs="Times New Roman"/>
          <w:color w:val="000000" w:themeColor="text1"/>
          <w:sz w:val="22"/>
          <w:szCs w:val="22"/>
          <w:shd w:val="clear" w:color="auto" w:fill="FFFFFF"/>
        </w:rPr>
        <w:t xml:space="preserve"> Lamb, D.; </w:t>
      </w:r>
      <w:proofErr w:type="spellStart"/>
      <w:r w:rsidR="00A360DD" w:rsidRPr="00076056">
        <w:rPr>
          <w:rFonts w:ascii="Proxima Nova" w:hAnsi="Proxima Nova" w:cs="Times New Roman"/>
          <w:color w:val="000000" w:themeColor="text1"/>
          <w:sz w:val="22"/>
          <w:szCs w:val="22"/>
          <w:shd w:val="clear" w:color="auto" w:fill="FFFFFF"/>
        </w:rPr>
        <w:t>Payn</w:t>
      </w:r>
      <w:proofErr w:type="spellEnd"/>
      <w:r w:rsidR="00A360DD" w:rsidRPr="00076056">
        <w:rPr>
          <w:rFonts w:ascii="Proxima Nova" w:hAnsi="Proxima Nova" w:cs="Times New Roman"/>
          <w:color w:val="000000" w:themeColor="text1"/>
          <w:sz w:val="22"/>
          <w:szCs w:val="22"/>
          <w:shd w:val="clear" w:color="auto" w:fill="FFFFFF"/>
        </w:rPr>
        <w:t xml:space="preserve">, T.W.; Paquette, A.; </w:t>
      </w:r>
      <w:proofErr w:type="spellStart"/>
      <w:r w:rsidR="00A360DD" w:rsidRPr="00076056">
        <w:rPr>
          <w:rFonts w:ascii="Proxima Nova" w:hAnsi="Proxima Nova" w:cs="Times New Roman"/>
          <w:color w:val="000000" w:themeColor="text1"/>
          <w:sz w:val="22"/>
          <w:szCs w:val="22"/>
          <w:shd w:val="clear" w:color="auto" w:fill="FFFFFF"/>
        </w:rPr>
        <w:t>Parrotta</w:t>
      </w:r>
      <w:proofErr w:type="spellEnd"/>
      <w:r w:rsidR="00A360DD" w:rsidRPr="00076056">
        <w:rPr>
          <w:rFonts w:ascii="Proxima Nova" w:hAnsi="Proxima Nova" w:cs="Times New Roman"/>
          <w:color w:val="000000" w:themeColor="text1"/>
          <w:sz w:val="22"/>
          <w:szCs w:val="22"/>
          <w:shd w:val="clear" w:color="auto" w:fill="FFFFFF"/>
        </w:rPr>
        <w:t xml:space="preserve">, J.A. 2013. Plantation forests, climate change and biodiversity. </w:t>
      </w:r>
      <w:r w:rsidR="00A360DD" w:rsidRPr="00076056">
        <w:rPr>
          <w:rFonts w:ascii="Proxima Nova" w:hAnsi="Proxima Nova" w:cs="Times New Roman"/>
          <w:i/>
          <w:iCs/>
          <w:color w:val="000000" w:themeColor="text1"/>
          <w:sz w:val="22"/>
          <w:szCs w:val="22"/>
          <w:shd w:val="clear" w:color="auto" w:fill="FFFFFF"/>
        </w:rPr>
        <w:t>Biodiversity and Conservation</w:t>
      </w:r>
      <w:r w:rsidR="00A360DD" w:rsidRPr="00076056">
        <w:rPr>
          <w:rFonts w:ascii="Proxima Nova" w:hAnsi="Proxima Nova" w:cs="Times New Roman"/>
          <w:color w:val="000000" w:themeColor="text1"/>
          <w:sz w:val="22"/>
          <w:szCs w:val="22"/>
          <w:shd w:val="clear" w:color="auto" w:fill="FFFFFF"/>
        </w:rPr>
        <w:t xml:space="preserve"> 22 (5):1203-1227.</w:t>
      </w:r>
    </w:p>
    <w:p w14:paraId="66B711B4" w14:textId="3D19A02E" w:rsidR="00A360DD" w:rsidRDefault="0076485E" w:rsidP="002F782B">
      <w:pPr>
        <w:snapToGrid w:val="0"/>
        <w:rPr>
          <w:rFonts w:ascii="Proxima Nova" w:hAnsi="Proxima Nova" w:cs="Times New Roman"/>
          <w:color w:val="000000" w:themeColor="text1"/>
          <w:sz w:val="22"/>
          <w:szCs w:val="22"/>
        </w:rPr>
      </w:pPr>
      <w:r w:rsidRPr="00076056">
        <w:rPr>
          <w:rFonts w:ascii="Proxima Nova" w:hAnsi="Proxima Nova" w:cs="Times New Roman"/>
          <w:color w:val="000000" w:themeColor="text1"/>
          <w:sz w:val="22"/>
          <w:szCs w:val="22"/>
          <w:shd w:val="clear" w:color="auto" w:fill="FFFFFF"/>
        </w:rPr>
        <w:t xml:space="preserve">[6] </w:t>
      </w:r>
      <w:r w:rsidR="00A360DD" w:rsidRPr="00076056">
        <w:rPr>
          <w:rFonts w:ascii="Proxima Nova" w:hAnsi="Proxima Nova" w:cs="Times New Roman"/>
          <w:color w:val="000000" w:themeColor="text1"/>
          <w:sz w:val="22"/>
          <w:szCs w:val="22"/>
        </w:rPr>
        <w:t>Rauscher, H.M. 1984. Growth and yield of white spruce plantations in the Lake States (a literature review). Research Paper NC-253. St. Paul, MN: U.S. Dept. of Agriculture, Forest Service, North Central Forest Experiment Station</w:t>
      </w:r>
    </w:p>
    <w:p w14:paraId="1B22E1A0" w14:textId="24367398" w:rsidR="00076056" w:rsidRDefault="00076056" w:rsidP="002F782B">
      <w:pPr>
        <w:snapToGrid w:val="0"/>
        <w:rPr>
          <w:rFonts w:ascii="Proxima Nova" w:hAnsi="Proxima Nova" w:cs="Times New Roman"/>
          <w:color w:val="000000" w:themeColor="text1"/>
          <w:sz w:val="22"/>
          <w:szCs w:val="22"/>
        </w:rPr>
      </w:pPr>
    </w:p>
    <w:p w14:paraId="57FD5819" w14:textId="2D2994AB" w:rsidR="00076056" w:rsidRDefault="00076056" w:rsidP="002F782B">
      <w:pPr>
        <w:snapToGrid w:val="0"/>
        <w:rPr>
          <w:rFonts w:ascii="Proxima Nova" w:hAnsi="Proxima Nova" w:cs="Times New Roman"/>
          <w:color w:val="000000" w:themeColor="text1"/>
          <w:sz w:val="22"/>
          <w:szCs w:val="22"/>
        </w:rPr>
      </w:pPr>
    </w:p>
    <w:p w14:paraId="2F3938F1" w14:textId="414A40B4" w:rsidR="00076056" w:rsidRDefault="00076056" w:rsidP="002F782B">
      <w:pPr>
        <w:snapToGrid w:val="0"/>
        <w:rPr>
          <w:rFonts w:ascii="Proxima Nova" w:hAnsi="Proxima Nova" w:cs="Times New Roman"/>
          <w:color w:val="000000" w:themeColor="text1"/>
          <w:sz w:val="22"/>
          <w:szCs w:val="22"/>
        </w:rPr>
      </w:pPr>
    </w:p>
    <w:p w14:paraId="58A11A59" w14:textId="377CA3D2" w:rsidR="00076056" w:rsidRDefault="00076056" w:rsidP="002F782B">
      <w:pPr>
        <w:snapToGrid w:val="0"/>
        <w:rPr>
          <w:rFonts w:ascii="Proxima Nova" w:hAnsi="Proxima Nova" w:cs="Times New Roman"/>
          <w:color w:val="000000" w:themeColor="text1"/>
          <w:sz w:val="22"/>
          <w:szCs w:val="22"/>
        </w:rPr>
      </w:pPr>
    </w:p>
    <w:p w14:paraId="43A580D0" w14:textId="3F4B7704" w:rsidR="00076056" w:rsidRDefault="00076056" w:rsidP="002F782B">
      <w:pPr>
        <w:snapToGrid w:val="0"/>
        <w:rPr>
          <w:rFonts w:ascii="Proxima Nova" w:hAnsi="Proxima Nova" w:cs="Times New Roman"/>
          <w:color w:val="000000" w:themeColor="text1"/>
          <w:sz w:val="22"/>
          <w:szCs w:val="22"/>
        </w:rPr>
      </w:pPr>
    </w:p>
    <w:p w14:paraId="4D21AAEB" w14:textId="1FA6EABD" w:rsidR="00076056" w:rsidRDefault="00076056" w:rsidP="002F782B">
      <w:pPr>
        <w:snapToGrid w:val="0"/>
        <w:rPr>
          <w:rFonts w:ascii="Proxima Nova" w:hAnsi="Proxima Nova" w:cs="Times New Roman"/>
          <w:color w:val="000000" w:themeColor="text1"/>
          <w:sz w:val="22"/>
          <w:szCs w:val="22"/>
        </w:rPr>
      </w:pPr>
    </w:p>
    <w:p w14:paraId="3F6721F1" w14:textId="77777777" w:rsidR="00076056" w:rsidRDefault="00076056" w:rsidP="00076056">
      <w:pPr>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728DEB52" w14:textId="77777777" w:rsidR="00076056" w:rsidRPr="002C4FBA" w:rsidRDefault="00076056" w:rsidP="00076056">
      <w:pPr>
        <w:contextualSpacing/>
        <w:rPr>
          <w:rFonts w:ascii="Times New Roman" w:eastAsia="Times New Roman" w:hAnsi="Times New Roman" w:cs="Times New Roman"/>
        </w:rPr>
      </w:pPr>
    </w:p>
    <w:p w14:paraId="4989A1A6" w14:textId="77777777" w:rsidR="00076056" w:rsidRPr="002C4FBA"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Columbia CDN</w:t>
      </w:r>
    </w:p>
    <w:p w14:paraId="400B36B2" w14:textId="77777777" w:rsidR="00076056" w:rsidRPr="002C4FBA" w:rsidRDefault="00076056" w:rsidP="00076056">
      <w:pPr>
        <w:contextualSpacing/>
        <w:rPr>
          <w:rFonts w:ascii="Times New Roman" w:eastAsia="Times New Roman" w:hAnsi="Times New Roman" w:cs="Times New Roman"/>
        </w:rPr>
      </w:pPr>
    </w:p>
    <w:p w14:paraId="093E18E5" w14:textId="77777777" w:rsidR="00076056" w:rsidRDefault="00076056" w:rsidP="00076056">
      <w:pPr>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Pr>
          <w:rFonts w:ascii="Times New Roman" w:eastAsia="Times New Roman" w:hAnsi="Times New Roman" w:cs="Times New Roman"/>
        </w:rPr>
        <w:t>24 July 2018</w:t>
      </w:r>
    </w:p>
    <w:p w14:paraId="2E4DAE95" w14:textId="77777777" w:rsidR="00076056" w:rsidRPr="009C60DA" w:rsidRDefault="00076056" w:rsidP="00076056">
      <w:pPr>
        <w:contextualSpacing/>
        <w:rPr>
          <w:rFonts w:ascii="Times New Roman" w:eastAsia="Times New Roman" w:hAnsi="Times New Roman" w:cs="Times New Roman"/>
          <w:b/>
          <w:u w:val="single"/>
        </w:rPr>
      </w:pPr>
    </w:p>
    <w:p w14:paraId="752F561A" w14:textId="77777777" w:rsidR="00076056" w:rsidRDefault="00076056" w:rsidP="00076056">
      <w:pPr>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4072AB1" w14:textId="77777777" w:rsidR="00076056" w:rsidRDefault="00076056" w:rsidP="00076056">
      <w:pPr>
        <w:contextualSpacing/>
        <w:rPr>
          <w:rFonts w:ascii="Times New Roman" w:eastAsia="Times New Roman" w:hAnsi="Times New Roman" w:cs="Times New Roman"/>
          <w:b/>
          <w:u w:val="single"/>
        </w:rPr>
      </w:pPr>
    </w:p>
    <w:p w14:paraId="11FD9CE6" w14:textId="77777777" w:rsidR="00076056" w:rsidRPr="002C00D5" w:rsidRDefault="00076056" w:rsidP="00076056">
      <w:pPr>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4978D9CD" w14:textId="77777777" w:rsidR="00076056" w:rsidRDefault="00076056" w:rsidP="00076056">
      <w:pPr>
        <w:contextualSpacing/>
        <w:rPr>
          <w:rFonts w:ascii="Times New Roman" w:eastAsia="Times New Roman" w:hAnsi="Times New Roman" w:cs="Times New Roman"/>
          <w:b/>
          <w:u w:val="single"/>
        </w:rPr>
      </w:pPr>
    </w:p>
    <w:p w14:paraId="3C487ACB" w14:textId="77777777" w:rsidR="00076056" w:rsidRPr="00B13AA8"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Investigate causal mechanisms between edaphic variables and physiological processes across the leaf, tree, and stand scales under variations in fertilization timing and stand/site conditions</w:t>
      </w:r>
    </w:p>
    <w:p w14:paraId="439B981C"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43274642" w14:textId="77777777" w:rsidR="00076056" w:rsidRDefault="00076056" w:rsidP="00076056">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54BF34E2" w14:textId="77777777" w:rsidR="00076056" w:rsidRPr="00630C03" w:rsidRDefault="00076056" w:rsidP="00076056">
      <w:pPr>
        <w:rPr>
          <w:rFonts w:ascii="Times New Roman" w:eastAsia="Times New Roman" w:hAnsi="Times New Roman" w:cs="Times New Roman"/>
        </w:rPr>
      </w:pPr>
    </w:p>
    <w:p w14:paraId="465C92F3" w14:textId="77777777" w:rsidR="00076056" w:rsidRPr="009C60DA" w:rsidRDefault="00076056" w:rsidP="00076056">
      <w:pPr>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687E4DBD" w14:textId="77777777" w:rsidR="00076056" w:rsidRDefault="00076056" w:rsidP="00076056">
      <w:pPr>
        <w:ind w:left="360" w:hanging="360"/>
        <w:contextualSpacing/>
        <w:rPr>
          <w:rFonts w:ascii="Times New Roman" w:eastAsia="Times New Roman" w:hAnsi="Times New Roman" w:cs="Times New Roman"/>
          <w:b/>
          <w:lang w:eastAsia="x-none"/>
        </w:rPr>
      </w:pPr>
    </w:p>
    <w:p w14:paraId="50794737"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7ADF6F9" w14:textId="77777777" w:rsidR="00076056" w:rsidRPr="00A52C36" w:rsidRDefault="00076056" w:rsidP="00076056">
      <w:pPr>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w:t>
      </w:r>
      <w:proofErr w:type="gramStart"/>
      <w:r>
        <w:rPr>
          <w:rFonts w:ascii="Times New Roman" w:eastAsia="Times New Roman" w:hAnsi="Times New Roman" w:cs="Times New Roman"/>
          <w:lang w:eastAsia="x-none"/>
        </w:rPr>
        <w:t>America, and</w:t>
      </w:r>
      <w:proofErr w:type="gramEnd"/>
      <w:r>
        <w:rPr>
          <w:rFonts w:ascii="Times New Roman" w:eastAsia="Times New Roman" w:hAnsi="Times New Roman" w:cs="Times New Roman"/>
          <w:lang w:eastAsia="x-none"/>
        </w:rPr>
        <w:t xml:space="preserve"> synthesize these findings into management guidelines. </w:t>
      </w:r>
    </w:p>
    <w:p w14:paraId="47E8A12C" w14:textId="77777777" w:rsidR="00076056" w:rsidRDefault="00076056" w:rsidP="00076056">
      <w:pPr>
        <w:ind w:left="360" w:hanging="360"/>
        <w:contextualSpacing/>
        <w:rPr>
          <w:rFonts w:ascii="Times New Roman" w:eastAsia="Times New Roman" w:hAnsi="Times New Roman" w:cs="Times New Roman"/>
          <w:b/>
          <w:lang w:eastAsia="x-none"/>
        </w:rPr>
      </w:pPr>
    </w:p>
    <w:p w14:paraId="427BF258" w14:textId="77777777" w:rsidR="00076056" w:rsidRDefault="00076056" w:rsidP="00076056">
      <w:pPr>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280D003F"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w:t>
      </w:r>
      <w:proofErr w:type="gramStart"/>
      <w:r>
        <w:rPr>
          <w:rFonts w:ascii="Times New Roman" w:eastAsia="Times New Roman" w:hAnsi="Times New Roman" w:cs="Times New Roman"/>
          <w:lang w:eastAsia="x-none"/>
        </w:rPr>
        <w:t>most commonly applied</w:t>
      </w:r>
      <w:proofErr w:type="gramEnd"/>
      <w:r>
        <w:rPr>
          <w:rFonts w:ascii="Times New Roman" w:eastAsia="Times New Roman" w:hAnsi="Times New Roman" w:cs="Times New Roman"/>
          <w:lang w:eastAsia="x-none"/>
        </w:rPr>
        <w:t xml:space="preserve">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15CF4868" w14:textId="77777777" w:rsidR="00076056" w:rsidRDefault="00076056" w:rsidP="00076056">
      <w:pPr>
        <w:contextualSpacing/>
        <w:rPr>
          <w:rFonts w:ascii="Times New Roman" w:eastAsia="Times New Roman" w:hAnsi="Times New Roman" w:cs="Times New Roman"/>
          <w:b/>
          <w:lang w:eastAsia="x-none"/>
        </w:rPr>
      </w:pPr>
    </w:p>
    <w:p w14:paraId="4C197740" w14:textId="77777777" w:rsidR="00076056" w:rsidRDefault="00076056" w:rsidP="00076056">
      <w:pPr>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0800B84E" w14:textId="77777777" w:rsidR="00076056" w:rsidRDefault="00076056" w:rsidP="00076056">
      <w:pPr>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1EAB4AF3" w14:textId="77777777" w:rsidR="00076056" w:rsidRDefault="00076056" w:rsidP="00076056">
      <w:pPr>
        <w:ind w:left="360"/>
        <w:contextualSpacing/>
        <w:rPr>
          <w:rFonts w:ascii="Times New Roman" w:eastAsia="Times New Roman" w:hAnsi="Times New Roman" w:cs="Times New Roman"/>
          <w:lang w:eastAsia="x-none"/>
        </w:rPr>
      </w:pPr>
    </w:p>
    <w:p w14:paraId="2C67121D" w14:textId="77777777" w:rsidR="00076056" w:rsidRDefault="00076056" w:rsidP="00076056">
      <w:pPr>
        <w:contextualSpacing/>
        <w:rPr>
          <w:rFonts w:ascii="Times New Roman" w:hAnsi="Times New Roman" w:cs="Times New Roman"/>
          <w:b/>
          <w:u w:val="single"/>
        </w:rPr>
      </w:pPr>
    </w:p>
    <w:p w14:paraId="092EA11B" w14:textId="77777777" w:rsidR="00076056" w:rsidRDefault="00076056" w:rsidP="00076056">
      <w:pPr>
        <w:contextualSpacing/>
        <w:rPr>
          <w:rFonts w:ascii="Times New Roman" w:hAnsi="Times New Roman" w:cs="Times New Roman"/>
          <w:b/>
          <w:u w:val="single"/>
        </w:rPr>
      </w:pPr>
    </w:p>
    <w:p w14:paraId="5CE72F9F" w14:textId="77777777" w:rsidR="00076056" w:rsidRDefault="00076056" w:rsidP="00076056">
      <w:pPr>
        <w:contextualSpacing/>
        <w:rPr>
          <w:rFonts w:ascii="Times New Roman" w:hAnsi="Times New Roman" w:cs="Times New Roman"/>
          <w:b/>
          <w:u w:val="single"/>
        </w:rPr>
      </w:pPr>
    </w:p>
    <w:p w14:paraId="2C1AC40D" w14:textId="77777777" w:rsidR="00076056" w:rsidRPr="009C60DA" w:rsidRDefault="00076056" w:rsidP="00076056">
      <w:pPr>
        <w:contextualSpacing/>
        <w:rPr>
          <w:rFonts w:ascii="Times New Roman" w:hAnsi="Times New Roman" w:cs="Times New Roman"/>
          <w:b/>
          <w:u w:val="single"/>
        </w:rPr>
      </w:pPr>
      <w:r>
        <w:rPr>
          <w:rFonts w:ascii="Times New Roman" w:hAnsi="Times New Roman" w:cs="Times New Roman"/>
          <w:b/>
          <w:u w:val="single"/>
        </w:rPr>
        <w:lastRenderedPageBreak/>
        <w:t>D</w:t>
      </w:r>
      <w:r w:rsidRPr="009C60DA">
        <w:rPr>
          <w:rFonts w:ascii="Times New Roman" w:hAnsi="Times New Roman" w:cs="Times New Roman"/>
          <w:b/>
          <w:u w:val="single"/>
        </w:rPr>
        <w:t>ESCRIPTION</w:t>
      </w:r>
    </w:p>
    <w:p w14:paraId="19DFDFAC" w14:textId="77777777" w:rsidR="00076056" w:rsidRDefault="00076056" w:rsidP="00076056">
      <w:pPr>
        <w:contextualSpacing/>
        <w:rPr>
          <w:rFonts w:ascii="Times New Roman" w:hAnsi="Times New Roman" w:cs="Times New Roman"/>
          <w:b/>
        </w:rPr>
      </w:pPr>
    </w:p>
    <w:p w14:paraId="3C947EC2" w14:textId="77777777" w:rsidR="00076056" w:rsidRDefault="00076056" w:rsidP="00076056">
      <w:pPr>
        <w:contextualSpacing/>
        <w:rPr>
          <w:rFonts w:ascii="Times New Roman" w:hAnsi="Times New Roman" w:cs="Times New Roman"/>
          <w:b/>
        </w:rPr>
      </w:pPr>
      <w:r w:rsidRPr="002C4FBA">
        <w:rPr>
          <w:rFonts w:ascii="Times New Roman" w:hAnsi="Times New Roman" w:cs="Times New Roman"/>
          <w:b/>
        </w:rPr>
        <w:t>Background</w:t>
      </w:r>
    </w:p>
    <w:p w14:paraId="27CFB7F0" w14:textId="77777777" w:rsidR="00076056" w:rsidRDefault="00076056" w:rsidP="00076056">
      <w:pPr>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 xml:space="preserve">intensively managed for supply of timber commodity </w:t>
      </w:r>
      <w:proofErr w:type="gramStart"/>
      <w:r>
        <w:rPr>
          <w:rFonts w:ascii="Times New Roman" w:hAnsi="Times New Roman" w:cs="Times New Roman"/>
        </w:rPr>
        <w:t>products,</w:t>
      </w:r>
      <w:r w:rsidRPr="00F141F8">
        <w:rPr>
          <w:rFonts w:ascii="Times New Roman" w:hAnsi="Times New Roman" w:cs="Times New Roman"/>
        </w:rPr>
        <w:t xml:space="preserve"> yet</w:t>
      </w:r>
      <w:proofErr w:type="gramEnd"/>
      <w:r w:rsidRPr="00F141F8">
        <w:rPr>
          <w:rFonts w:ascii="Times New Roman" w:hAnsi="Times New Roman" w:cs="Times New Roman"/>
        </w:rPr>
        <w:t xml:space="preserve"> are increasingly recognized for the</w:t>
      </w:r>
      <w:r>
        <w:rPr>
          <w:rFonts w:ascii="Times New Roman" w:hAnsi="Times New Roman" w:cs="Times New Roman"/>
        </w:rPr>
        <w:t xml:space="preserve">ir role as terrestrial C stocks and potential in emerging markets. As such, advances in precision and </w:t>
      </w:r>
      <w:proofErr w:type="gramStart"/>
      <w:r>
        <w:rPr>
          <w:rFonts w:ascii="Times New Roman" w:hAnsi="Times New Roman" w:cs="Times New Roman"/>
        </w:rPr>
        <w:t>site specific</w:t>
      </w:r>
      <w:proofErr w:type="gramEnd"/>
      <w:r>
        <w:rPr>
          <w:rFonts w:ascii="Times New Roman" w:hAnsi="Times New Roman" w:cs="Times New Roman"/>
        </w:rPr>
        <w:t xml:space="preserve"> silviculture can aid in establishing links 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hydrologic processes (</w:t>
      </w:r>
      <w:proofErr w:type="spellStart"/>
      <w:r>
        <w:rPr>
          <w:rFonts w:ascii="Times New Roman" w:hAnsi="Times New Roman" w:cs="Times New Roman"/>
        </w:rPr>
        <w:t>Assman</w:t>
      </w:r>
      <w:proofErr w:type="spellEnd"/>
      <w:r>
        <w:rPr>
          <w:rFonts w:ascii="Times New Roman" w:hAnsi="Times New Roman" w:cs="Times New Roman"/>
        </w:rPr>
        <w:t xml:space="preserve"> 1970, </w:t>
      </w:r>
      <w:proofErr w:type="gramStart"/>
      <w:r w:rsidRPr="00B620D2">
        <w:rPr>
          <w:rFonts w:ascii="Times New Roman" w:hAnsi="Times New Roman" w:cs="Times New Roman"/>
        </w:rPr>
        <w:t>Fisher</w:t>
      </w:r>
      <w:proofErr w:type="gramEnd"/>
      <w:r w:rsidRPr="00B620D2">
        <w:rPr>
          <w:rFonts w:ascii="Times New Roman" w:hAnsi="Times New Roman" w:cs="Times New Roman"/>
        </w:rPr>
        <w:t xml:space="preserve">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w:t>
      </w:r>
      <w:proofErr w:type="gramStart"/>
      <w:r>
        <w:rPr>
          <w:rFonts w:ascii="Times New Roman" w:hAnsi="Times New Roman" w:cs="Times New Roman"/>
        </w:rPr>
        <w:t>has</w:t>
      </w:r>
      <w:proofErr w:type="gramEnd"/>
      <w:r>
        <w:rPr>
          <w:rFonts w:ascii="Times New Roman" w:hAnsi="Times New Roman" w:cs="Times New Roman"/>
        </w:rPr>
        <w:t xml:space="preserve">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66D03565" w14:textId="77777777" w:rsidR="00076056" w:rsidRDefault="00076056" w:rsidP="00076056">
      <w:pPr>
        <w:contextualSpacing/>
        <w:rPr>
          <w:rFonts w:ascii="Times New Roman" w:hAnsi="Times New Roman" w:cs="Times New Roman"/>
        </w:rPr>
      </w:pPr>
    </w:p>
    <w:p w14:paraId="5C9D6145" w14:textId="77777777" w:rsidR="00076056" w:rsidRDefault="00076056" w:rsidP="00076056">
      <w:pPr>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proofErr w:type="spellStart"/>
      <w:r w:rsidRPr="00E35095">
        <w:rPr>
          <w:rFonts w:ascii="Times New Roman" w:hAnsi="Times New Roman" w:cs="Times New Roman"/>
          <w:i/>
        </w:rPr>
        <w:t>Pseudotsuga</w:t>
      </w:r>
      <w:proofErr w:type="spellEnd"/>
      <w:r w:rsidRPr="00E35095">
        <w:rPr>
          <w:rFonts w:ascii="Times New Roman" w:hAnsi="Times New Roman" w:cs="Times New Roman"/>
          <w:i/>
        </w:rPr>
        <w:t xml:space="preserve"> </w:t>
      </w:r>
      <w:proofErr w:type="spellStart"/>
      <w:r w:rsidRPr="00582840">
        <w:rPr>
          <w:rFonts w:ascii="Times New Roman" w:hAnsi="Times New Roman" w:cs="Times New Roman"/>
          <w:i/>
        </w:rPr>
        <w:t>menziesii</w:t>
      </w:r>
      <w:proofErr w:type="spellEnd"/>
      <w:r w:rsidRPr="00582840">
        <w:rPr>
          <w:rFonts w:ascii="Times New Roman" w:hAnsi="Times New Roman" w:cs="Times New Roman"/>
        </w:rPr>
        <w:t xml:space="preserve"> (</w:t>
      </w:r>
      <w:proofErr w:type="spellStart"/>
      <w:r w:rsidRPr="00582840">
        <w:rPr>
          <w:rFonts w:ascii="Times New Roman" w:hAnsi="Times New Roman" w:cs="Times New Roman"/>
        </w:rPr>
        <w:t>Mirb</w:t>
      </w:r>
      <w:proofErr w:type="spellEnd"/>
      <w:r w:rsidRPr="00582840">
        <w:rPr>
          <w:rFonts w:ascii="Times New Roman" w:hAnsi="Times New Roman" w:cs="Times New Roman"/>
        </w:rPr>
        <w:t xml:space="preserve">.)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 xml:space="preserve">such, </w:t>
      </w:r>
      <w:proofErr w:type="gramStart"/>
      <w:r>
        <w:rPr>
          <w:rFonts w:ascii="Times New Roman" w:hAnsi="Times New Roman" w:cs="Times New Roman"/>
        </w:rPr>
        <w:t>the majority of</w:t>
      </w:r>
      <w:proofErr w:type="gramEnd"/>
      <w:r>
        <w:rPr>
          <w:rFonts w:ascii="Times New Roman" w:hAnsi="Times New Roman" w:cs="Times New Roman"/>
        </w:rPr>
        <w:t xml:space="preserve">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w:t>
      </w:r>
      <w:proofErr w:type="spellStart"/>
      <w:r>
        <w:rPr>
          <w:rFonts w:ascii="Times New Roman" w:hAnsi="Times New Roman" w:cs="Times New Roman"/>
        </w:rPr>
        <w:t>Littke</w:t>
      </w:r>
      <w:proofErr w:type="spellEnd"/>
      <w:r>
        <w:rPr>
          <w:rFonts w:ascii="Times New Roman" w:hAnsi="Times New Roman" w:cs="Times New Roman"/>
        </w:rPr>
        <w:t xml:space="preserv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1CA97E64" w14:textId="77777777" w:rsidR="00076056" w:rsidRDefault="00076056" w:rsidP="00076056">
      <w:pPr>
        <w:contextualSpacing/>
        <w:rPr>
          <w:rFonts w:ascii="Times New Roman" w:hAnsi="Times New Roman" w:cs="Times New Roman"/>
        </w:rPr>
      </w:pPr>
    </w:p>
    <w:p w14:paraId="2D629281" w14:textId="77777777" w:rsidR="00076056" w:rsidRDefault="00076056" w:rsidP="00076056">
      <w:pPr>
        <w:contextualSpacing/>
        <w:rPr>
          <w:rFonts w:ascii="Times New Roman" w:hAnsi="Times New Roman" w:cs="Times New Roman"/>
        </w:rPr>
      </w:pPr>
      <w:r>
        <w:rPr>
          <w:rFonts w:ascii="Times New Roman" w:hAnsi="Times New Roman" w:cs="Times New Roman"/>
        </w:rPr>
        <w:t>In general, greater stand density indirectly shifts leaf N 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proofErr w:type="spellStart"/>
      <w:r w:rsidRPr="00061F4D">
        <w:rPr>
          <w:rFonts w:ascii="Times New Roman" w:hAnsi="Times New Roman" w:cs="Times New Roman"/>
          <w:i/>
        </w:rPr>
        <w:t>chl</w:t>
      </w:r>
      <w:proofErr w:type="spellEnd"/>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w:t>
      </w:r>
      <w:proofErr w:type="spellStart"/>
      <w:r w:rsidRPr="00757C63">
        <w:rPr>
          <w:rFonts w:ascii="Times New Roman" w:hAnsi="Times New Roman" w:cs="Times New Roman"/>
        </w:rPr>
        <w:t>Ripullone</w:t>
      </w:r>
      <w:proofErr w:type="spellEnd"/>
      <w:r w:rsidRPr="00757C63">
        <w:rPr>
          <w:rFonts w:ascii="Times New Roman" w:hAnsi="Times New Roman" w:cs="Times New Roman"/>
        </w:rPr>
        <w:t xml:space="preserv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w:t>
      </w:r>
      <w:proofErr w:type="spellStart"/>
      <w:r>
        <w:rPr>
          <w:rFonts w:ascii="Times New Roman" w:hAnsi="Times New Roman" w:cs="Times New Roman"/>
        </w:rPr>
        <w:t>g</w:t>
      </w:r>
      <w:r w:rsidRPr="00E0221E">
        <w:rPr>
          <w:rFonts w:ascii="Times New Roman" w:hAnsi="Times New Roman" w:cs="Times New Roman"/>
          <w:i/>
          <w:vertAlign w:val="subscript"/>
        </w:rPr>
        <w:t>s</w:t>
      </w:r>
      <w:proofErr w:type="spellEnd"/>
      <w:r>
        <w:rPr>
          <w:rFonts w:ascii="Times New Roman" w:hAnsi="Times New Roman" w:cs="Times New Roman"/>
        </w:rPr>
        <w:t xml:space="preserve">]), the degree of response is limited by intensified light competition (and greater </w:t>
      </w:r>
      <w:proofErr w:type="spellStart"/>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spellEnd"/>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 xml:space="preserve">1988; </w:t>
      </w:r>
      <w:proofErr w:type="spellStart"/>
      <w:r w:rsidRPr="007031AB">
        <w:rPr>
          <w:rFonts w:ascii="Times New Roman" w:hAnsi="Times New Roman" w:cs="Times New Roman"/>
        </w:rPr>
        <w:t>Gholz</w:t>
      </w:r>
      <w:proofErr w:type="spellEnd"/>
      <w:r w:rsidRPr="007031AB">
        <w:rPr>
          <w:rFonts w:ascii="Times New Roman" w:hAnsi="Times New Roman" w:cs="Times New Roman"/>
        </w:rPr>
        <w:t xml:space="preserve">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w:t>
      </w:r>
      <w:proofErr w:type="spellStart"/>
      <w:r w:rsidRPr="00582840">
        <w:rPr>
          <w:rFonts w:ascii="Times New Roman" w:hAnsi="Times New Roman" w:cs="Times New Roman"/>
        </w:rPr>
        <w:t>DeBell</w:t>
      </w:r>
      <w:proofErr w:type="spellEnd"/>
      <w:r w:rsidRPr="00582840">
        <w:rPr>
          <w:rFonts w:ascii="Times New Roman" w:hAnsi="Times New Roman" w:cs="Times New Roman"/>
        </w:rPr>
        <w:t xml:space="preserve"> </w:t>
      </w:r>
      <w:r>
        <w:rPr>
          <w:rFonts w:ascii="Times New Roman" w:hAnsi="Times New Roman" w:cs="Times New Roman"/>
        </w:rPr>
        <w:t xml:space="preserve">1979, Brix 1983, </w:t>
      </w:r>
      <w:proofErr w:type="gramStart"/>
      <w:r>
        <w:rPr>
          <w:rFonts w:ascii="Times New Roman" w:hAnsi="Times New Roman" w:cs="Times New Roman"/>
        </w:rPr>
        <w:t>Brooks</w:t>
      </w:r>
      <w:proofErr w:type="gramEnd"/>
      <w:r>
        <w:rPr>
          <w:rFonts w:ascii="Times New Roman" w:hAnsi="Times New Roman" w:cs="Times New Roman"/>
        </w:rPr>
        <w:t xml:space="preserve">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399B1FFA" w14:textId="77777777" w:rsidR="00076056" w:rsidRDefault="00076056" w:rsidP="00076056">
      <w:pPr>
        <w:contextualSpacing/>
        <w:rPr>
          <w:rFonts w:ascii="Times New Roman" w:hAnsi="Times New Roman" w:cs="Times New Roman"/>
        </w:rPr>
      </w:pPr>
    </w:p>
    <w:p w14:paraId="0F268DBE" w14:textId="77777777" w:rsidR="00076056" w:rsidRDefault="00076056" w:rsidP="00076056">
      <w:pPr>
        <w:contextualSpacing/>
        <w:rPr>
          <w:rFonts w:ascii="Times New Roman" w:hAnsi="Times New Roman" w:cs="Times New Roman"/>
        </w:rPr>
      </w:pPr>
      <w:r>
        <w:rPr>
          <w:rFonts w:ascii="Times New Roman" w:hAnsi="Times New Roman" w:cs="Times New Roman"/>
        </w:rPr>
        <w:lastRenderedPageBreak/>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proofErr w:type="spellStart"/>
      <w:r w:rsidRPr="003865B6">
        <w:rPr>
          <w:rFonts w:ascii="Times New Roman" w:hAnsi="Times New Roman" w:cs="Times New Roman"/>
          <w:i/>
        </w:rPr>
        <w:t>i</w:t>
      </w:r>
      <w:proofErr w:type="spellEnd"/>
      <w:r>
        <w:rPr>
          <w:rFonts w:ascii="Times New Roman" w:hAnsi="Times New Roman" w:cs="Times New Roman"/>
        </w:rPr>
        <w:t>) utilizing 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w:t>
      </w:r>
      <w:proofErr w:type="spellStart"/>
      <w:r>
        <w:rPr>
          <w:rFonts w:ascii="Times New Roman" w:hAnsi="Times New Roman" w:cs="Times New Roman"/>
        </w:rPr>
        <w:t>ecophysiological</w:t>
      </w:r>
      <w:proofErr w:type="spellEnd"/>
      <w:r>
        <w:rPr>
          <w:rFonts w:ascii="Times New Roman" w:hAnsi="Times New Roman" w:cs="Times New Roman"/>
        </w:rPr>
        <w:t xml:space="preserve"> reference data for forest management planning in unknown future growing conditions. </w:t>
      </w:r>
    </w:p>
    <w:p w14:paraId="55187648" w14:textId="77777777" w:rsidR="00076056" w:rsidRDefault="00076056" w:rsidP="00076056">
      <w:pPr>
        <w:rPr>
          <w:rFonts w:ascii="Times New Roman" w:hAnsi="Times New Roman" w:cs="Times New Roman"/>
          <w:b/>
        </w:rPr>
      </w:pPr>
      <w:r>
        <w:rPr>
          <w:rFonts w:ascii="Times New Roman" w:hAnsi="Times New Roman" w:cs="Times New Roman"/>
          <w:b/>
        </w:rPr>
        <w:t>Methods</w:t>
      </w:r>
    </w:p>
    <w:p w14:paraId="267E9434" w14:textId="77777777" w:rsidR="00076056" w:rsidRDefault="00076056" w:rsidP="00076056">
      <w:pPr>
        <w:rPr>
          <w:rFonts w:ascii="Times New Roman" w:hAnsi="Times New Roman" w:cs="Times New Roman"/>
        </w:rPr>
      </w:pPr>
      <w:r>
        <w:rPr>
          <w:rFonts w:ascii="Times New Roman" w:hAnsi="Times New Roman" w:cs="Times New Roman"/>
        </w:rPr>
        <w:t xml:space="preserve">This study will utilize fertilized and control plots in the SMC Type I and V projects for a total of 48 plots across Oregon and Washington, </w:t>
      </w:r>
      <w:proofErr w:type="gramStart"/>
      <w:r>
        <w:rPr>
          <w:rFonts w:ascii="Times New Roman" w:hAnsi="Times New Roman" w:cs="Times New Roman"/>
        </w:rPr>
        <w:t>USA</w:t>
      </w:r>
      <w:proofErr w:type="gramEnd"/>
      <w:r>
        <w:rPr>
          <w:rFonts w:ascii="Times New Roman" w:hAnsi="Times New Roman" w:cs="Times New Roman"/>
        </w:rPr>
        <w:t xml:space="preserve"> and British Columbia,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proofErr w:type="spellStart"/>
      <w:r w:rsidRPr="00314570">
        <w:rPr>
          <w:rFonts w:ascii="Times New Roman" w:hAnsi="Times New Roman" w:cs="Times New Roman"/>
          <w:i/>
        </w:rPr>
        <w:t>Psueotsuga</w:t>
      </w:r>
      <w:proofErr w:type="spellEnd"/>
      <w:r w:rsidRPr="00314570">
        <w:rPr>
          <w:rFonts w:ascii="Times New Roman" w:hAnsi="Times New Roman" w:cs="Times New Roman"/>
          <w:i/>
        </w:rPr>
        <w:t xml:space="preserve"> </w:t>
      </w:r>
      <w:proofErr w:type="spellStart"/>
      <w:r w:rsidRPr="00314570">
        <w:rPr>
          <w:rFonts w:ascii="Times New Roman" w:hAnsi="Times New Roman" w:cs="Times New Roman"/>
          <w:i/>
        </w:rPr>
        <w:t>menziesii</w:t>
      </w:r>
      <w:proofErr w:type="spellEnd"/>
      <w:r>
        <w:rPr>
          <w:rFonts w:ascii="Times New Roman" w:hAnsi="Times New Roman" w:cs="Times New Roman"/>
        </w:rPr>
        <w:t xml:space="preserve"> stands using a response by unit area (stand-level) approach, and provide long-term records of growth response, </w:t>
      </w:r>
      <w:proofErr w:type="gramStart"/>
      <w:r>
        <w:rPr>
          <w:rFonts w:ascii="Times New Roman" w:hAnsi="Times New Roman" w:cs="Times New Roman"/>
        </w:rPr>
        <w:t>however</w:t>
      </w:r>
      <w:proofErr w:type="gramEnd"/>
      <w:r>
        <w:rPr>
          <w:rFonts w:ascii="Times New Roman" w:hAnsi="Times New Roman" w:cs="Times New Roman"/>
        </w:rPr>
        <w:t xml:space="preserve"> lack detailed edaphic data at the time of treatment. In contrast, the SMV type V uses a paired-tree approach, with extensive soil chemistry, micrometeorological, and foliar nutrient data collected prior to and following treatment. </w:t>
      </w:r>
    </w:p>
    <w:p w14:paraId="610865E1" w14:textId="77777777" w:rsidR="00076056" w:rsidRDefault="00076056" w:rsidP="00076056">
      <w:pPr>
        <w:rPr>
          <w:rFonts w:ascii="Times New Roman" w:hAnsi="Times New Roman" w:cs="Times New Roman"/>
        </w:rPr>
      </w:pPr>
    </w:p>
    <w:p w14:paraId="1A396486" w14:textId="77777777" w:rsidR="00076056" w:rsidRPr="001532BA" w:rsidRDefault="00076056" w:rsidP="00076056">
      <w:pPr>
        <w:rPr>
          <w:rFonts w:ascii="Times New Roman" w:hAnsi="Times New Roman" w:cs="Times New Roman"/>
          <w:u w:val="words"/>
        </w:rPr>
      </w:pPr>
      <w:r>
        <w:rPr>
          <w:rFonts w:ascii="Times New Roman" w:hAnsi="Times New Roman" w:cs="Times New Roman"/>
        </w:rPr>
        <w:t>In a subset of pre-determined plots (SMC I – 18; SMC IV – 30) a total of 10 trees will be selected from each quintile (2 per quintile – 480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w:t>
      </w:r>
      <w:proofErr w:type="spellStart"/>
      <w:r>
        <w:rPr>
          <w:rFonts w:ascii="Times New Roman" w:hAnsi="Times New Roman" w:cs="Times New Roman"/>
        </w:rPr>
        <w:t>IsoLab</w:t>
      </w:r>
      <w:proofErr w:type="spellEnd"/>
      <w:r>
        <w:rPr>
          <w:rFonts w:ascii="Times New Roman" w:hAnsi="Times New Roman" w:cs="Times New Roman"/>
        </w:rPr>
        <w:t xml:space="preserve">) to determine the relative impact of N addition to </w:t>
      </w:r>
      <w:r w:rsidRPr="00982E04">
        <w:rPr>
          <w:rFonts w:ascii="Times New Roman" w:hAnsi="Times New Roman" w:cs="Times New Roman"/>
          <w:i/>
        </w:rPr>
        <w:t>A</w:t>
      </w:r>
      <w:r>
        <w:rPr>
          <w:rFonts w:ascii="Times New Roman" w:hAnsi="Times New Roman" w:cs="Times New Roman"/>
        </w:rPr>
        <w:t>/</w:t>
      </w:r>
      <w:proofErr w:type="spellStart"/>
      <w:r w:rsidRPr="00982E04">
        <w:rPr>
          <w:rFonts w:ascii="Times New Roman" w:hAnsi="Times New Roman" w:cs="Times New Roman"/>
          <w:i/>
        </w:rPr>
        <w:t>g</w:t>
      </w:r>
      <w:r w:rsidRPr="00982E04">
        <w:rPr>
          <w:rFonts w:ascii="Times New Roman" w:hAnsi="Times New Roman" w:cs="Times New Roman"/>
          <w:i/>
          <w:vertAlign w:val="subscript"/>
        </w:rPr>
        <w:t>s</w:t>
      </w:r>
      <w:proofErr w:type="spellEnd"/>
      <w:r>
        <w:rPr>
          <w:rFonts w:ascii="Times New Roman" w:hAnsi="Times New Roman" w:cs="Times New Roman"/>
        </w:rPr>
        <w:t xml:space="preserve"> </w:t>
      </w:r>
      <w:proofErr w:type="gramStart"/>
      <w:r>
        <w:rPr>
          <w:rFonts w:ascii="Times New Roman" w:hAnsi="Times New Roman" w:cs="Times New Roman"/>
        </w:rPr>
        <w:t>patterns, and</w:t>
      </w:r>
      <w:proofErr w:type="gramEnd"/>
      <w:r>
        <w:rPr>
          <w:rFonts w:ascii="Times New Roman" w:hAnsi="Times New Roman" w:cs="Times New Roman"/>
        </w:rPr>
        <w:t xml:space="preserve"> explore these variables across ranges in site and stand conditions. These methods have been effectively utilized to assess physiologic response and intrinsic water use efficiency (</w:t>
      </w:r>
      <w:proofErr w:type="spellStart"/>
      <w:r w:rsidRPr="00982E04">
        <w:rPr>
          <w:rFonts w:ascii="Times New Roman" w:hAnsi="Times New Roman" w:cs="Times New Roman"/>
          <w:i/>
        </w:rPr>
        <w:t>wue</w:t>
      </w:r>
      <w:r w:rsidRPr="00982E04">
        <w:rPr>
          <w:rFonts w:ascii="Times New Roman" w:hAnsi="Times New Roman" w:cs="Times New Roman"/>
          <w:i/>
          <w:vertAlign w:val="subscript"/>
        </w:rPr>
        <w:t>i</w:t>
      </w:r>
      <w:proofErr w:type="spellEnd"/>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w:t>
      </w:r>
      <w:proofErr w:type="gramStart"/>
      <w:r>
        <w:rPr>
          <w:rFonts w:ascii="Times New Roman" w:hAnsi="Times New Roman" w:cs="Times New Roman"/>
        </w:rPr>
        <w:t>i.e.</w:t>
      </w:r>
      <w:proofErr w:type="gramEnd"/>
      <w:r>
        <w:rPr>
          <w:rFonts w:ascii="Times New Roman" w:hAnsi="Times New Roman" w:cs="Times New Roman"/>
        </w:rPr>
        <w:t xml:space="preserv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proofErr w:type="spellStart"/>
      <w:r w:rsidRPr="00AE11EB">
        <w:rPr>
          <w:rFonts w:ascii="Times New Roman" w:hAnsi="Times New Roman" w:cs="Times New Roman"/>
          <w:i/>
        </w:rPr>
        <w:t>glmm</w:t>
      </w:r>
      <w:proofErr w:type="spellEnd"/>
      <w:r>
        <w:rPr>
          <w:rFonts w:ascii="Times New Roman" w:hAnsi="Times New Roman" w:cs="Times New Roman"/>
        </w:rPr>
        <w:t xml:space="preserve"> (Knudson 2018) and </w:t>
      </w:r>
      <w:proofErr w:type="spellStart"/>
      <w:r w:rsidRPr="00AE11EB">
        <w:rPr>
          <w:rFonts w:ascii="Times New Roman" w:hAnsi="Times New Roman" w:cs="Times New Roman"/>
          <w:i/>
        </w:rPr>
        <w:t>nlme</w:t>
      </w:r>
      <w:proofErr w:type="spellEnd"/>
      <w:r>
        <w:rPr>
          <w:rFonts w:ascii="Times New Roman" w:hAnsi="Times New Roman" w:cs="Times New Roman"/>
        </w:rPr>
        <w:t xml:space="preserve"> (Pinheiro and Bates 2018) packages in R statistical programming environment. </w:t>
      </w:r>
    </w:p>
    <w:p w14:paraId="26D21EDB" w14:textId="77777777" w:rsidR="00076056" w:rsidRDefault="00076056" w:rsidP="00076056">
      <w:pPr>
        <w:rPr>
          <w:rFonts w:ascii="Times New Roman" w:hAnsi="Times New Roman" w:cs="Times New Roman"/>
        </w:rPr>
      </w:pPr>
    </w:p>
    <w:p w14:paraId="65F6778C" w14:textId="77777777" w:rsidR="00076056" w:rsidRPr="002C4FBA" w:rsidRDefault="00076056" w:rsidP="00076056">
      <w:pPr>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3B551458" w14:textId="77777777" w:rsidR="00076056" w:rsidRPr="002C4FBA" w:rsidRDefault="00076056" w:rsidP="00076056">
      <w:pPr>
        <w:contextualSpacing/>
        <w:rPr>
          <w:rFonts w:ascii="Times New Roman" w:hAnsi="Times New Roman" w:cs="Times New Roman"/>
        </w:rPr>
      </w:pPr>
    </w:p>
    <w:p w14:paraId="49FA4FAE" w14:textId="77777777" w:rsidR="00076056" w:rsidRDefault="00076056" w:rsidP="00076056">
      <w:pPr>
        <w:tabs>
          <w:tab w:val="left" w:pos="360"/>
        </w:tabs>
        <w:contextualSpacing/>
        <w:outlineLvl w:val="0"/>
        <w:rPr>
          <w:rFonts w:ascii="Times New Roman" w:eastAsia="Times New Roman" w:hAnsi="Times New Roman" w:cs="Times New Roman"/>
        </w:rPr>
      </w:pPr>
      <w:r w:rsidRPr="002C4FBA">
        <w:rPr>
          <w:rFonts w:ascii="Times New Roman" w:eastAsia="Times New Roman" w:hAnsi="Times New Roman" w:cs="Times New Roman"/>
          <w:b/>
        </w:rPr>
        <w:lastRenderedPageBreak/>
        <w:t xml:space="preserve">Schedule of Activities: </w:t>
      </w:r>
      <w:r w:rsidRPr="002C4FBA">
        <w:rPr>
          <w:rFonts w:ascii="Times New Roman" w:eastAsia="Times New Roman" w:hAnsi="Times New Roman" w:cs="Times New Roman"/>
        </w:rPr>
        <w:t xml:space="preserve">The proposed project is expected to last for </w:t>
      </w:r>
      <w:r>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2021</w:t>
      </w:r>
      <w:r w:rsidRPr="002C4FBA">
        <w:rPr>
          <w:rFonts w:ascii="Times New Roman" w:eastAsia="Times New Roman" w:hAnsi="Times New Roman" w:cs="Times New Roman"/>
        </w:rPr>
        <w:t>.  Key project phases and their respective starting dates (mm/</w:t>
      </w:r>
      <w:proofErr w:type="spellStart"/>
      <w:r w:rsidRPr="002C4FBA">
        <w:rPr>
          <w:rFonts w:ascii="Times New Roman" w:eastAsia="Times New Roman" w:hAnsi="Times New Roman" w:cs="Times New Roman"/>
        </w:rPr>
        <w:t>yyyy</w:t>
      </w:r>
      <w:proofErr w:type="spellEnd"/>
      <w:r w:rsidRPr="002C4FBA">
        <w:rPr>
          <w:rFonts w:ascii="Times New Roman" w:eastAsia="Times New Roman" w:hAnsi="Times New Roman" w:cs="Times New Roman"/>
        </w:rPr>
        <w:t>) are listed below:</w:t>
      </w:r>
    </w:p>
    <w:p w14:paraId="22CFACA4" w14:textId="77777777" w:rsidR="00076056" w:rsidRPr="002C4FBA" w:rsidRDefault="00076056" w:rsidP="00076056">
      <w:pPr>
        <w:tabs>
          <w:tab w:val="left" w:pos="360"/>
        </w:tabs>
        <w:contextualSpacing/>
        <w:outlineLvl w:val="0"/>
        <w:rPr>
          <w:rFonts w:ascii="Times New Roman" w:eastAsia="Times New Roman" w:hAnsi="Times New Roman" w:cs="Times New Roman"/>
          <w:bCs/>
        </w:rPr>
      </w:pPr>
    </w:p>
    <w:p w14:paraId="141ECEAC" w14:textId="77777777" w:rsidR="00076056" w:rsidRPr="002C4FBA" w:rsidRDefault="00076056" w:rsidP="00076056">
      <w:pPr>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7CEB4DB5"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A1125EB"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2EE88A4E" w14:textId="77777777" w:rsidR="00076056" w:rsidRPr="002C4FBA"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2A0E9553" w14:textId="77777777" w:rsidR="00076056" w:rsidRDefault="00076056" w:rsidP="00076056">
      <w:pPr>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0C835378" w14:textId="77777777" w:rsidR="00076056"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2525CC8E" w14:textId="77777777" w:rsidR="00076056" w:rsidRPr="002C4FBA" w:rsidRDefault="00076056" w:rsidP="00076056">
      <w:pPr>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 xml:space="preserve">12/2021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362532A3" w14:textId="77777777" w:rsidR="00076056" w:rsidRDefault="00076056" w:rsidP="00076056">
      <w:pPr>
        <w:rPr>
          <w:rFonts w:ascii="Times New Roman" w:eastAsia="Times New Roman" w:hAnsi="Times New Roman" w:cs="Times New Roman"/>
          <w:b/>
        </w:rPr>
      </w:pPr>
    </w:p>
    <w:p w14:paraId="4C1462E4" w14:textId="77777777" w:rsidR="00076056" w:rsidRDefault="00076056" w:rsidP="00076056">
      <w:pPr>
        <w:rPr>
          <w:rFonts w:ascii="Times New Roman" w:hAnsi="Times New Roman" w:cs="Times New Roman"/>
          <w:b/>
        </w:rPr>
      </w:pPr>
    </w:p>
    <w:p w14:paraId="4522B033" w14:textId="77777777" w:rsidR="00076056" w:rsidRDefault="00076056" w:rsidP="00076056">
      <w:pPr>
        <w:rPr>
          <w:rFonts w:ascii="Times New Roman" w:hAnsi="Times New Roman" w:cs="Times New Roman"/>
          <w:b/>
        </w:rPr>
      </w:pPr>
    </w:p>
    <w:p w14:paraId="5ECE7987" w14:textId="77777777" w:rsidR="00076056" w:rsidRDefault="00076056" w:rsidP="00076056">
      <w:pPr>
        <w:rPr>
          <w:rFonts w:ascii="Times New Roman" w:hAnsi="Times New Roman" w:cs="Times New Roman"/>
          <w:b/>
        </w:rPr>
      </w:pPr>
    </w:p>
    <w:p w14:paraId="32192A8D" w14:textId="77777777" w:rsidR="00076056" w:rsidRDefault="00076056" w:rsidP="00076056">
      <w:pPr>
        <w:rPr>
          <w:rFonts w:ascii="Times New Roman" w:hAnsi="Times New Roman" w:cs="Times New Roman"/>
          <w:b/>
        </w:rPr>
      </w:pPr>
    </w:p>
    <w:p w14:paraId="0A823C64" w14:textId="77777777" w:rsidR="00076056" w:rsidRDefault="00076056" w:rsidP="00076056">
      <w:pPr>
        <w:rPr>
          <w:rFonts w:ascii="Times New Roman" w:hAnsi="Times New Roman" w:cs="Times New Roman"/>
          <w:b/>
        </w:rPr>
      </w:pPr>
      <w:r>
        <w:rPr>
          <w:rFonts w:ascii="Times New Roman" w:hAnsi="Times New Roman" w:cs="Times New Roman"/>
          <w:b/>
        </w:rPr>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076056" w:rsidRPr="009771AD" w14:paraId="09920671" w14:textId="77777777" w:rsidTr="007152F5">
        <w:trPr>
          <w:trHeight w:val="280"/>
        </w:trPr>
        <w:tc>
          <w:tcPr>
            <w:tcW w:w="1862" w:type="dxa"/>
            <w:tcBorders>
              <w:bottom w:val="single" w:sz="18" w:space="0" w:color="auto"/>
            </w:tcBorders>
            <w:noWrap/>
            <w:hideMark/>
          </w:tcPr>
          <w:p w14:paraId="415381A6"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3BA1956C"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0EE1B17"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076056" w:rsidRPr="009771AD" w14:paraId="3CC4974F" w14:textId="77777777" w:rsidTr="007152F5">
        <w:trPr>
          <w:trHeight w:val="571"/>
        </w:trPr>
        <w:tc>
          <w:tcPr>
            <w:tcW w:w="1862" w:type="dxa"/>
            <w:noWrap/>
          </w:tcPr>
          <w:p w14:paraId="420DE2A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29BD3D6B"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5BEA0B6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076056" w:rsidRPr="009771AD" w14:paraId="5FBD68DF" w14:textId="77777777" w:rsidTr="007152F5">
        <w:trPr>
          <w:trHeight w:val="386"/>
        </w:trPr>
        <w:tc>
          <w:tcPr>
            <w:tcW w:w="1862" w:type="dxa"/>
          </w:tcPr>
          <w:p w14:paraId="5CED7535"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1CB66559"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Pr="009771AD">
              <w:rPr>
                <w:rFonts w:ascii="Times New Roman" w:eastAsia="Times New Roman" w:hAnsi="Times New Roman" w:cs="Times New Roman"/>
                <w:sz w:val="16"/>
                <w:szCs w:val="24"/>
              </w:rPr>
              <w:t xml:space="preserve"> installations – estimated 1 day per tree core collection - Responsible for field </w:t>
            </w:r>
            <w:r>
              <w:rPr>
                <w:rFonts w:ascii="Times New Roman" w:eastAsia="Times New Roman" w:hAnsi="Times New Roman" w:cs="Times New Roman"/>
                <w:sz w:val="16"/>
                <w:szCs w:val="24"/>
              </w:rPr>
              <w:t>sampling</w:t>
            </w:r>
          </w:p>
        </w:tc>
        <w:tc>
          <w:tcPr>
            <w:tcW w:w="2708" w:type="dxa"/>
            <w:noWrap/>
          </w:tcPr>
          <w:p w14:paraId="1C5ABACF"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076056" w:rsidRPr="009771AD" w14:paraId="2BC0027E" w14:textId="77777777" w:rsidTr="007152F5">
        <w:trPr>
          <w:trHeight w:val="545"/>
        </w:trPr>
        <w:tc>
          <w:tcPr>
            <w:tcW w:w="1862" w:type="dxa"/>
            <w:noWrap/>
          </w:tcPr>
          <w:p w14:paraId="006D0C6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28199A4"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proofErr w:type="spellStart"/>
            <w:r w:rsidRPr="009771AD">
              <w:rPr>
                <w:rFonts w:ascii="Times New Roman" w:eastAsia="Times New Roman" w:hAnsi="Times New Roman" w:cs="Times New Roman"/>
                <w:sz w:val="16"/>
                <w:szCs w:val="24"/>
              </w:rPr>
              <w:t>IsoLab</w:t>
            </w:r>
            <w:proofErr w:type="spellEnd"/>
            <w:r w:rsidRPr="009771AD">
              <w:rPr>
                <w:rFonts w:ascii="Times New Roman" w:eastAsia="Times New Roman" w:hAnsi="Times New Roman" w:cs="Times New Roman"/>
                <w:sz w:val="16"/>
                <w:szCs w:val="24"/>
              </w:rPr>
              <w:t>- UW):</w:t>
            </w:r>
          </w:p>
        </w:tc>
        <w:tc>
          <w:tcPr>
            <w:tcW w:w="5418" w:type="dxa"/>
          </w:tcPr>
          <w:p w14:paraId="70F01AB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463CF641"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076056" w:rsidRPr="009771AD" w14:paraId="5D9FCEFE" w14:textId="77777777" w:rsidTr="007152F5">
        <w:trPr>
          <w:trHeight w:val="545"/>
        </w:trPr>
        <w:tc>
          <w:tcPr>
            <w:tcW w:w="1862" w:type="dxa"/>
            <w:noWrap/>
          </w:tcPr>
          <w:p w14:paraId="002C5E50"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12AE1ED" w14:textId="77777777" w:rsidR="00076056" w:rsidRPr="009771AD" w:rsidRDefault="00076056" w:rsidP="007152F5">
            <w:pPr>
              <w:rPr>
                <w:rFonts w:ascii="Times New Roman" w:eastAsia="Times New Roman" w:hAnsi="Times New Roman" w:cs="Times New Roman"/>
                <w:sz w:val="16"/>
                <w:szCs w:val="24"/>
              </w:rPr>
            </w:pPr>
          </w:p>
        </w:tc>
        <w:tc>
          <w:tcPr>
            <w:tcW w:w="2708" w:type="dxa"/>
            <w:noWrap/>
          </w:tcPr>
          <w:p w14:paraId="252A2A27" w14:textId="77777777" w:rsidR="00076056" w:rsidRPr="009771AD" w:rsidRDefault="00076056" w:rsidP="007152F5">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076056" w:rsidRPr="009771AD" w14:paraId="51F7BA0C" w14:textId="77777777" w:rsidTr="007152F5">
        <w:trPr>
          <w:trHeight w:val="183"/>
        </w:trPr>
        <w:tc>
          <w:tcPr>
            <w:tcW w:w="1862" w:type="dxa"/>
            <w:tcBorders>
              <w:top w:val="single" w:sz="18" w:space="0" w:color="auto"/>
            </w:tcBorders>
            <w:noWrap/>
          </w:tcPr>
          <w:p w14:paraId="56D4C249"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3B2E4675" w14:textId="77777777" w:rsidR="00076056" w:rsidRPr="009771AD" w:rsidRDefault="00076056" w:rsidP="007152F5">
            <w:pPr>
              <w:rPr>
                <w:rFonts w:ascii="Times New Roman" w:eastAsia="Times New Roman" w:hAnsi="Times New Roman" w:cs="Times New Roman"/>
                <w:sz w:val="16"/>
                <w:szCs w:val="24"/>
              </w:rPr>
            </w:pPr>
          </w:p>
        </w:tc>
        <w:tc>
          <w:tcPr>
            <w:tcW w:w="2708" w:type="dxa"/>
            <w:tcBorders>
              <w:top w:val="single" w:sz="18" w:space="0" w:color="auto"/>
            </w:tcBorders>
            <w:noWrap/>
          </w:tcPr>
          <w:p w14:paraId="7951CB78" w14:textId="77777777" w:rsidR="00076056" w:rsidRPr="009771AD" w:rsidRDefault="00076056" w:rsidP="007152F5">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27A93727" w14:textId="77777777" w:rsidR="00076056" w:rsidRDefault="00076056" w:rsidP="00076056">
      <w:pPr>
        <w:rPr>
          <w:rFonts w:ascii="Times New Roman" w:hAnsi="Times New Roman" w:cs="Times New Roman"/>
          <w:b/>
        </w:rPr>
      </w:pPr>
    </w:p>
    <w:p w14:paraId="21B59003" w14:textId="77777777" w:rsidR="00076056" w:rsidRPr="00197BAC" w:rsidRDefault="00076056" w:rsidP="00076056">
      <w:pPr>
        <w:rPr>
          <w:rFonts w:ascii="Times New Roman" w:hAnsi="Times New Roman" w:cs="Times New Roman"/>
          <w:b/>
          <w:u w:val="single"/>
        </w:rPr>
      </w:pPr>
      <w:r w:rsidRPr="00197BAC">
        <w:rPr>
          <w:rFonts w:ascii="Times New Roman" w:hAnsi="Times New Roman" w:cs="Times New Roman"/>
          <w:b/>
          <w:u w:val="single"/>
        </w:rPr>
        <w:t>LITERATURE CITED</w:t>
      </w:r>
    </w:p>
    <w:p w14:paraId="4D628972" w14:textId="77777777" w:rsidR="00076056" w:rsidRDefault="00076056" w:rsidP="00076056">
      <w:pPr>
        <w:rPr>
          <w:rFonts w:ascii="Times New Roman" w:hAnsi="Times New Roman" w:cs="Times New Roman"/>
        </w:rPr>
      </w:pPr>
    </w:p>
    <w:p w14:paraId="583FC9C2" w14:textId="2762B52D"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Assman</w:t>
      </w:r>
      <w:proofErr w:type="spellEnd"/>
      <w:r w:rsidRPr="00446FBE">
        <w:rPr>
          <w:rFonts w:ascii="Times New Roman" w:hAnsi="Times New Roman" w:cs="Times New Roman"/>
          <w:sz w:val="11"/>
          <w:szCs w:val="13"/>
        </w:rPr>
        <w:t xml:space="preserve">, E. The principles of Forest Yield Study. Studies in the organic production, structure, increment and yield of forest stands. 1970. Oxford Pergamon Press. 506 p. </w:t>
      </w:r>
    </w:p>
    <w:p w14:paraId="222BEE2C" w14:textId="77777777" w:rsidR="00076056" w:rsidRPr="00446FBE" w:rsidRDefault="00076056" w:rsidP="00076056">
      <w:pPr>
        <w:rPr>
          <w:rFonts w:ascii="Times New Roman" w:hAnsi="Times New Roman" w:cs="Times New Roman"/>
          <w:sz w:val="11"/>
          <w:szCs w:val="13"/>
        </w:rPr>
      </w:pPr>
    </w:p>
    <w:p w14:paraId="0A5CC788"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245F7311" w14:textId="77777777" w:rsidR="00076056" w:rsidRPr="00446FBE" w:rsidRDefault="00076056" w:rsidP="00076056">
      <w:pPr>
        <w:rPr>
          <w:rFonts w:ascii="Times New Roman" w:hAnsi="Times New Roman" w:cs="Times New Roman"/>
          <w:sz w:val="11"/>
          <w:szCs w:val="13"/>
        </w:rPr>
      </w:pPr>
    </w:p>
    <w:p w14:paraId="7CCE11AA"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08889355" w14:textId="77777777" w:rsidR="00076056" w:rsidRPr="00446FBE" w:rsidRDefault="00076056" w:rsidP="00076056">
      <w:pPr>
        <w:rPr>
          <w:rFonts w:ascii="Times New Roman" w:hAnsi="Times New Roman" w:cs="Times New Roman"/>
          <w:sz w:val="11"/>
          <w:szCs w:val="13"/>
        </w:rPr>
      </w:pPr>
    </w:p>
    <w:p w14:paraId="7A88DEFE"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6FDFC289" w14:textId="77777777" w:rsidR="00076056" w:rsidRPr="00446FBE" w:rsidRDefault="00076056" w:rsidP="00076056">
      <w:pPr>
        <w:rPr>
          <w:rFonts w:ascii="Times New Roman" w:hAnsi="Times New Roman" w:cs="Times New Roman"/>
          <w:sz w:val="11"/>
          <w:szCs w:val="13"/>
        </w:rPr>
      </w:pPr>
    </w:p>
    <w:p w14:paraId="763703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Clutter, J.L., J.C. Fortson, L.V. Pienaar, G.H. </w:t>
      </w:r>
      <w:proofErr w:type="spellStart"/>
      <w:r w:rsidRPr="00446FBE">
        <w:rPr>
          <w:rFonts w:ascii="Times New Roman" w:hAnsi="Times New Roman" w:cs="Times New Roman"/>
          <w:sz w:val="11"/>
          <w:szCs w:val="13"/>
        </w:rPr>
        <w:t>Brister</w:t>
      </w:r>
      <w:proofErr w:type="spellEnd"/>
      <w:r w:rsidRPr="00446FBE">
        <w:rPr>
          <w:rFonts w:ascii="Times New Roman" w:hAnsi="Times New Roman" w:cs="Times New Roman"/>
          <w:sz w:val="11"/>
          <w:szCs w:val="13"/>
        </w:rPr>
        <w:t>, and Bailey, R.L. 1983. Timber management a quantitative approach. John Wiley &amp; Sons, New York.</w:t>
      </w:r>
    </w:p>
    <w:p w14:paraId="37817D23"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333 p.</w:t>
      </w:r>
    </w:p>
    <w:p w14:paraId="7DAA6C92" w14:textId="77777777" w:rsidR="00076056" w:rsidRPr="00446FBE" w:rsidRDefault="00076056" w:rsidP="00076056">
      <w:pPr>
        <w:rPr>
          <w:rFonts w:ascii="Times New Roman" w:hAnsi="Times New Roman" w:cs="Times New Roman"/>
          <w:sz w:val="11"/>
          <w:szCs w:val="13"/>
        </w:rPr>
      </w:pPr>
    </w:p>
    <w:p w14:paraId="0E141A7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w:t>
      </w:r>
      <w:proofErr w:type="spellStart"/>
      <w:r w:rsidRPr="00446FBE">
        <w:rPr>
          <w:rFonts w:ascii="Times New Roman" w:hAnsi="Times New Roman" w:cs="Times New Roman"/>
          <w:sz w:val="11"/>
          <w:szCs w:val="13"/>
        </w:rPr>
        <w:t>Maquire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Meinzer</w:t>
      </w:r>
      <w:proofErr w:type="spellEnd"/>
      <w:r w:rsidRPr="00446FBE">
        <w:rPr>
          <w:rFonts w:ascii="Times New Roman" w:hAnsi="Times New Roman" w:cs="Times New Roman"/>
          <w:sz w:val="11"/>
          <w:szCs w:val="13"/>
        </w:rPr>
        <w:t xml:space="preserve">,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34484A22" w14:textId="77777777" w:rsidR="00076056" w:rsidRPr="00446FBE" w:rsidRDefault="00076056" w:rsidP="00076056">
      <w:pPr>
        <w:rPr>
          <w:rFonts w:ascii="Times New Roman" w:hAnsi="Times New Roman" w:cs="Times New Roman"/>
          <w:sz w:val="11"/>
          <w:szCs w:val="13"/>
        </w:rPr>
      </w:pPr>
    </w:p>
    <w:p w14:paraId="5450BA57"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Farnum, P. 1979. Current problems in design and analysis of fertilizer experiments.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53-58</w:t>
      </w:r>
    </w:p>
    <w:p w14:paraId="38097A17" w14:textId="77777777" w:rsidR="00076056" w:rsidRPr="00446FBE" w:rsidRDefault="00076056" w:rsidP="00076056">
      <w:pPr>
        <w:rPr>
          <w:rFonts w:ascii="Times New Roman" w:hAnsi="Times New Roman" w:cs="Times New Roman"/>
          <w:sz w:val="11"/>
          <w:szCs w:val="13"/>
        </w:rPr>
      </w:pPr>
    </w:p>
    <w:p w14:paraId="5E9DA011"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6012929A" w14:textId="77777777" w:rsidR="00076056" w:rsidRPr="00446FBE" w:rsidRDefault="00076056" w:rsidP="00076056">
      <w:pPr>
        <w:rPr>
          <w:rFonts w:ascii="Times New Roman" w:hAnsi="Times New Roman" w:cs="Times New Roman"/>
          <w:sz w:val="11"/>
          <w:szCs w:val="13"/>
        </w:rPr>
      </w:pPr>
    </w:p>
    <w:p w14:paraId="438F036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Hinckley, T.M., A.L. Friend and A.K. Mitchell. 1992. Foliage, tree and stand level responses to fertilization: a physiological perspective. In Forest Fertilization: Sustaining and Improving Nutrition and Growth of Western Forests. Eds. N.J. Chappell, G.F. </w:t>
      </w:r>
      <w:proofErr w:type="spellStart"/>
      <w:r w:rsidRPr="00446FBE">
        <w:rPr>
          <w:rFonts w:ascii="Times New Roman" w:hAnsi="Times New Roman" w:cs="Times New Roman"/>
          <w:sz w:val="11"/>
          <w:szCs w:val="13"/>
        </w:rPr>
        <w:t>Weetman</w:t>
      </w:r>
      <w:proofErr w:type="spellEnd"/>
      <w:r w:rsidRPr="00446FBE">
        <w:rPr>
          <w:rFonts w:ascii="Times New Roman" w:hAnsi="Times New Roman" w:cs="Times New Roman"/>
          <w:sz w:val="11"/>
          <w:szCs w:val="13"/>
        </w:rPr>
        <w:t xml:space="preserve"> and R.E. Miller. Inst. For. Resources Contrib., Univ. Washington, Seattle, WA, No. 73, pp 82–89.</w:t>
      </w:r>
    </w:p>
    <w:p w14:paraId="608237A5" w14:textId="77777777" w:rsidR="00076056" w:rsidRPr="00446FBE" w:rsidRDefault="00076056" w:rsidP="00076056">
      <w:pPr>
        <w:rPr>
          <w:rFonts w:ascii="Times New Roman" w:hAnsi="Times New Roman" w:cs="Times New Roman"/>
          <w:sz w:val="11"/>
          <w:szCs w:val="13"/>
        </w:rPr>
      </w:pPr>
    </w:p>
    <w:p w14:paraId="7E9D9BB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Gholz</w:t>
      </w:r>
      <w:proofErr w:type="spellEnd"/>
      <w:r w:rsidRPr="00446FBE">
        <w:rPr>
          <w:rFonts w:ascii="Times New Roman" w:hAnsi="Times New Roman" w:cs="Times New Roman"/>
          <w:sz w:val="11"/>
          <w:szCs w:val="13"/>
        </w:rPr>
        <w:t xml:space="preserve">, H.L., </w:t>
      </w:r>
      <w:proofErr w:type="spellStart"/>
      <w:r w:rsidRPr="00446FBE">
        <w:rPr>
          <w:rFonts w:ascii="Times New Roman" w:hAnsi="Times New Roman" w:cs="Times New Roman"/>
          <w:sz w:val="11"/>
          <w:szCs w:val="13"/>
        </w:rPr>
        <w:t>Ewel</w:t>
      </w:r>
      <w:proofErr w:type="spellEnd"/>
      <w:r w:rsidRPr="00446FBE">
        <w:rPr>
          <w:rFonts w:ascii="Times New Roman" w:hAnsi="Times New Roman" w:cs="Times New Roman"/>
          <w:sz w:val="11"/>
          <w:szCs w:val="13"/>
        </w:rPr>
        <w:t xml:space="preserve">, K.C., and </w:t>
      </w:r>
      <w:proofErr w:type="spellStart"/>
      <w:r w:rsidRPr="00446FBE">
        <w:rPr>
          <w:rFonts w:ascii="Times New Roman" w:hAnsi="Times New Roman" w:cs="Times New Roman"/>
          <w:sz w:val="11"/>
          <w:szCs w:val="13"/>
        </w:rPr>
        <w:t>Teskey</w:t>
      </w:r>
      <w:proofErr w:type="spellEnd"/>
      <w:r w:rsidRPr="00446FBE">
        <w:rPr>
          <w:rFonts w:ascii="Times New Roman" w:hAnsi="Times New Roman" w:cs="Times New Roman"/>
          <w:sz w:val="11"/>
          <w:szCs w:val="13"/>
        </w:rPr>
        <w:t xml:space="preserve">, R.O. 1990. Water and Forest Productivity. For. Eco. Manage. 30, (1-4): 1-18. </w:t>
      </w:r>
    </w:p>
    <w:p w14:paraId="7F6CA9F4" w14:textId="77777777" w:rsidR="00076056" w:rsidRPr="00446FBE" w:rsidRDefault="00076056" w:rsidP="00076056">
      <w:pPr>
        <w:rPr>
          <w:rFonts w:ascii="Times New Roman" w:hAnsi="Times New Roman" w:cs="Times New Roman"/>
          <w:sz w:val="11"/>
          <w:szCs w:val="13"/>
        </w:rPr>
      </w:pPr>
    </w:p>
    <w:p w14:paraId="06C0DF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Johnson, G. 2017. Analyzing fertilizer growth response: A story of little big data. Proceedings from the 2017 Western </w:t>
      </w:r>
      <w:proofErr w:type="spellStart"/>
      <w:r w:rsidRPr="00446FBE">
        <w:rPr>
          <w:rFonts w:ascii="Times New Roman" w:hAnsi="Times New Roman" w:cs="Times New Roman"/>
          <w:sz w:val="11"/>
          <w:szCs w:val="13"/>
        </w:rPr>
        <w:t>Mensurationists</w:t>
      </w:r>
      <w:proofErr w:type="spellEnd"/>
      <w:r w:rsidRPr="00446FBE">
        <w:rPr>
          <w:rFonts w:ascii="Times New Roman" w:hAnsi="Times New Roman" w:cs="Times New Roman"/>
          <w:sz w:val="11"/>
          <w:szCs w:val="13"/>
        </w:rPr>
        <w:t xml:space="preserve"> Conference. University of British Columbia. Vancouver, British Columbia. Found online at http://www.westernmensurationists.org/m2017/Johnson.pdf</w:t>
      </w:r>
    </w:p>
    <w:p w14:paraId="303A5888" w14:textId="77777777" w:rsidR="00076056" w:rsidRPr="00446FBE" w:rsidRDefault="00076056" w:rsidP="00076056">
      <w:pPr>
        <w:rPr>
          <w:rFonts w:ascii="Times New Roman" w:hAnsi="Times New Roman" w:cs="Times New Roman"/>
          <w:sz w:val="11"/>
          <w:szCs w:val="13"/>
        </w:rPr>
      </w:pPr>
    </w:p>
    <w:p w14:paraId="49632C94"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Knudson, C. </w:t>
      </w:r>
      <w:proofErr w:type="spellStart"/>
      <w:r w:rsidRPr="00446FBE">
        <w:rPr>
          <w:rFonts w:ascii="Times New Roman" w:hAnsi="Times New Roman" w:cs="Times New Roman"/>
          <w:sz w:val="11"/>
          <w:szCs w:val="13"/>
        </w:rPr>
        <w:t>glmm</w:t>
      </w:r>
      <w:proofErr w:type="spellEnd"/>
      <w:r w:rsidRPr="00446FBE">
        <w:rPr>
          <w:rFonts w:ascii="Times New Roman" w:hAnsi="Times New Roman" w:cs="Times New Roman"/>
          <w:sz w:val="11"/>
          <w:szCs w:val="13"/>
        </w:rPr>
        <w:t>: Generalized linear mixed models via Monte Carlo Likelihood approximation. R package version 1.2.3. https://cran.r-project.org/web/packages/glmm/index.html</w:t>
      </w:r>
    </w:p>
    <w:p w14:paraId="7CB1F511" w14:textId="77777777" w:rsidR="00076056" w:rsidRPr="00446FBE" w:rsidRDefault="00076056" w:rsidP="00076056">
      <w:pPr>
        <w:rPr>
          <w:rFonts w:ascii="Times New Roman" w:hAnsi="Times New Roman" w:cs="Times New Roman"/>
          <w:sz w:val="11"/>
          <w:szCs w:val="13"/>
        </w:rPr>
      </w:pPr>
    </w:p>
    <w:p w14:paraId="52137C12"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508B91C9" w14:textId="77777777" w:rsidR="00076056" w:rsidRPr="00446FBE" w:rsidRDefault="00076056" w:rsidP="00076056">
      <w:pPr>
        <w:rPr>
          <w:rFonts w:ascii="Times New Roman" w:hAnsi="Times New Roman" w:cs="Times New Roman"/>
          <w:sz w:val="11"/>
          <w:szCs w:val="13"/>
        </w:rPr>
      </w:pPr>
    </w:p>
    <w:p w14:paraId="15649E4B"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bCs/>
          <w:sz w:val="11"/>
          <w:szCs w:val="13"/>
        </w:rPr>
        <w:t xml:space="preserve">Li, Y., E.C. </w:t>
      </w:r>
      <w:proofErr w:type="spellStart"/>
      <w:r w:rsidRPr="00446FBE">
        <w:rPr>
          <w:rFonts w:ascii="Times New Roman" w:hAnsi="Times New Roman" w:cs="Times New Roman"/>
          <w:bCs/>
          <w:sz w:val="11"/>
          <w:szCs w:val="13"/>
        </w:rPr>
        <w:t>Turnblom</w:t>
      </w:r>
      <w:proofErr w:type="spellEnd"/>
      <w:r w:rsidRPr="00446FBE">
        <w:rPr>
          <w:rFonts w:ascii="Times New Roman" w:hAnsi="Times New Roman" w:cs="Times New Roman"/>
          <w:bCs/>
          <w:sz w:val="11"/>
          <w:szCs w:val="13"/>
        </w:rPr>
        <w:t>, and D. G. Briggs.  2005.  Effects of fertilization and density control on growth and yield of young Douglas-fir plantations: results from SMC TYPE I installations. Stand Management Cooperative, SMC Working Paper No. 4. 57 pp.</w:t>
      </w:r>
    </w:p>
    <w:p w14:paraId="501967A8" w14:textId="77777777" w:rsidR="00076056" w:rsidRPr="00446FBE" w:rsidRDefault="00076056" w:rsidP="00076056">
      <w:pPr>
        <w:rPr>
          <w:rFonts w:ascii="Times New Roman" w:hAnsi="Times New Roman" w:cs="Times New Roman"/>
          <w:sz w:val="11"/>
          <w:szCs w:val="13"/>
        </w:rPr>
      </w:pPr>
    </w:p>
    <w:p w14:paraId="79AA6BA6"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lastRenderedPageBreak/>
        <w:t>Littke</w:t>
      </w:r>
      <w:proofErr w:type="spellEnd"/>
      <w:r w:rsidRPr="00446FBE">
        <w:rPr>
          <w:rFonts w:ascii="Times New Roman" w:hAnsi="Times New Roman" w:cs="Times New Roman"/>
          <w:sz w:val="11"/>
          <w:szCs w:val="13"/>
        </w:rPr>
        <w:t xml:space="preserve">, K.M., Harrison, R.B., </w:t>
      </w:r>
      <w:proofErr w:type="spellStart"/>
      <w:r w:rsidRPr="00446FBE">
        <w:rPr>
          <w:rFonts w:ascii="Times New Roman" w:hAnsi="Times New Roman" w:cs="Times New Roman"/>
          <w:sz w:val="11"/>
          <w:szCs w:val="13"/>
        </w:rPr>
        <w:t>Zabowski</w:t>
      </w:r>
      <w:proofErr w:type="spellEnd"/>
      <w:r w:rsidRPr="00446FBE">
        <w:rPr>
          <w:rFonts w:ascii="Times New Roman" w:hAnsi="Times New Roman" w:cs="Times New Roman"/>
          <w:sz w:val="11"/>
          <w:szCs w:val="13"/>
        </w:rPr>
        <w:t xml:space="preserve">, D., </w:t>
      </w:r>
      <w:proofErr w:type="spellStart"/>
      <w:r w:rsidRPr="00446FBE">
        <w:rPr>
          <w:rFonts w:ascii="Times New Roman" w:hAnsi="Times New Roman" w:cs="Times New Roman"/>
          <w:sz w:val="11"/>
          <w:szCs w:val="13"/>
        </w:rPr>
        <w:t>Ciol</w:t>
      </w:r>
      <w:proofErr w:type="spellEnd"/>
      <w:r w:rsidRPr="00446FBE">
        <w:rPr>
          <w:rFonts w:ascii="Times New Roman" w:hAnsi="Times New Roman" w:cs="Times New Roman"/>
          <w:sz w:val="11"/>
          <w:szCs w:val="13"/>
        </w:rPr>
        <w:t xml:space="preserve">, M.A. and D.G. Briggs. 2014. Prediction of Douglas-fir fertilizer response using </w:t>
      </w:r>
      <w:proofErr w:type="spellStart"/>
      <w:r w:rsidRPr="00446FBE">
        <w:rPr>
          <w:rFonts w:ascii="Times New Roman" w:hAnsi="Times New Roman" w:cs="Times New Roman"/>
          <w:sz w:val="11"/>
          <w:szCs w:val="13"/>
        </w:rPr>
        <w:t>biogeoclimatic</w:t>
      </w:r>
      <w:proofErr w:type="spellEnd"/>
      <w:r w:rsidRPr="00446FBE">
        <w:rPr>
          <w:rFonts w:ascii="Times New Roman" w:hAnsi="Times New Roman" w:cs="Times New Roman"/>
          <w:sz w:val="11"/>
          <w:szCs w:val="13"/>
        </w:rPr>
        <w:t xml:space="preserve"> properties in the coastal Pacific Northwest. Can. J. For. Res. 44: 1253-1264</w:t>
      </w:r>
    </w:p>
    <w:p w14:paraId="19F0B46C" w14:textId="77777777" w:rsidR="00076056" w:rsidRPr="00446FBE" w:rsidRDefault="00076056" w:rsidP="00076056">
      <w:pPr>
        <w:rPr>
          <w:rFonts w:ascii="Times New Roman" w:hAnsi="Times New Roman" w:cs="Times New Roman"/>
          <w:sz w:val="11"/>
          <w:szCs w:val="13"/>
        </w:rPr>
      </w:pPr>
    </w:p>
    <w:p w14:paraId="4246431D"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Miller, R.E., </w:t>
      </w:r>
      <w:proofErr w:type="spellStart"/>
      <w:r w:rsidRPr="00446FBE">
        <w:rPr>
          <w:rFonts w:ascii="Times New Roman" w:hAnsi="Times New Roman" w:cs="Times New Roman"/>
          <w:sz w:val="11"/>
          <w:szCs w:val="13"/>
        </w:rPr>
        <w:t>Reukema</w:t>
      </w:r>
      <w:proofErr w:type="spellEnd"/>
      <w:r w:rsidRPr="00446FBE">
        <w:rPr>
          <w:rFonts w:ascii="Times New Roman" w:hAnsi="Times New Roman" w:cs="Times New Roman"/>
          <w:sz w:val="11"/>
          <w:szCs w:val="13"/>
        </w:rPr>
        <w:t xml:space="preserve">, D.L., and Williamson, R.L. 1979. Response to fertilization in thinned and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Douglas-fir stands.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w:t>
      </w:r>
    </w:p>
    <w:p w14:paraId="1C898C00"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150-157</w:t>
      </w:r>
    </w:p>
    <w:p w14:paraId="63CC9505" w14:textId="77777777" w:rsidR="00076056" w:rsidRPr="00446FBE" w:rsidRDefault="00076056" w:rsidP="00076056">
      <w:pPr>
        <w:rPr>
          <w:rFonts w:ascii="Times New Roman" w:hAnsi="Times New Roman" w:cs="Times New Roman"/>
          <w:sz w:val="11"/>
          <w:szCs w:val="13"/>
        </w:rPr>
      </w:pPr>
    </w:p>
    <w:p w14:paraId="3A7DC36C"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w:t>
      </w:r>
      <w:proofErr w:type="spellStart"/>
      <w:r w:rsidRPr="00446FBE">
        <w:rPr>
          <w:rFonts w:ascii="Times New Roman" w:hAnsi="Times New Roman" w:cs="Times New Roman"/>
          <w:bCs/>
          <w:sz w:val="11"/>
          <w:szCs w:val="13"/>
        </w:rPr>
        <w:t>unthinned</w:t>
      </w:r>
      <w:proofErr w:type="spellEnd"/>
      <w:r w:rsidRPr="00446FBE">
        <w:rPr>
          <w:rFonts w:ascii="Times New Roman" w:hAnsi="Times New Roman" w:cs="Times New Roman"/>
          <w:bCs/>
          <w:sz w:val="11"/>
          <w:szCs w:val="13"/>
        </w:rPr>
        <w:t xml:space="preserve"> Douglas-fir.  P 3-25.  </w:t>
      </w:r>
      <w:r w:rsidRPr="00446FBE">
        <w:rPr>
          <w:rFonts w:ascii="Times New Roman" w:hAnsi="Times New Roman" w:cs="Times New Roman"/>
          <w:sz w:val="11"/>
          <w:szCs w:val="13"/>
        </w:rPr>
        <w:t xml:space="preserve">Univ. of </w:t>
      </w:r>
      <w:proofErr w:type="spellStart"/>
      <w:r w:rsidRPr="00446FBE">
        <w:rPr>
          <w:rFonts w:ascii="Times New Roman" w:hAnsi="Times New Roman" w:cs="Times New Roman"/>
          <w:sz w:val="11"/>
          <w:szCs w:val="13"/>
        </w:rPr>
        <w:t>Wa</w:t>
      </w:r>
      <w:proofErr w:type="spellEnd"/>
      <w:r w:rsidRPr="00446FBE">
        <w:rPr>
          <w:rFonts w:ascii="Times New Roman" w:hAnsi="Times New Roman" w:cs="Times New Roman"/>
          <w:sz w:val="11"/>
          <w:szCs w:val="13"/>
        </w:rPr>
        <w:t>. Regional Forest Nutrition Research Project.  Biennial Report 1980-1982</w:t>
      </w:r>
    </w:p>
    <w:p w14:paraId="05BEE193" w14:textId="77777777" w:rsidR="00076056" w:rsidRPr="00446FBE" w:rsidRDefault="00076056" w:rsidP="00076056">
      <w:pPr>
        <w:rPr>
          <w:rFonts w:ascii="Times New Roman" w:hAnsi="Times New Roman" w:cs="Times New Roman"/>
          <w:sz w:val="11"/>
          <w:szCs w:val="13"/>
        </w:rPr>
      </w:pPr>
    </w:p>
    <w:p w14:paraId="06E087FE" w14:textId="77777777" w:rsidR="00076056" w:rsidRPr="00446FBE" w:rsidRDefault="00076056" w:rsidP="00076056">
      <w:pPr>
        <w:rPr>
          <w:rFonts w:ascii="Times New Roman" w:hAnsi="Times New Roman" w:cs="Times New Roman"/>
          <w:bCs/>
          <w:sz w:val="11"/>
          <w:szCs w:val="13"/>
        </w:rPr>
      </w:pPr>
      <w:r w:rsidRPr="00446FBE">
        <w:rPr>
          <w:rFonts w:ascii="Times New Roman" w:hAnsi="Times New Roman" w:cs="Times New Roman"/>
          <w:sz w:val="11"/>
          <w:szCs w:val="13"/>
        </w:rPr>
        <w:t xml:space="preserve">Pinheiro, J., Bates, D., </w:t>
      </w:r>
      <w:proofErr w:type="spellStart"/>
      <w:r w:rsidRPr="00446FBE">
        <w:rPr>
          <w:rFonts w:ascii="Times New Roman" w:hAnsi="Times New Roman" w:cs="Times New Roman"/>
          <w:sz w:val="11"/>
          <w:szCs w:val="13"/>
        </w:rPr>
        <w:t>DebRoy</w:t>
      </w:r>
      <w:proofErr w:type="spellEnd"/>
      <w:r w:rsidRPr="00446FBE">
        <w:rPr>
          <w:rFonts w:ascii="Times New Roman" w:hAnsi="Times New Roman" w:cs="Times New Roman"/>
          <w:sz w:val="11"/>
          <w:szCs w:val="13"/>
        </w:rPr>
        <w:t xml:space="preserve">, S., and D. Sarkar. </w:t>
      </w:r>
      <w:proofErr w:type="spellStart"/>
      <w:r w:rsidRPr="00446FBE">
        <w:rPr>
          <w:rFonts w:ascii="Times New Roman" w:hAnsi="Times New Roman" w:cs="Times New Roman"/>
          <w:sz w:val="11"/>
          <w:szCs w:val="13"/>
        </w:rPr>
        <w:t>nlme</w:t>
      </w:r>
      <w:proofErr w:type="spellEnd"/>
      <w:r w:rsidRPr="00446FBE">
        <w:rPr>
          <w:rFonts w:ascii="Times New Roman" w:hAnsi="Times New Roman" w:cs="Times New Roman"/>
          <w:sz w:val="11"/>
          <w:szCs w:val="13"/>
        </w:rPr>
        <w:t>: Linear and nonlinear mixed effects models. R package version 3.1-137. https://cran.r-project.org/web/packages/nlme/index.html</w:t>
      </w:r>
    </w:p>
    <w:p w14:paraId="6ECDC89A" w14:textId="77777777" w:rsidR="00076056" w:rsidRPr="00446FBE" w:rsidRDefault="00076056" w:rsidP="00076056">
      <w:pPr>
        <w:rPr>
          <w:rFonts w:ascii="Times New Roman" w:hAnsi="Times New Roman" w:cs="Times New Roman"/>
          <w:sz w:val="11"/>
          <w:szCs w:val="13"/>
        </w:rPr>
      </w:pPr>
    </w:p>
    <w:p w14:paraId="6795B80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Powers, M.D., </w:t>
      </w:r>
      <w:proofErr w:type="spellStart"/>
      <w:r w:rsidRPr="00446FBE">
        <w:rPr>
          <w:rFonts w:ascii="Times New Roman" w:hAnsi="Times New Roman" w:cs="Times New Roman"/>
          <w:sz w:val="11"/>
          <w:szCs w:val="13"/>
        </w:rPr>
        <w:t>Pregitzer</w:t>
      </w:r>
      <w:proofErr w:type="spellEnd"/>
      <w:r w:rsidRPr="00446FBE">
        <w:rPr>
          <w:rFonts w:ascii="Times New Roman" w:hAnsi="Times New Roman" w:cs="Times New Roman"/>
          <w:sz w:val="11"/>
          <w:szCs w:val="13"/>
        </w:rPr>
        <w:t xml:space="preserve">, K.S., </w:t>
      </w:r>
      <w:proofErr w:type="spellStart"/>
      <w:r w:rsidRPr="00446FBE">
        <w:rPr>
          <w:rFonts w:ascii="Times New Roman" w:hAnsi="Times New Roman" w:cs="Times New Roman"/>
          <w:sz w:val="11"/>
          <w:szCs w:val="13"/>
        </w:rPr>
        <w:t>Palik</w:t>
      </w:r>
      <w:proofErr w:type="spellEnd"/>
      <w:r w:rsidRPr="00446FBE">
        <w:rPr>
          <w:rFonts w:ascii="Times New Roman" w:hAnsi="Times New Roman" w:cs="Times New Roman"/>
          <w:sz w:val="11"/>
          <w:szCs w:val="13"/>
        </w:rPr>
        <w:t>,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75C1B696" w14:textId="77777777" w:rsidR="00076056" w:rsidRPr="00446FBE" w:rsidRDefault="00076056" w:rsidP="00076056">
      <w:pPr>
        <w:rPr>
          <w:rFonts w:ascii="Times New Roman" w:hAnsi="Times New Roman" w:cs="Times New Roman"/>
          <w:sz w:val="11"/>
          <w:szCs w:val="13"/>
        </w:rPr>
      </w:pPr>
    </w:p>
    <w:p w14:paraId="238694BA"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Ripullone</w:t>
      </w:r>
      <w:proofErr w:type="spellEnd"/>
      <w:r w:rsidRPr="00446FBE">
        <w:rPr>
          <w:rFonts w:ascii="Times New Roman" w:hAnsi="Times New Roman" w:cs="Times New Roman"/>
          <w:sz w:val="11"/>
          <w:szCs w:val="13"/>
        </w:rPr>
        <w:t xml:space="preserve">, F., </w:t>
      </w:r>
      <w:proofErr w:type="spellStart"/>
      <w:r w:rsidRPr="00446FBE">
        <w:rPr>
          <w:rFonts w:ascii="Times New Roman" w:hAnsi="Times New Roman" w:cs="Times New Roman"/>
          <w:sz w:val="11"/>
          <w:szCs w:val="13"/>
        </w:rPr>
        <w:t>Lauteri</w:t>
      </w:r>
      <w:proofErr w:type="spellEnd"/>
      <w:r w:rsidRPr="00446FBE">
        <w:rPr>
          <w:rFonts w:ascii="Times New Roman" w:hAnsi="Times New Roman" w:cs="Times New Roman"/>
          <w:sz w:val="11"/>
          <w:szCs w:val="13"/>
        </w:rPr>
        <w:t xml:space="preserve">, M., Grassi, G., Amato, M., and </w:t>
      </w:r>
      <w:proofErr w:type="spellStart"/>
      <w:r w:rsidRPr="00446FBE">
        <w:rPr>
          <w:rFonts w:ascii="Times New Roman" w:hAnsi="Times New Roman" w:cs="Times New Roman"/>
          <w:sz w:val="11"/>
          <w:szCs w:val="13"/>
        </w:rPr>
        <w:t>Borghetti</w:t>
      </w:r>
      <w:proofErr w:type="spellEnd"/>
      <w:r w:rsidRPr="00446FBE">
        <w:rPr>
          <w:rFonts w:ascii="Times New Roman" w:hAnsi="Times New Roman" w:cs="Times New Roman"/>
          <w:sz w:val="11"/>
          <w:szCs w:val="13"/>
        </w:rPr>
        <w:t xml:space="preserve">, M. 2004. Variation in nitrogen supply changes water-use efficiency of </w:t>
      </w:r>
      <w:proofErr w:type="spellStart"/>
      <w:r w:rsidRPr="00446FBE">
        <w:rPr>
          <w:rFonts w:ascii="Times New Roman" w:hAnsi="Times New Roman" w:cs="Times New Roman"/>
          <w:sz w:val="11"/>
          <w:szCs w:val="13"/>
        </w:rPr>
        <w:t>Pseudotsuga</w:t>
      </w:r>
      <w:proofErr w:type="spellEnd"/>
      <w:r w:rsidRPr="00446FBE">
        <w:rPr>
          <w:rFonts w:ascii="Times New Roman" w:hAnsi="Times New Roman" w:cs="Times New Roman"/>
          <w:sz w:val="11"/>
          <w:szCs w:val="13"/>
        </w:rPr>
        <w:t xml:space="preserve"> </w:t>
      </w:r>
      <w:proofErr w:type="spellStart"/>
      <w:r w:rsidRPr="00446FBE">
        <w:rPr>
          <w:rFonts w:ascii="Times New Roman" w:hAnsi="Times New Roman" w:cs="Times New Roman"/>
          <w:sz w:val="11"/>
          <w:szCs w:val="13"/>
        </w:rPr>
        <w:t>menziesii</w:t>
      </w:r>
      <w:proofErr w:type="spellEnd"/>
      <w:r w:rsidRPr="00446FBE">
        <w:rPr>
          <w:rFonts w:ascii="Times New Roman" w:hAnsi="Times New Roman" w:cs="Times New Roman"/>
          <w:sz w:val="11"/>
          <w:szCs w:val="13"/>
        </w:rPr>
        <w:t xml:space="preserve"> and Populus x </w:t>
      </w:r>
      <w:proofErr w:type="spellStart"/>
      <w:r w:rsidRPr="00446FBE">
        <w:rPr>
          <w:rFonts w:ascii="Times New Roman" w:hAnsi="Times New Roman" w:cs="Times New Roman"/>
          <w:sz w:val="11"/>
          <w:szCs w:val="13"/>
        </w:rPr>
        <w:t>euroamericana</w:t>
      </w:r>
      <w:proofErr w:type="spellEnd"/>
      <w:r w:rsidRPr="00446FBE">
        <w:rPr>
          <w:rFonts w:ascii="Times New Roman" w:hAnsi="Times New Roman" w:cs="Times New Roman"/>
          <w:sz w:val="11"/>
          <w:szCs w:val="13"/>
        </w:rPr>
        <w:t xml:space="preserve">; a comparison of three approaches to determine water-use efficiency. Tree Physiology: 671-679. </w:t>
      </w:r>
    </w:p>
    <w:p w14:paraId="7D045D56" w14:textId="77777777" w:rsidR="00076056" w:rsidRPr="00446FBE" w:rsidRDefault="00076056" w:rsidP="00076056">
      <w:pPr>
        <w:rPr>
          <w:rFonts w:ascii="Times New Roman" w:hAnsi="Times New Roman" w:cs="Times New Roman"/>
          <w:sz w:val="11"/>
          <w:szCs w:val="13"/>
        </w:rPr>
      </w:pPr>
    </w:p>
    <w:p w14:paraId="2B7DAE2B"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Running, S.W., Coughlan, J.C., 1988. A general model of forest ecosystem processes for regional applications. I. Hydrologic balance, canopy gas exchange and primary production processes. Ecological Modeling 42: 125–154</w:t>
      </w:r>
    </w:p>
    <w:p w14:paraId="0F8F8044" w14:textId="77777777" w:rsidR="00076056" w:rsidRPr="00446FBE" w:rsidRDefault="00076056" w:rsidP="00076056">
      <w:pPr>
        <w:rPr>
          <w:rFonts w:ascii="Times New Roman" w:hAnsi="Times New Roman" w:cs="Times New Roman"/>
          <w:sz w:val="11"/>
          <w:szCs w:val="13"/>
        </w:rPr>
      </w:pPr>
    </w:p>
    <w:p w14:paraId="0F385F9D" w14:textId="77777777" w:rsidR="00076056" w:rsidRPr="00446FBE" w:rsidRDefault="00076056" w:rsidP="00076056">
      <w:pPr>
        <w:rPr>
          <w:rFonts w:ascii="Times New Roman" w:hAnsi="Times New Roman" w:cs="Times New Roman"/>
          <w:sz w:val="11"/>
          <w:szCs w:val="13"/>
        </w:rPr>
      </w:pPr>
      <w:proofErr w:type="spellStart"/>
      <w:r w:rsidRPr="00446FBE">
        <w:rPr>
          <w:rFonts w:ascii="Times New Roman" w:hAnsi="Times New Roman" w:cs="Times New Roman"/>
          <w:sz w:val="11"/>
          <w:szCs w:val="13"/>
        </w:rPr>
        <w:t>Stegemoellar</w:t>
      </w:r>
      <w:proofErr w:type="spellEnd"/>
      <w:r w:rsidRPr="00446FBE">
        <w:rPr>
          <w:rFonts w:ascii="Times New Roman" w:hAnsi="Times New Roman" w:cs="Times New Roman"/>
          <w:sz w:val="11"/>
          <w:szCs w:val="13"/>
        </w:rPr>
        <w:t xml:space="preserve">, K. A., and Chappell, H. N. 1990. Growth response of </w:t>
      </w:r>
      <w:proofErr w:type="spellStart"/>
      <w:r w:rsidRPr="00446FBE">
        <w:rPr>
          <w:rFonts w:ascii="Times New Roman" w:hAnsi="Times New Roman" w:cs="Times New Roman"/>
          <w:sz w:val="11"/>
          <w:szCs w:val="13"/>
        </w:rPr>
        <w:t>unthinned</w:t>
      </w:r>
      <w:proofErr w:type="spellEnd"/>
      <w:r w:rsidRPr="00446FBE">
        <w:rPr>
          <w:rFonts w:ascii="Times New Roman" w:hAnsi="Times New Roman" w:cs="Times New Roman"/>
          <w:sz w:val="11"/>
          <w:szCs w:val="13"/>
        </w:rPr>
        <w:t xml:space="preserve"> and thinned Douglas-fir stands to single and multiple applications of nitrogen. Can. J. For. Res. 20: 343-349.</w:t>
      </w:r>
    </w:p>
    <w:p w14:paraId="00B8B247" w14:textId="77777777" w:rsidR="00076056" w:rsidRPr="00446FBE" w:rsidRDefault="00076056" w:rsidP="00076056">
      <w:pPr>
        <w:rPr>
          <w:rFonts w:ascii="Times New Roman" w:hAnsi="Times New Roman" w:cs="Times New Roman"/>
          <w:sz w:val="11"/>
          <w:szCs w:val="13"/>
        </w:rPr>
      </w:pPr>
    </w:p>
    <w:p w14:paraId="489BEFA9"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Steinbrenner, E. 1979. Forest soil productivity relationships. In Forest soils of the Douglas-fir region. Edited by P. Heilman, H. Anderson, and D. </w:t>
      </w:r>
      <w:proofErr w:type="spellStart"/>
      <w:r w:rsidRPr="00446FBE">
        <w:rPr>
          <w:rFonts w:ascii="Times New Roman" w:hAnsi="Times New Roman" w:cs="Times New Roman"/>
          <w:sz w:val="11"/>
          <w:szCs w:val="13"/>
        </w:rPr>
        <w:t>Barmgartner</w:t>
      </w:r>
      <w:proofErr w:type="spellEnd"/>
      <w:r w:rsidRPr="00446FBE">
        <w:rPr>
          <w:rFonts w:ascii="Times New Roman" w:hAnsi="Times New Roman" w:cs="Times New Roman"/>
          <w:sz w:val="11"/>
          <w:szCs w:val="13"/>
        </w:rPr>
        <w:t>. Washington State University, Cooperative Ext. Service, Pullman, Washington. pp. 199–229.</w:t>
      </w:r>
    </w:p>
    <w:p w14:paraId="21460422" w14:textId="77777777" w:rsidR="00076056" w:rsidRPr="00446FBE" w:rsidRDefault="00076056" w:rsidP="00076056">
      <w:pPr>
        <w:rPr>
          <w:rFonts w:ascii="Times New Roman" w:hAnsi="Times New Roman" w:cs="Times New Roman"/>
          <w:sz w:val="11"/>
          <w:szCs w:val="13"/>
        </w:rPr>
      </w:pPr>
    </w:p>
    <w:p w14:paraId="16195436" w14:textId="77777777" w:rsidR="00076056" w:rsidRPr="00446FBE" w:rsidRDefault="00076056" w:rsidP="00076056">
      <w:pPr>
        <w:rPr>
          <w:rFonts w:ascii="Times New Roman" w:hAnsi="Times New Roman" w:cs="Times New Roman"/>
          <w:sz w:val="11"/>
          <w:szCs w:val="13"/>
        </w:rPr>
      </w:pPr>
      <w:r w:rsidRPr="00446FBE">
        <w:rPr>
          <w:rFonts w:ascii="Times New Roman" w:hAnsi="Times New Roman" w:cs="Times New Roman"/>
          <w:sz w:val="11"/>
          <w:szCs w:val="13"/>
        </w:rPr>
        <w:t xml:space="preserve">Strand R.F. and </w:t>
      </w:r>
      <w:proofErr w:type="spellStart"/>
      <w:r w:rsidRPr="00446FBE">
        <w:rPr>
          <w:rFonts w:ascii="Times New Roman" w:hAnsi="Times New Roman" w:cs="Times New Roman"/>
          <w:sz w:val="11"/>
          <w:szCs w:val="13"/>
        </w:rPr>
        <w:t>DeBell</w:t>
      </w:r>
      <w:proofErr w:type="spellEnd"/>
      <w:r w:rsidRPr="00446FBE">
        <w:rPr>
          <w:rFonts w:ascii="Times New Roman" w:hAnsi="Times New Roman" w:cs="Times New Roman"/>
          <w:sz w:val="11"/>
          <w:szCs w:val="13"/>
        </w:rPr>
        <w:t xml:space="preserve"> D.S. 1979. Growth response to fertilization in relation to stocking levels of Douglas-fir. In Regional Forest Nutrition Research Project Vol III. Proceedings from the 1979 Forest Fertilization Conference. Edited by S.P. </w:t>
      </w:r>
      <w:proofErr w:type="spellStart"/>
      <w:r w:rsidRPr="00446FBE">
        <w:rPr>
          <w:rFonts w:ascii="Times New Roman" w:hAnsi="Times New Roman" w:cs="Times New Roman"/>
          <w:sz w:val="11"/>
          <w:szCs w:val="13"/>
        </w:rPr>
        <w:t>Gessel</w:t>
      </w:r>
      <w:proofErr w:type="spellEnd"/>
      <w:r w:rsidRPr="00446FBE">
        <w:rPr>
          <w:rFonts w:ascii="Times New Roman" w:hAnsi="Times New Roman" w:cs="Times New Roman"/>
          <w:sz w:val="11"/>
          <w:szCs w:val="13"/>
        </w:rPr>
        <w:t xml:space="preserve">, R.M. </w:t>
      </w:r>
      <w:proofErr w:type="spellStart"/>
      <w:r w:rsidRPr="00446FBE">
        <w:rPr>
          <w:rFonts w:ascii="Times New Roman" w:hAnsi="Times New Roman" w:cs="Times New Roman"/>
          <w:sz w:val="11"/>
          <w:szCs w:val="13"/>
        </w:rPr>
        <w:t>Kenady</w:t>
      </w:r>
      <w:proofErr w:type="spellEnd"/>
      <w:r w:rsidRPr="00446FBE">
        <w:rPr>
          <w:rFonts w:ascii="Times New Roman" w:hAnsi="Times New Roman" w:cs="Times New Roman"/>
          <w:sz w:val="11"/>
          <w:szCs w:val="13"/>
        </w:rPr>
        <w:t xml:space="preserve">, and W.A. Atkinson. University of Washington, College of Forest Resources. </w:t>
      </w:r>
      <w:proofErr w:type="spellStart"/>
      <w:r w:rsidRPr="00446FBE">
        <w:rPr>
          <w:rFonts w:ascii="Times New Roman" w:hAnsi="Times New Roman" w:cs="Times New Roman"/>
          <w:sz w:val="11"/>
          <w:szCs w:val="13"/>
        </w:rPr>
        <w:t>Alderbrook</w:t>
      </w:r>
      <w:proofErr w:type="spellEnd"/>
      <w:r w:rsidRPr="00446FBE">
        <w:rPr>
          <w:rFonts w:ascii="Times New Roman" w:hAnsi="Times New Roman" w:cs="Times New Roman"/>
          <w:sz w:val="11"/>
          <w:szCs w:val="13"/>
        </w:rPr>
        <w:t xml:space="preserve"> Inn Union, Washington. pp. 102-10</w:t>
      </w:r>
    </w:p>
    <w:p w14:paraId="64C05682" w14:textId="77777777" w:rsidR="00076056" w:rsidRPr="00446FBE" w:rsidRDefault="00076056" w:rsidP="00076056">
      <w:pPr>
        <w:rPr>
          <w:rFonts w:ascii="Times New Roman" w:hAnsi="Times New Roman" w:cs="Times New Roman"/>
          <w:sz w:val="11"/>
          <w:szCs w:val="13"/>
        </w:rPr>
      </w:pPr>
    </w:p>
    <w:p w14:paraId="618827AE" w14:textId="41C3B096" w:rsidR="00076056" w:rsidRPr="00076056" w:rsidRDefault="00076056" w:rsidP="00076056">
      <w:pPr>
        <w:snapToGrid w:val="0"/>
        <w:rPr>
          <w:rFonts w:ascii="Proxima Nova" w:hAnsi="Proxima Nova" w:cs="Times New Roman"/>
          <w:color w:val="000000" w:themeColor="text1"/>
          <w:sz w:val="22"/>
          <w:szCs w:val="22"/>
          <w:shd w:val="clear" w:color="auto" w:fill="FFFFFF"/>
        </w:rPr>
      </w:pPr>
      <w:r w:rsidRPr="00446FBE">
        <w:rPr>
          <w:rFonts w:ascii="Times New Roman" w:hAnsi="Times New Roman" w:cs="Times New Roman"/>
          <w:sz w:val="11"/>
          <w:szCs w:val="13"/>
        </w:rPr>
        <w:t>Warren, C.R., McGrath, J.F., and M.A. Adams. 20</w:t>
      </w:r>
    </w:p>
    <w:sectPr w:rsidR="00076056" w:rsidRPr="000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1F13"/>
    <w:multiLevelType w:val="hybridMultilevel"/>
    <w:tmpl w:val="5790B55C"/>
    <w:lvl w:ilvl="0" w:tplc="6DD885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08F"/>
    <w:multiLevelType w:val="hybridMultilevel"/>
    <w:tmpl w:val="F97C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1413"/>
    <w:multiLevelType w:val="hybridMultilevel"/>
    <w:tmpl w:val="EA3479E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AA5526"/>
    <w:multiLevelType w:val="hybridMultilevel"/>
    <w:tmpl w:val="F5F08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8911903">
    <w:abstractNumId w:val="2"/>
  </w:num>
  <w:num w:numId="2" w16cid:durableId="625936625">
    <w:abstractNumId w:val="3"/>
  </w:num>
  <w:num w:numId="3" w16cid:durableId="218634353">
    <w:abstractNumId w:val="1"/>
  </w:num>
  <w:num w:numId="4" w16cid:durableId="1553076467">
    <w:abstractNumId w:val="0"/>
  </w:num>
  <w:num w:numId="5" w16cid:durableId="138120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70"/>
    <w:rsid w:val="000333D3"/>
    <w:rsid w:val="00035016"/>
    <w:rsid w:val="00062769"/>
    <w:rsid w:val="00076056"/>
    <w:rsid w:val="000B264B"/>
    <w:rsid w:val="000D6762"/>
    <w:rsid w:val="001258BD"/>
    <w:rsid w:val="00137560"/>
    <w:rsid w:val="001536CC"/>
    <w:rsid w:val="0017798D"/>
    <w:rsid w:val="001C30F6"/>
    <w:rsid w:val="001C38B9"/>
    <w:rsid w:val="00254756"/>
    <w:rsid w:val="002576C1"/>
    <w:rsid w:val="002B4B2C"/>
    <w:rsid w:val="002C08FB"/>
    <w:rsid w:val="002E1FC9"/>
    <w:rsid w:val="002F782B"/>
    <w:rsid w:val="0038654A"/>
    <w:rsid w:val="003A75D0"/>
    <w:rsid w:val="003C08C0"/>
    <w:rsid w:val="003F34AB"/>
    <w:rsid w:val="00413B4C"/>
    <w:rsid w:val="004250D6"/>
    <w:rsid w:val="00461042"/>
    <w:rsid w:val="00472591"/>
    <w:rsid w:val="004C0C3D"/>
    <w:rsid w:val="004C357F"/>
    <w:rsid w:val="004E7BE9"/>
    <w:rsid w:val="004F3527"/>
    <w:rsid w:val="005330F6"/>
    <w:rsid w:val="0055554F"/>
    <w:rsid w:val="005779D0"/>
    <w:rsid w:val="00592CE0"/>
    <w:rsid w:val="005D1A2F"/>
    <w:rsid w:val="006052C1"/>
    <w:rsid w:val="00606C1B"/>
    <w:rsid w:val="00622F72"/>
    <w:rsid w:val="006615E9"/>
    <w:rsid w:val="006A77C8"/>
    <w:rsid w:val="006F0449"/>
    <w:rsid w:val="00705CB0"/>
    <w:rsid w:val="007123A4"/>
    <w:rsid w:val="0071724C"/>
    <w:rsid w:val="00740C1A"/>
    <w:rsid w:val="00762DE1"/>
    <w:rsid w:val="0076485E"/>
    <w:rsid w:val="0076657D"/>
    <w:rsid w:val="007B22A3"/>
    <w:rsid w:val="007D4B50"/>
    <w:rsid w:val="00801EA5"/>
    <w:rsid w:val="00867DA9"/>
    <w:rsid w:val="00872D34"/>
    <w:rsid w:val="008758A4"/>
    <w:rsid w:val="008A452D"/>
    <w:rsid w:val="008F0BAD"/>
    <w:rsid w:val="009622FD"/>
    <w:rsid w:val="00963833"/>
    <w:rsid w:val="00963EA0"/>
    <w:rsid w:val="009832AC"/>
    <w:rsid w:val="009861D4"/>
    <w:rsid w:val="00990CC9"/>
    <w:rsid w:val="009A308A"/>
    <w:rsid w:val="009B52CB"/>
    <w:rsid w:val="009C3A41"/>
    <w:rsid w:val="009E770C"/>
    <w:rsid w:val="00A174DA"/>
    <w:rsid w:val="00A241DF"/>
    <w:rsid w:val="00A32236"/>
    <w:rsid w:val="00A360DD"/>
    <w:rsid w:val="00A42AAA"/>
    <w:rsid w:val="00A75E93"/>
    <w:rsid w:val="00AF0A37"/>
    <w:rsid w:val="00AF55F1"/>
    <w:rsid w:val="00B97A1C"/>
    <w:rsid w:val="00BA30CA"/>
    <w:rsid w:val="00BC0EC1"/>
    <w:rsid w:val="00C07070"/>
    <w:rsid w:val="00C431D1"/>
    <w:rsid w:val="00C6467E"/>
    <w:rsid w:val="00C72C6C"/>
    <w:rsid w:val="00C80DCB"/>
    <w:rsid w:val="00C97318"/>
    <w:rsid w:val="00CC2918"/>
    <w:rsid w:val="00CE1AC5"/>
    <w:rsid w:val="00D0203C"/>
    <w:rsid w:val="00D04FC1"/>
    <w:rsid w:val="00D74E77"/>
    <w:rsid w:val="00D906E3"/>
    <w:rsid w:val="00DF51B3"/>
    <w:rsid w:val="00E05395"/>
    <w:rsid w:val="00E058E0"/>
    <w:rsid w:val="00EA31AB"/>
    <w:rsid w:val="00ED05D6"/>
    <w:rsid w:val="00F31024"/>
    <w:rsid w:val="00F42611"/>
    <w:rsid w:val="00F46890"/>
    <w:rsid w:val="00F54000"/>
    <w:rsid w:val="00F94ED5"/>
    <w:rsid w:val="00F97417"/>
    <w:rsid w:val="00FE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0E27"/>
  <w15:chartTrackingRefBased/>
  <w15:docId w15:val="{9D1372DA-BD29-3A4F-BC29-C02399B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6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64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B264B"/>
    <w:rPr>
      <w:sz w:val="16"/>
      <w:szCs w:val="16"/>
    </w:rPr>
  </w:style>
  <w:style w:type="paragraph" w:styleId="CommentText">
    <w:name w:val="annotation text"/>
    <w:basedOn w:val="Normal"/>
    <w:link w:val="CommentTextChar"/>
    <w:uiPriority w:val="99"/>
    <w:unhideWhenUsed/>
    <w:rsid w:val="000B264B"/>
    <w:pPr>
      <w:spacing w:after="160"/>
    </w:pPr>
    <w:rPr>
      <w:sz w:val="20"/>
      <w:szCs w:val="20"/>
    </w:rPr>
  </w:style>
  <w:style w:type="character" w:customStyle="1" w:styleId="CommentTextChar">
    <w:name w:val="Comment Text Char"/>
    <w:basedOn w:val="DefaultParagraphFont"/>
    <w:link w:val="CommentText"/>
    <w:uiPriority w:val="99"/>
    <w:rsid w:val="000B264B"/>
    <w:rPr>
      <w:sz w:val="20"/>
      <w:szCs w:val="20"/>
    </w:rPr>
  </w:style>
  <w:style w:type="paragraph" w:styleId="NormalWeb">
    <w:name w:val="Normal (Web)"/>
    <w:basedOn w:val="Normal"/>
    <w:uiPriority w:val="99"/>
    <w:semiHidden/>
    <w:unhideWhenUsed/>
    <w:rsid w:val="00A241DF"/>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2236"/>
    <w:pPr>
      <w:spacing w:after="0"/>
    </w:pPr>
    <w:rPr>
      <w:b/>
      <w:bCs/>
    </w:rPr>
  </w:style>
  <w:style w:type="character" w:customStyle="1" w:styleId="CommentSubjectChar">
    <w:name w:val="Comment Subject Char"/>
    <w:basedOn w:val="CommentTextChar"/>
    <w:link w:val="CommentSubject"/>
    <w:uiPriority w:val="99"/>
    <w:semiHidden/>
    <w:rsid w:val="00A322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87584">
      <w:bodyDiv w:val="1"/>
      <w:marLeft w:val="0"/>
      <w:marRight w:val="0"/>
      <w:marTop w:val="0"/>
      <w:marBottom w:val="0"/>
      <w:divBdr>
        <w:top w:val="none" w:sz="0" w:space="0" w:color="auto"/>
        <w:left w:val="none" w:sz="0" w:space="0" w:color="auto"/>
        <w:bottom w:val="none" w:sz="0" w:space="0" w:color="auto"/>
        <w:right w:val="none" w:sz="0" w:space="0" w:color="auto"/>
      </w:divBdr>
      <w:divsChild>
        <w:div w:id="620067758">
          <w:marLeft w:val="0"/>
          <w:marRight w:val="0"/>
          <w:marTop w:val="0"/>
          <w:marBottom w:val="0"/>
          <w:divBdr>
            <w:top w:val="none" w:sz="0" w:space="0" w:color="auto"/>
            <w:left w:val="none" w:sz="0" w:space="0" w:color="auto"/>
            <w:bottom w:val="none" w:sz="0" w:space="0" w:color="auto"/>
            <w:right w:val="none" w:sz="0" w:space="0" w:color="auto"/>
          </w:divBdr>
          <w:divsChild>
            <w:div w:id="486751100">
              <w:marLeft w:val="0"/>
              <w:marRight w:val="0"/>
              <w:marTop w:val="0"/>
              <w:marBottom w:val="0"/>
              <w:divBdr>
                <w:top w:val="none" w:sz="0" w:space="0" w:color="auto"/>
                <w:left w:val="none" w:sz="0" w:space="0" w:color="auto"/>
                <w:bottom w:val="none" w:sz="0" w:space="0" w:color="auto"/>
                <w:right w:val="none" w:sz="0" w:space="0" w:color="auto"/>
              </w:divBdr>
              <w:divsChild>
                <w:div w:id="1747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E414-0622-43A1-809E-0EDCE161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Premer</dc:creator>
  <cp:keywords/>
  <dc:description/>
  <cp:lastModifiedBy>Mike Premer</cp:lastModifiedBy>
  <cp:revision>6</cp:revision>
  <dcterms:created xsi:type="dcterms:W3CDTF">2022-12-19T17:08:00Z</dcterms:created>
  <dcterms:modified xsi:type="dcterms:W3CDTF">2023-01-03T16:20:00Z</dcterms:modified>
</cp:coreProperties>
</file>