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276" w:lineRule="auto"/>
        <w:jc w:val="center"/>
      </w:pPr>
      <w:r>
        <w:rPr>
          <w:rFonts w:ascii="Times New Roman" w:hAnsi="Times New Roman"/>
          <w:b/>
          <w:i w:val="0"/>
          <w:color w:val="102A43"/>
          <w:sz w:val="32"/>
        </w:rPr>
        <w:t>Договор оказания услуг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/>
          <w:color w:val="102A43"/>
          <w:sz w:val="24"/>
        </w:rPr>
        <w:t>по предоставлению доступа к платформе «Анализ ГИА»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 w:val="0"/>
          <w:color w:val="102A43"/>
          <w:sz w:val="24"/>
        </w:rPr>
        <w:t>№ __________                    г. ____________________          «___» ________ 20___ г.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Исполнитель: Пихаев Амур Адланович, гражданин Российской Федерации, ИНН 201005220670, плательщик налога на профессиональный доход (самозанятый), электронная почта Pikhaev1988@yandex.ru, сайт https://analizgia.ru.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Заказчик: ________________________________________________, ОГРН ______________, ИНН ______________, КПП ______________, адрес ________________________________, в лице ________________________________, действующего на основании ______________, совместно именуемые Стороны, заключили настоящий договор о нижеследующем.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1. Предмет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1.1. Исполнитель обязуется предоставить Заказчику доступ к веб‑сервису «Анализ ГИА» (https://analizgia.ru) — личному кабинету образовательной организации для загрузки протоколов ГИА/ВПР и получения аналитических отчётов, а Заказчик обязуется оплатить эти услуги.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1.2. Исключительные права на программу для ЭВМ «Анализ ГИА» принадлежат Исполнителю и настоящим договором не отчуждаются. Заказчик получает право использования сервиса в объёме доступа к кабинету на срок договора.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1.3. Количество учётных записей: ______ (по умолчанию — 1). Роль: школа.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1.4. Срок предоставления доступа — 5 (пять) лет с даты начала доступа, указанной в акте (при отсутствии даты в акте — с даты оплаты).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2. Порядок оказания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2.1. Исполнитель создаёт учётную запись и направляет логин Заказчику в течение 3 рабочих дней после оплаты.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2.2. Сервис предоставляется круглосуточно, за исключением работ по обслуживанию.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2.3. Консультации по работе кабинета: Pikhaev1988@yandex.ru, в рабочие дни.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2.4. Исполнитель не отвечает за содержание протоколов, которые загружает Заказчик, и не является оператором РИС/ФИС ГИА.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3. Стоимость и расчёты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3.1. Стоимость услуг за весь 5-летний срок доступа составляет ______________ руб. (____________________________________),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3.2. Оплата: 100% за весь срок доступа в течение 10 рабочих дней с даты заключения договора, если Стороны письменно не согласовали ежегодный график платежей. При ежегодном графике доступ сохраняется при условии своевременной оплаты очередного периода.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3.3. Исполнитель направляет чек через сервис «Мой налог» на ИНН Заказчика.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3.4. По факту предоставления доступа Стороны подписывают акт. Если Заказчик не направил мотивированные возражения в течение 5 рабочих дней после получения акта, услуги считаются принятыми.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4. Персональные данные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4.1. Исполнитель обрабатывает персональные данные по поручению Заказчика в соответствии с Приложением № 1.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4.2. Заказчик гарантирует, что имеет законное основание поручить обработку персональных данных обучающихся (в том числе несовершеннолетних), содержащихся в протоколах.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4.3. Исполнитель не использует данные обучающихся в иных целях и не предоставляет кабинет одной школы другой школе.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5. Конфиденциальность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Стороны не раскрывают третьим лицам данные кабинета, протоколы и учётные записи, кроме случаев, предусмотренных законом, или передачи субпроцессорам из Приложения № 1.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6. Ответственность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6.1. Стороны несут ответственность по Гражданскому кодексу РФ.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6.2. Исполнитель не несёт ответственность за сбои сети Заказчика, утрату пароля по вине пользователя, содержание загруженных файлов и решения, которые Заказчик принимает на основе отчётов.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6.3. Совокупная ответственность Исполнителя ограничивается суммой, фактически уплаченной Заказчиком по настоящему договору, кроме случаев умысла.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7. Срок, изменение, расторжение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7.1. Договор действует с даты подписания в течение 5 лет, а в части расчётов, конфиденциальности и персональных данных — до исполнения обязательств.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7.2. Любая сторона вправе расторгнуть договор письменно с уведомлением за 15 календарных дней. При досрочном расторжении по инициативе Заказчика после предоставления доступа уплаченная сумма за неиспользованный период не возвращается, если иное не согласовано письменно.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7.3. При окончании или расторжении Исполнитель отключает доступ. По письменному запросу Заказчика в течение 30 дней удаляет загруженные протоколы и результаты этой школы, если закон не обязывает хранить их дольше.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8. Реквизиты и подписи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Исполнитель: Пихаев Амур Адланович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ИНН 201005220670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Pikhaev1988@yandex.ru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________________ / Пихаев А. А. /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Заказчик: ________________________________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ИНН __________  КПП __________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________________ / ____________________ /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</w:r>
    </w:p>
    <w:p>
      <w:pPr>
        <w:spacing w:after="200" w:line="276" w:lineRule="auto"/>
        <w:jc w:val="center"/>
      </w:pPr>
      <w:r>
        <w:rPr>
          <w:rFonts w:ascii="Times New Roman" w:hAnsi="Times New Roman"/>
          <w:b/>
          <w:i w:val="0"/>
          <w:color w:val="102A43"/>
          <w:sz w:val="32"/>
        </w:rPr>
        <w:t>Приложение № 1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/>
          <w:i w:val="0"/>
          <w:color w:val="102A43"/>
          <w:sz w:val="28"/>
        </w:rPr>
        <w:t>Поручение на обработку персональных данных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/>
          <w:color w:val="102A43"/>
          <w:sz w:val="24"/>
        </w:rPr>
        <w:t>к договору № ______ от «___» ________ 20___ г.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4"/>
        </w:rPr>
        <w:t>1. Статус сторон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Заказчик поручает, а Исполнитель принимает обработку персональных данных в смысле ч. 3 ст. 6 Федерального закона № 152‑ФЗ. Заказчик — оператор в отношении данных обучающихся и работников, которые он вносит в сервис. Исполнитель — обработчик по поручению Заказчика.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4"/>
        </w:rPr>
        <w:t>2. Цель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Предоставление Заказчику доступа к сервису «Анализ ГИА»: импорт протоколов ГИА и ВПР, расчёт показателей, формирование аналитических отчётов только для Заказчика.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4"/>
        </w:rPr>
        <w:t>3. Состав данных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ФИО обучающегося, класс, идентификатор в протоколе, предмет, дата экзамена, баллы, отметки, результаты заданий, код и наименование ОО, файлы протоколов; логин и сведения о действиях пользователей Заказчика в кабинете.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4"/>
        </w:rPr>
        <w:t>4. Действия обработчика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Сбор (при загрузке Заказчиком), запись, систематизация, накопление, хранение, уточнение, использование, извлечение, удаление, уничтожение, передача субпроцессорам, указанным ниже. Автоматизированная обработка. Место: Российская Федерация.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5. Срок: срок действия договора (5 лет) и 30 дней после его окончания, если Заказчик не поручил удалить данные раньше.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4"/>
        </w:rPr>
        <w:t>6. Обязанности Исполнителя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Обрабатывать данные только по поручению Заказчика; обеспечивать конфиденциальность; принимать меры по ст. 18.1 и 19 152‑ФЗ в объёме, соразмерном сервису; не привлекать иных лиц, кроме указанных субпроцессоров, без уведомления Заказчика; по запросу удалить или вернуть данные; сообщить Заказчику об инциденте.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4"/>
        </w:rPr>
        <w:t>7. Субпроцессоры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Хостинг Beget (РФ) — размещение сервиса, базы и файлов. ПАО Сбербанк, сервис GigaChat (РФ) — правка формулировок аналитических текстов по агрегированным показателям, без ФИО обучающихся. Заказчик вправе письменно запретить использование GigaChat.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8. Заказчик подтверждает, что данные загружаются законно; субъекты (законные представители обучающихся) проинформированы в порядке, установленном оператором‑школой; доступ к кабинету получают только уполномоченные работники Заказчика.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Исполнитель: ________________ / Пихаев Амур Адланович /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Заказчик: ________________ / ____________________ /</w:t>
      </w:r>
    </w:p>
    <w:sectPr w:rsidR="00FC693F" w:rsidRPr="0006063C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color w:val="102A4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