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Договор оказания услуг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/>
          <w:color w:val="102A43"/>
          <w:sz w:val="24"/>
        </w:rPr>
        <w:t>по предоставлению доступа к платформе «Анализ ГИА»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102A43"/>
          <w:sz w:val="24"/>
        </w:rPr>
        <w:t>№ __________                    г. ____________________          «___» ________ 20___ г.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Исполнитель: Пихаев Амур Адланович, гражданин Российской Федерации, ИНН 201005220670, плательщик налога на профессиональный доход (самозанятый), электронная почта Pikhaev1988@yandex.ru, сайт https://analizgia.ru.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Заказчик: ________________________________________________, ОГРН ______________, ИНН ______________, КПП ______________, адрес ________________________________, в лице ________________________________, действующего на основании ______________, совместно именуемые Стороны, заключили настоящий договор о нижеследующем.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1. Предмет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1.1. Исполнитель обязуется предоставить Заказчику доступ к веб‑сервису «Анализ ГИА» (https://analizgia.ru) — личному кабинету образовательной организации для загрузки протоколов ГИА/ВПР и получения аналитических отчётов, а Заказчик обязуется оплатить эти услуги.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1.2. Исключительные права на программу для ЭВМ «Анализ ГИА» принадлежат Исполнителю и настоящим договором не отчуждаются. Заказчик получает право использования сервиса в объёме доступа к кабинету на срок договора.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1.3. Количество учётных записей: ______ (по умолчанию — 1). Роль: школа.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1.4. Срок предоставления доступа — 5 (пять) лет с даты начала доступа, указанной в акте (при отсутствии даты в акте — с даты оплаты).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2. Порядок оказания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2.1. Исполнитель создаёт учётную запись и направляет логин Заказчику в течение 3 рабочих дней после оплаты.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2.2. Сервис предоставляется круглосуточно, за исключением работ по обслуживанию.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2.3. Консультации по работе кабинета: Pikhaev1988@yandex.ru, в рабочие дни.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2.4. Исполнитель не отвечает за содержание протоколов, которые загружает Заказчик, и не является оператором РИС/ФИС ГИА.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3. Стоимость и расчёты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3.1. Стоимость услуг за весь 5-летний срок доступа составляет ______________ руб. (____________________________________), НДС не облагается в связи с применением Исполнителем специального налогового режима «Налог на профессиональный доход».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3.2. Оплата: 100% за весь срок доступа в течение 10 рабочих дней с даты заключения договора, если Стороны письменно не согласовали ежегодный график платежей. При ежегодном графике доступ сохраняется при условии своевременной оплаты очередного периода. Допускается безналичный перевод или наличная оплата.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3.3. На каждый платёж, в том числе наличными, Исполнитель в момент расчёта формирует чек в приложении «Мой налог» на ИНН Заказчика (покупатель — юридическое лицо) и передаёт чек Заказчику (на электронную почту, в приложении или на бумаге). Без чека НПД расчёт не считается оформленным.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3.4. По факту предоставления доступа Стороны подписывают акт. Если Заказчик не направил мотивированные возражения в течение 5 рабочих дней после получения акта, услуги считаются принятыми.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4. Персональные данные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4.1. Исполнитель обрабатывает персональные данные по поручению Заказчика в соответствии с Приложением № 1.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4.2. Заказчик гарантирует, что имеет законное основание поручить обработку персональных данных обучающихся (в том числе несовершеннолетних), содержащихся в протоколах.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4.3. Исполнитель не использует данные обучающихся в иных целях и не предоставляет кабинет одной школы другой школе.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5. Конфиденциальность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Стороны не раскрывают третьим лицам данные кабинета, протоколы и учётные записи, кроме случаев, предусмотренных законом, или передачи субпроцессорам из Приложения № 1.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6. Ответственность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6.1. Стороны несут ответственность по Гражданскому кодексу РФ.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6.2. Исполнитель не несёт ответственность за сбои сети Заказчика, утрату пароля по вине пользователя, содержание загруженных файлов и решения, которые Заказчик принимает на основе отчётов.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6.3. Совокупная ответственность Исполнителя ограничивается суммой, фактически уплаченной Заказчиком по настоящему договору, кроме случаев умысла.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7. Срок, изменение, расторжение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7.1. Договор действует с даты подписания в течение 5 лет, а в части расчётов, конфиденциальности и персональных данных — до исполнения обязательств.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7.2. Любая сторона вправе расторгнуть договор письменно с уведомлением за 15 календарных дней. При досрочном расторжении по инициативе Заказчика после предоставления доступа уплаченная сумма за неиспользованный период не возвращается, если иное не согласовано письменно.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7.3. При окончании или расторжении Исполнитель отключает доступ. По письменному запросу Заказчика в течение 30 дней удаляет загруженные протоколы и результаты этой школы, если закон не обязывает хранить их дольше.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8. Реквизиты и подписи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Исполнитель: Пихаев Амур Адланович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ИНН 201005220670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Pikhaev1988@yandex.ru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________________ / Пихаев А. А. /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Заказчик: ________________________________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ИНН __________  КПП __________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________________ / ____________________ /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Приложение № 1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28"/>
        </w:rPr>
        <w:t>Поручение на обработку персональных данных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/>
          <w:color w:val="102A43"/>
          <w:sz w:val="24"/>
        </w:rPr>
        <w:t>к договору № ______ от «___» ________ 20___ г.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1. Статус сторон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 поручает, а Исполнитель принимает обработку персональных данных в смысле ч. 3 ст. 6 Федерального закона № 152‑ФЗ. Заказчик — оператор в отношении данных обучающихся и работников, которые он вносит в сервис. Исполнитель — обработчик по поручению Заказчика.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2. Цель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Предоставление Заказчику доступа к сервису «Анализ ГИА»: импорт протоколов ГИА и ВПР, расчёт показателей, формирование аналитических отчётов только для Заказчика.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3. Состав данных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ФИО обучающегося, класс, идентификатор в протоколе, предмет, дата экзамена, баллы, отметки, результаты заданий, код и наименование ОО, файлы протоколов; логин и сведения о действиях пользователей Заказчика в кабинете.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4. Действия обработчика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Сбор (при загрузке Заказчиком), запись, систематизация, накопление, хранение, уточнение, использование, извлечение, удаление, уничтожение, передача субпроцессорам, указанным ниже. Автоматизированная обработка. Место: Российская Федерация.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5. Срок: срок действия договора (5 лет) и 30 дней после его окончания, если Заказчик не поручил удалить данные раньше.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6. Обязанности Исполнителя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Обрабатывать данные только по поручению Заказчика; обеспечивать конфиденциальность; принимать меры по ст. 18.1 и 19 152‑ФЗ в объёме, соразмерном сервису; не привлекать иных лиц, кроме указанных субпроцессоров, без уведомления Заказчика; по запросу удалить или вернуть данные; сообщить Заказчику об инциденте.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4"/>
        </w:rPr>
        <w:t>7. Субпроцессоры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Хостинг Beget (РФ) — размещение сервиса, базы и файлов. ПАО Сбербанк, сервис GigaChat (РФ) — правка формулировок аналитических текстов по агрегированным показателям, без ФИО обучающихся. Заказчик вправе письменно запретить использование GigaChat.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8. Заказчик подтверждает, что данные загружаются законно; субъекты (законные представители обучающихся) проинформированы в порядке, установленном оператором‑школой; доступ к кабинету получают только уполномоченные работники Заказчика.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Исполнитель: ________________ / Пихаев Амур Адланович /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Заказчик: ________________ / ____________________ /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102A4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