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6368838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boolean operators and phrasal markers, as well as WordNet query expansion.</w:t>
      </w:r>
      <w:r w:rsidR="00BA67BE">
        <w:t xml:space="preserve"> </w:t>
      </w:r>
      <w:proofErr w:type="spellStart"/>
      <w:r w:rsidR="00BA67BE">
        <w:t>Rocchio</w:t>
      </w:r>
      <w:proofErr w:type="spellEnd"/>
      <w:r w:rsidR="00BA67BE">
        <w:t xml:space="preserve"> feedback expansion is done only if fewer than </w:t>
      </w:r>
      <w:r w:rsidR="004B10FC">
        <w:t>2 terms are returned from WordNet query expansion.</w:t>
      </w:r>
      <w:r w:rsidR="00BA67BE">
        <w:t xml:space="preserve">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7131C142" w:rsidR="002063DC" w:rsidRDefault="002063DC" w:rsidP="00F47CF5">
      <w:r>
        <w:t>For 3</w:t>
      </w:r>
      <w:r w:rsidR="001E4D23">
        <w:t>, w</w:t>
      </w:r>
      <w:r>
        <w:t>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0251C073"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w:t>
      </w:r>
      <w:r w:rsidR="007C7637">
        <w:t xml:space="preserve"> Furthermore, since we lack training data, it was not possible to tune the weights given to the original query vector and the centroid vector. Hence,</w:t>
      </w:r>
      <w:r w:rsidR="0020054A">
        <w:t xml:space="preserve"> as an estimate, a weight of 0.75 was given to the original query vector and 0.25 to the centroid vector</w:t>
      </w:r>
      <w:r w:rsidR="007C7637">
        <w:t xml:space="preserve">. </w:t>
      </w:r>
      <w:r>
        <w:t>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42A80B42" w:rsidR="00791F22" w:rsidRDefault="009B5048" w:rsidP="00A57155">
      <w:pPr>
        <w:pStyle w:val="ListParagraph"/>
        <w:numPr>
          <w:ilvl w:val="0"/>
          <w:numId w:val="2"/>
        </w:numPr>
      </w:pPr>
      <w:r>
        <w:t>-PHRASE, +BOOLEAN</w:t>
      </w:r>
      <w:r w:rsidR="00C93D29">
        <w:t xml:space="preserve"> (fertility AND treatment AND damages)</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26C42909" w:rsidR="00F47CF5" w:rsidRDefault="00F47CF5" w:rsidP="00F47CF5">
      <w:r>
        <w:t>1. positive list 2. +phrase</w:t>
      </w:r>
      <w:r w:rsidR="00CF0A16">
        <w:t>, -</w:t>
      </w:r>
      <w:proofErr w:type="spellStart"/>
      <w:r w:rsidR="00CF0A16">
        <w:t>boolean</w:t>
      </w:r>
      <w:proofErr w:type="spellEnd"/>
      <w:r>
        <w:t xml:space="preserve"> 3. -</w:t>
      </w:r>
      <w:proofErr w:type="spellStart"/>
      <w:r>
        <w:t>boolean</w:t>
      </w:r>
      <w:proofErr w:type="spellEnd"/>
      <w:r>
        <w:t xml:space="preserve">, -phrase </w:t>
      </w:r>
      <w:r w:rsidR="00CF0A16">
        <w:t>4.</w:t>
      </w:r>
      <w:r>
        <w:t xml:space="preserve"> Wordnet expansion </w:t>
      </w:r>
      <w:r w:rsidR="00CF0A16">
        <w:t>5</w:t>
      </w:r>
      <w:r>
        <w:t xml:space="preserve">.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2B6F7900"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190B89B2" w14:textId="6B63EDDB" w:rsidR="00C93D29" w:rsidRDefault="00C93D29" w:rsidP="00F47CF5">
      <w:r>
        <w:t xml:space="preserve">We realised that we may have been too hasty in our assumption of subsets in the permutation of </w:t>
      </w:r>
      <w:proofErr w:type="spellStart"/>
      <w:r>
        <w:t>boolean</w:t>
      </w:r>
      <w:proofErr w:type="spellEnd"/>
      <w:r>
        <w:t xml:space="preserve"> and phrasal s</w:t>
      </w:r>
      <w:r w:rsidR="001E4D23">
        <w:t>ea</w:t>
      </w:r>
      <w:r>
        <w:t xml:space="preserve">rch earlier. Logically, it is true that 1 &lt; 2 &lt; 3 &lt; 4 for the permutations listed </w:t>
      </w:r>
      <w:r w:rsidR="00FE0BBD">
        <w:t>below</w:t>
      </w:r>
      <w:r>
        <w:t>. However, users do not distinguish between these four types of queries.</w:t>
      </w:r>
    </w:p>
    <w:p w14:paraId="22817763" w14:textId="291F742C" w:rsidR="00C93D29" w:rsidRDefault="00C93D29" w:rsidP="00C93D29">
      <w:pPr>
        <w:pStyle w:val="ListParagraph"/>
        <w:numPr>
          <w:ilvl w:val="0"/>
          <w:numId w:val="4"/>
        </w:numPr>
      </w:pPr>
      <w:r>
        <w:t>+PHRASE, + BOOLEAN ("fertility treatment" AND damages)</w:t>
      </w:r>
    </w:p>
    <w:p w14:paraId="5BCDC530" w14:textId="701870D0" w:rsidR="00C93D29" w:rsidRDefault="00C93D29" w:rsidP="00C93D29">
      <w:pPr>
        <w:pStyle w:val="ListParagraph"/>
        <w:numPr>
          <w:ilvl w:val="0"/>
          <w:numId w:val="4"/>
        </w:numPr>
      </w:pPr>
      <w:r>
        <w:t>+PHRASE, - BOOLEAN ("fertility treatment" damages)</w:t>
      </w:r>
    </w:p>
    <w:p w14:paraId="23EE1D2E" w14:textId="77777777" w:rsidR="00C93D29" w:rsidRDefault="00C93D29" w:rsidP="00C93D29">
      <w:pPr>
        <w:pStyle w:val="ListParagraph"/>
        <w:numPr>
          <w:ilvl w:val="0"/>
          <w:numId w:val="4"/>
        </w:numPr>
      </w:pPr>
      <w:r>
        <w:t>-PHRASE, +BOOLEAN (fertility AND treatment AND damages)</w:t>
      </w:r>
    </w:p>
    <w:p w14:paraId="0012B36F" w14:textId="77777777" w:rsidR="00C93D29" w:rsidRDefault="00C93D29" w:rsidP="00C93D29">
      <w:pPr>
        <w:pStyle w:val="ListParagraph"/>
        <w:numPr>
          <w:ilvl w:val="0"/>
          <w:numId w:val="4"/>
        </w:numPr>
      </w:pPr>
      <w:r>
        <w:t>-PHRASE, -BOOLEAN (fertility treatment damages, baseline)</w:t>
      </w:r>
    </w:p>
    <w:p w14:paraId="34CFC25C" w14:textId="5571548B" w:rsidR="004C315B" w:rsidRDefault="00C93D29" w:rsidP="00F47CF5">
      <w:r>
        <w:t>A user issuing the query</w:t>
      </w:r>
      <w:r w:rsidR="00CF0A16">
        <w:t xml:space="preserve"> might</w:t>
      </w:r>
      <w:r>
        <w:t xml:space="preserve"> expect these four queries to return the same set of relevant documents, because of the semantic interpretation of the document content. As such, in our final implementation, we kept close to the baseline </w:t>
      </w:r>
      <w:proofErr w:type="spellStart"/>
      <w:r>
        <w:t>tf-idf</w:t>
      </w:r>
      <w:proofErr w:type="spellEnd"/>
      <w:r>
        <w:t xml:space="preserve"> </w:t>
      </w:r>
      <w:r w:rsidR="00CF0A16">
        <w:t xml:space="preserve">i.e. </w:t>
      </w:r>
      <w:r>
        <w:t xml:space="preserve">type </w:t>
      </w:r>
      <w:r w:rsidR="00FE0BBD">
        <w:t>4</w:t>
      </w:r>
      <w:r>
        <w:t xml:space="preserve"> queries, stripping </w:t>
      </w:r>
      <w:r w:rsidR="00144DDA">
        <w:t xml:space="preserve">all information on AND </w:t>
      </w:r>
      <w:proofErr w:type="spellStart"/>
      <w:r w:rsidR="00144DDA">
        <w:t>and</w:t>
      </w:r>
      <w:proofErr w:type="spellEnd"/>
      <w:r w:rsidR="00144DDA">
        <w:t xml:space="preserve"> phrasal markers.</w:t>
      </w:r>
      <w:r w:rsidR="00CF0A16">
        <w:t xml:space="preserve"> </w:t>
      </w:r>
    </w:p>
    <w:p w14:paraId="561A303E" w14:textId="755B9ECA" w:rsidR="004C315B" w:rsidRDefault="004C315B" w:rsidP="00B22AFD">
      <w:pPr>
        <w:pStyle w:val="Heading2"/>
      </w:pPr>
      <w:r>
        <w:t>VOCABULARY MISMATCH</w:t>
      </w:r>
    </w:p>
    <w:p w14:paraId="12A81F5B" w14:textId="1E8604D4" w:rsidR="004C315B" w:rsidRDefault="004C315B" w:rsidP="00F47CF5">
      <w:r>
        <w:t xml:space="preserve">Given what we have, we do feel that it is important to address the anomalous state of knowledge (ASK) or vocabulary mismatch problem. The above methods to permute different forms of queries will only return documents that have at least a partial vocabulary match. To overcome the vocabulary mismatch, WordNet and </w:t>
      </w:r>
      <w:proofErr w:type="spellStart"/>
      <w:r>
        <w:t>Rocchio</w:t>
      </w:r>
      <w:proofErr w:type="spellEnd"/>
      <w:r>
        <w:t xml:space="preserve"> feedback can be used.</w:t>
      </w:r>
    </w:p>
    <w:p w14:paraId="16740D17" w14:textId="2C9F75A7" w:rsidR="004C315B" w:rsidRDefault="004C315B" w:rsidP="00F47CF5">
      <w:r>
        <w:lastRenderedPageBreak/>
        <w:t xml:space="preserve">WordNet can directly address the ASK problem, while </w:t>
      </w:r>
      <w:proofErr w:type="spellStart"/>
      <w:r>
        <w:t>Rocchio</w:t>
      </w:r>
      <w:proofErr w:type="spellEnd"/>
      <w:r>
        <w:t xml:space="preserve"> feedback relies on the returned documents containing related terms.</w:t>
      </w:r>
      <w:r w:rsidR="00A64194">
        <w:t xml:space="preserve"> We experiment with these two methods below.</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w:t>
      </w:r>
      <w:bookmarkStart w:id="0" w:name="_GoBack"/>
      <w:bookmarkEnd w:id="0"/>
      <w:r w:rsidR="007B733D">
        <w:t xml:space="preserv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4E65986" w14:textId="313F98B2" w:rsidR="002C736D" w:rsidRDefault="002C736D" w:rsidP="00CC25F4"/>
    <w:p w14:paraId="6F4C8C4A" w14:textId="436E1E6E" w:rsidR="00883C19" w:rsidRDefault="007B733D" w:rsidP="00CC25F4">
      <w:r>
        <w:t>The results were poor, although this could simply due to the original query being diluted by many other terms.</w:t>
      </w:r>
      <w:r w:rsidR="002C736D">
        <w:t xml:space="preserve"> Interestingly, we see the results being very familiar to when we did wordnet expansion. We suspect that we were returning almost the entire corpus, so our precision is very low.</w:t>
      </w:r>
    </w:p>
    <w:p w14:paraId="04454DC9" w14:textId="77777777" w:rsidR="00C93D29" w:rsidRDefault="0083615E" w:rsidP="00C93D29">
      <w:r>
        <w:lastRenderedPageBreak/>
        <w:t xml:space="preserve">Legal documents are very verbose, so one technique we implemented was to remove </w:t>
      </w:r>
      <w:proofErr w:type="spellStart"/>
      <w:r>
        <w:t>stopword</w:t>
      </w:r>
      <w:proofErr w:type="spellEnd"/>
      <w:r>
        <w:t xml:space="preserve"> terms in the </w:t>
      </w:r>
      <w:proofErr w:type="spellStart"/>
      <w:r>
        <w:t>Rocchio</w:t>
      </w:r>
      <w:proofErr w:type="spellEnd"/>
      <w:r>
        <w:t xml:space="preserve"> query returned.</w:t>
      </w:r>
      <w:r w:rsidR="00A15203">
        <w:t xml:space="preserve"> This way, the number of documents returned by </w:t>
      </w:r>
      <w:proofErr w:type="spellStart"/>
      <w:r w:rsidR="00A15203">
        <w:t>Rocchio</w:t>
      </w:r>
      <w:proofErr w:type="spellEnd"/>
      <w:r w:rsidR="00A15203">
        <w:t xml:space="preserve"> is limited. Another way we stem the number of documents is to only collect </w:t>
      </w:r>
      <w:proofErr w:type="spellStart"/>
      <w:r w:rsidR="00A15203">
        <w:t>Rocchio</w:t>
      </w:r>
      <w:proofErr w:type="spellEnd"/>
      <w:r w:rsidR="00A15203">
        <w:t xml:space="preserve"> feedback from the top k documents. We let k = 1000, which is about 5% of the corpus.</w:t>
      </w:r>
    </w:p>
    <w:p w14:paraId="69C228AA" w14:textId="623F7EC7" w:rsidR="00033FEF" w:rsidRDefault="00F15214" w:rsidP="00C93D29">
      <w:r>
        <w:t>We experimented using</w:t>
      </w:r>
      <w:r w:rsidR="00D425F8">
        <w:t xml:space="preserve"> part-of-speech</w:t>
      </w:r>
      <w:r w:rsidR="00B22AFD">
        <w:t xml:space="preserve"> (</w:t>
      </w:r>
      <w:r w:rsidR="00A1364F">
        <w:t>POS</w:t>
      </w:r>
      <w:r w:rsidR="00B22AFD">
        <w:t>)</w:t>
      </w:r>
      <w:r w:rsidR="00D425F8">
        <w:t xml:space="preserve"> tagging</w:t>
      </w:r>
      <w:r>
        <w:t xml:space="preserve"> to refine WordNet expansion. However</w:t>
      </w:r>
      <w:r w:rsidR="00D425F8">
        <w:t>, we omit</w:t>
      </w:r>
      <w:r>
        <w:t xml:space="preserve">ted this in the end since it is likely that the POS tagger would be unable to infer from a free text query any syntactic structure given the nature of queries, and thus rely mainly on the stored POS of each lexical entry. </w:t>
      </w:r>
    </w:p>
    <w:p w14:paraId="3C7A054E" w14:textId="77777777" w:rsidR="005272E6" w:rsidRDefault="00033FEF" w:rsidP="00033FEF">
      <w:pPr>
        <w:pStyle w:val="Heading3"/>
      </w:pPr>
      <w:r>
        <w:t>WORDNET VS ROCCHIO FEEDBACK</w:t>
      </w:r>
    </w:p>
    <w:p w14:paraId="0FECFA75" w14:textId="77777777" w:rsidR="00286407" w:rsidRDefault="005272E6" w:rsidP="005272E6">
      <w:r>
        <w:t xml:space="preserve">From our analysis of the positive list and other groups’ run logs, we find WordNet to be crucial because </w:t>
      </w:r>
      <w:r w:rsidR="00B646CC">
        <w:t>of the vocabulary mismatch</w:t>
      </w:r>
      <w:r w:rsidR="00B22AFD">
        <w:t xml:space="preserve"> </w:t>
      </w:r>
      <w:r w:rsidR="00B646CC">
        <w:t>issue.</w:t>
      </w:r>
      <w:r w:rsidR="00286407">
        <w:t xml:space="preserve"> WordNet directly expands the query vocabulary. </w:t>
      </w:r>
    </w:p>
    <w:p w14:paraId="2EAD6EE3" w14:textId="4B370A4C" w:rsidR="00286407" w:rsidRDefault="00286407" w:rsidP="005272E6">
      <w:r>
        <w:t xml:space="preserve">On the other hand, </w:t>
      </w:r>
      <w:proofErr w:type="spellStart"/>
      <w:r>
        <w:t>Rocchio</w:t>
      </w:r>
      <w:proofErr w:type="spellEnd"/>
      <w:r>
        <w:t xml:space="preserve"> is unstable because it picks related words given relevant documents. Unfortunately, many legal documents use common terms like “pleading guilty” “charged with” “compensation”, and these terms have no direct relation to the cases at hand. </w:t>
      </w:r>
      <w:proofErr w:type="spellStart"/>
      <w:r>
        <w:t>Rocchio</w:t>
      </w:r>
      <w:proofErr w:type="spellEnd"/>
      <w:r>
        <w:t xml:space="preserve"> algorithm may be returning all these query terms in the result. Furthermore, given two relevant documents with entirely different vocabulary (for instance, the cases were from different countries), </w:t>
      </w:r>
      <w:proofErr w:type="spellStart"/>
      <w:r>
        <w:t>Rocchio</w:t>
      </w:r>
      <w:proofErr w:type="spellEnd"/>
      <w:r>
        <w:t xml:space="preserve"> cannot retrieve one document given the other. It is more likely to return two documents from the same country because they use similar non-case-specific terminology.</w:t>
      </w:r>
    </w:p>
    <w:p w14:paraId="6515F4EB" w14:textId="552E11B2" w:rsidR="00DD0B65" w:rsidRDefault="00DD0B65" w:rsidP="005272E6">
      <w:r>
        <w:t xml:space="preserve">Nevertheless, recall is very important in this assignment. Most queries seem to only have 6-10 relevant documents, and F2 measure places more importance on the recall. It is then important to make sure that enough documents are returned. We set a threshold </w:t>
      </w:r>
      <w:r w:rsidR="004B10FC">
        <w:t>of 2</w:t>
      </w:r>
      <w:r>
        <w:t xml:space="preserve">, such that if fewer than </w:t>
      </w:r>
      <w:r w:rsidR="004B10FC">
        <w:t>2 additional terms</w:t>
      </w:r>
      <w:r>
        <w:t xml:space="preserve"> are returned by the </w:t>
      </w:r>
      <w:r w:rsidR="00F15214">
        <w:t>W</w:t>
      </w:r>
      <w:r>
        <w:t xml:space="preserve">ordnet expansion, we will run the </w:t>
      </w:r>
      <w:proofErr w:type="spellStart"/>
      <w:r>
        <w:t>Rocchio</w:t>
      </w:r>
      <w:proofErr w:type="spellEnd"/>
      <w:r>
        <w:t xml:space="preserve"> feedback to get more results.</w:t>
      </w:r>
    </w:p>
    <w:p w14:paraId="37B19358" w14:textId="7D1D3F7E" w:rsidR="00DF1FAC" w:rsidRDefault="00DF1FAC" w:rsidP="00DF1FAC">
      <w:pPr>
        <w:pStyle w:val="Heading1"/>
        <w:rPr>
          <w:b/>
        </w:rPr>
      </w:pPr>
      <w:r>
        <w:rPr>
          <w:b/>
        </w:rPr>
        <w:t>Conclusion</w:t>
      </w:r>
    </w:p>
    <w:p w14:paraId="6619C4D3" w14:textId="77C54404" w:rsidR="00DF1FAC" w:rsidRPr="00DF1FAC" w:rsidRDefault="00DF1FAC" w:rsidP="00DF1FAC">
      <w:r>
        <w:t>We implemented a lot of query refinement techniques but due to limited information on the nature of the corpus, it was difficult to fine</w:t>
      </w:r>
      <w:r w:rsidR="001E4D23">
        <w:t xml:space="preserve"> </w:t>
      </w:r>
      <w:r>
        <w:t>tune the way we implement query refinement. Nevertheless, we have understood more about the nuances of the different techniques through this assignment.</w:t>
      </w:r>
    </w:p>
    <w:p w14:paraId="4EF350E9" w14:textId="77777777" w:rsidR="00C93D29" w:rsidRDefault="00C93D29" w:rsidP="00CC25F4"/>
    <w:sectPr w:rsidR="00C93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19EC" w14:textId="77777777" w:rsidR="000F33E6" w:rsidRDefault="000F33E6" w:rsidP="00461893">
      <w:pPr>
        <w:spacing w:after="0" w:line="240" w:lineRule="auto"/>
      </w:pPr>
      <w:r>
        <w:separator/>
      </w:r>
    </w:p>
  </w:endnote>
  <w:endnote w:type="continuationSeparator" w:id="0">
    <w:p w14:paraId="7F2B6BA5" w14:textId="77777777" w:rsidR="000F33E6" w:rsidRDefault="000F33E6"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8642B" w14:textId="77777777" w:rsidR="000F33E6" w:rsidRDefault="000F33E6" w:rsidP="00461893">
      <w:pPr>
        <w:spacing w:after="0" w:line="240" w:lineRule="auto"/>
      </w:pPr>
      <w:r>
        <w:separator/>
      </w:r>
    </w:p>
  </w:footnote>
  <w:footnote w:type="continuationSeparator" w:id="0">
    <w:p w14:paraId="53FBA2E4" w14:textId="77777777" w:rsidR="000F33E6" w:rsidRDefault="000F33E6"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9D24902"/>
    <w:multiLevelType w:val="hybridMultilevel"/>
    <w:tmpl w:val="6D70C236"/>
    <w:lvl w:ilvl="0" w:tplc="311425E6">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33FEF"/>
    <w:rsid w:val="00047287"/>
    <w:rsid w:val="00051E2B"/>
    <w:rsid w:val="00053E7E"/>
    <w:rsid w:val="000B2463"/>
    <w:rsid w:val="000B7393"/>
    <w:rsid w:val="000F2E21"/>
    <w:rsid w:val="000F33E6"/>
    <w:rsid w:val="00144DDA"/>
    <w:rsid w:val="001E4D23"/>
    <w:rsid w:val="0020054A"/>
    <w:rsid w:val="002063DC"/>
    <w:rsid w:val="00211D1A"/>
    <w:rsid w:val="0022446D"/>
    <w:rsid w:val="00286407"/>
    <w:rsid w:val="00287F00"/>
    <w:rsid w:val="002C2ADF"/>
    <w:rsid w:val="002C736D"/>
    <w:rsid w:val="004361B9"/>
    <w:rsid w:val="00461893"/>
    <w:rsid w:val="00462108"/>
    <w:rsid w:val="004B10FC"/>
    <w:rsid w:val="004C315B"/>
    <w:rsid w:val="004E0337"/>
    <w:rsid w:val="005272E6"/>
    <w:rsid w:val="00582E08"/>
    <w:rsid w:val="005874E0"/>
    <w:rsid w:val="005924AA"/>
    <w:rsid w:val="005B5CA3"/>
    <w:rsid w:val="005E6EEA"/>
    <w:rsid w:val="00605BFB"/>
    <w:rsid w:val="006636AE"/>
    <w:rsid w:val="00675AAE"/>
    <w:rsid w:val="007144BE"/>
    <w:rsid w:val="00756B32"/>
    <w:rsid w:val="007613D8"/>
    <w:rsid w:val="00774504"/>
    <w:rsid w:val="007878F6"/>
    <w:rsid w:val="00791F22"/>
    <w:rsid w:val="007B733D"/>
    <w:rsid w:val="007C0A6B"/>
    <w:rsid w:val="007C7637"/>
    <w:rsid w:val="007E09E0"/>
    <w:rsid w:val="0083391A"/>
    <w:rsid w:val="0083615E"/>
    <w:rsid w:val="00866F26"/>
    <w:rsid w:val="00883C19"/>
    <w:rsid w:val="00896CAE"/>
    <w:rsid w:val="008D29EC"/>
    <w:rsid w:val="009664CA"/>
    <w:rsid w:val="009803AB"/>
    <w:rsid w:val="009B5048"/>
    <w:rsid w:val="009D3831"/>
    <w:rsid w:val="00A1364F"/>
    <w:rsid w:val="00A15203"/>
    <w:rsid w:val="00A27D6D"/>
    <w:rsid w:val="00A57155"/>
    <w:rsid w:val="00A64194"/>
    <w:rsid w:val="00A67286"/>
    <w:rsid w:val="00AA0D4B"/>
    <w:rsid w:val="00AE4515"/>
    <w:rsid w:val="00B22AFD"/>
    <w:rsid w:val="00B50E15"/>
    <w:rsid w:val="00B62870"/>
    <w:rsid w:val="00B646CC"/>
    <w:rsid w:val="00BA67BE"/>
    <w:rsid w:val="00BC674B"/>
    <w:rsid w:val="00BE62EB"/>
    <w:rsid w:val="00C83BC7"/>
    <w:rsid w:val="00C93D29"/>
    <w:rsid w:val="00CA3443"/>
    <w:rsid w:val="00CC25F4"/>
    <w:rsid w:val="00CF0A16"/>
    <w:rsid w:val="00D425F8"/>
    <w:rsid w:val="00D479BD"/>
    <w:rsid w:val="00D639CB"/>
    <w:rsid w:val="00D82F3E"/>
    <w:rsid w:val="00DA34C5"/>
    <w:rsid w:val="00DD0B65"/>
    <w:rsid w:val="00DF1FAC"/>
    <w:rsid w:val="00E06126"/>
    <w:rsid w:val="00E20E41"/>
    <w:rsid w:val="00EA53EC"/>
    <w:rsid w:val="00EA78F1"/>
    <w:rsid w:val="00F15214"/>
    <w:rsid w:val="00F3749B"/>
    <w:rsid w:val="00F47CF5"/>
    <w:rsid w:val="00FE0BBD"/>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5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C3F27-BB63-41B6-8844-E6D61A60D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67</cp:revision>
  <dcterms:created xsi:type="dcterms:W3CDTF">2019-04-21T04:28:00Z</dcterms:created>
  <dcterms:modified xsi:type="dcterms:W3CDTF">2019-04-24T09:19:00Z</dcterms:modified>
</cp:coreProperties>
</file>