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B094" w14:textId="77777777" w:rsidR="00D64CF7" w:rsidRPr="00D64CF7" w:rsidRDefault="00D64CF7" w:rsidP="00D64CF7">
      <w:pPr>
        <w:pStyle w:val="Ttulo1"/>
        <w:textAlignment w:val="baseline"/>
        <w:rPr>
          <w:rFonts w:ascii="Arial" w:hAnsi="Arial" w:cs="Arial"/>
          <w:color w:val="auto"/>
          <w:lang w:val="en-US"/>
        </w:rPr>
      </w:pPr>
      <w:r w:rsidRPr="00D64CF7">
        <w:rPr>
          <w:rFonts w:ascii="Arial" w:hAnsi="Arial" w:cs="Arial"/>
          <w:color w:val="auto"/>
          <w:lang w:val="en-US"/>
        </w:rPr>
        <w:t>Master of Business Administration in Marketing Online</w:t>
      </w:r>
    </w:p>
    <w:p w14:paraId="1F62013C" w14:textId="77777777" w:rsidR="00D64CF7" w:rsidRDefault="00D64CF7" w:rsidP="00D64CF7">
      <w:pPr>
        <w:pStyle w:val="NormalWeb"/>
        <w:textAlignment w:val="baseline"/>
        <w:rPr>
          <w:rFonts w:ascii="Arial" w:hAnsi="Arial" w:cs="Arial"/>
          <w:lang w:val="en-US"/>
        </w:rPr>
      </w:pPr>
      <w:r w:rsidRPr="00D64CF7">
        <w:rPr>
          <w:rFonts w:ascii="Arial" w:hAnsi="Arial" w:cs="Arial"/>
          <w:lang w:val="en-US"/>
        </w:rPr>
        <w:t>Prepare to advance into upper-level leadership positions within the evolving realm of global marketing with this action-oriented and values-driven online program.</w:t>
      </w:r>
    </w:p>
    <w:p w14:paraId="00F6FE68" w14:textId="77777777" w:rsidR="00D64CF7" w:rsidRDefault="00D64CF7" w:rsidP="00D64CF7">
      <w:pPr>
        <w:pStyle w:val="NormalWeb"/>
        <w:textAlignment w:val="baseline"/>
        <w:rPr>
          <w:rFonts w:ascii="Arial" w:hAnsi="Arial" w:cs="Arial"/>
          <w:lang w:val="en-US"/>
        </w:rPr>
      </w:pPr>
    </w:p>
    <w:p w14:paraId="6D3DAF97" w14:textId="77777777" w:rsidR="00D64CF7" w:rsidRPr="00D64CF7" w:rsidRDefault="00D64CF7" w:rsidP="00D64CF7">
      <w:pPr>
        <w:pStyle w:val="header2"/>
        <w:shd w:val="clear" w:color="auto" w:fill="FFFFFF"/>
        <w:textAlignment w:val="baseline"/>
        <w:rPr>
          <w:rFonts w:ascii="Arial" w:hAnsi="Arial" w:cs="Arial"/>
          <w:color w:val="C71F31"/>
          <w:lang w:val="en-US"/>
        </w:rPr>
      </w:pPr>
      <w:r w:rsidRPr="00D64CF7">
        <w:rPr>
          <w:rFonts w:ascii="Arial" w:hAnsi="Arial" w:cs="Arial"/>
          <w:color w:val="C71F31"/>
          <w:lang w:val="en-US"/>
        </w:rPr>
        <w:t>Program Overview</w:t>
      </w:r>
    </w:p>
    <w:p w14:paraId="72862897" w14:textId="77777777" w:rsidR="00D64CF7" w:rsidRPr="00D64CF7" w:rsidRDefault="00D64CF7" w:rsidP="00D64CF7">
      <w:pPr>
        <w:pStyle w:val="Ttulo2"/>
        <w:shd w:val="clear" w:color="auto" w:fill="FFFFFF"/>
        <w:textAlignment w:val="baseline"/>
        <w:rPr>
          <w:rFonts w:ascii="Arial" w:hAnsi="Arial" w:cs="Arial"/>
          <w:color w:val="8E704E"/>
          <w:lang w:val="en-US"/>
        </w:rPr>
      </w:pPr>
      <w:r w:rsidRPr="00D64CF7">
        <w:rPr>
          <w:rFonts w:ascii="Arial" w:hAnsi="Arial" w:cs="Arial"/>
          <w:color w:val="8E704E"/>
          <w:lang w:val="en-US"/>
        </w:rPr>
        <w:t xml:space="preserve">See a snapshot of the Barry online marketing </w:t>
      </w:r>
      <w:proofErr w:type="gramStart"/>
      <w:r w:rsidRPr="00D64CF7">
        <w:rPr>
          <w:rFonts w:ascii="Arial" w:hAnsi="Arial" w:cs="Arial"/>
          <w:color w:val="8E704E"/>
          <w:lang w:val="en-US"/>
        </w:rPr>
        <w:t>MBA</w:t>
      </w:r>
      <w:proofErr w:type="gramEnd"/>
    </w:p>
    <w:p w14:paraId="1FD0290F" w14:textId="77777777" w:rsidR="00D64CF7" w:rsidRPr="00D64CF7" w:rsidRDefault="00D64CF7" w:rsidP="00D64CF7">
      <w:pPr>
        <w:pStyle w:val="NormalWeb"/>
        <w:shd w:val="clear" w:color="auto" w:fill="FFFFFF"/>
        <w:spacing w:line="336" w:lineRule="atLeast"/>
        <w:textAlignment w:val="baseline"/>
        <w:rPr>
          <w:rFonts w:ascii="Arial" w:hAnsi="Arial" w:cs="Arial"/>
          <w:color w:val="252525"/>
          <w:lang w:val="en-US"/>
        </w:rPr>
      </w:pPr>
      <w:r w:rsidRPr="00D64CF7">
        <w:rPr>
          <w:rFonts w:ascii="Arial" w:hAnsi="Arial" w:cs="Arial"/>
          <w:color w:val="252525"/>
          <w:lang w:val="en-US"/>
        </w:rPr>
        <w:t>Our AACSB-accredited Master of Business Administration in Marketing online program features rigorous coursework with an emphasis on practical application. You will attain marketing science skills for strategy formulation and implementation aimed at achieving corporate marketing goals in international business while developing a global, entrepreneurial, and socially responsible business perspective. Prepare for wide-ranging roles as a product manager, marketing manager or director, market research analyst, marketing analyst, brand manager, sales manager, and more.</w:t>
      </w:r>
    </w:p>
    <w:p w14:paraId="0FC3F633" w14:textId="77777777" w:rsidR="00D64CF7" w:rsidRPr="00D64CF7" w:rsidRDefault="00D64CF7" w:rsidP="00D64CF7">
      <w:pPr>
        <w:pStyle w:val="NormalWeb"/>
        <w:shd w:val="clear" w:color="auto" w:fill="FFFFFF"/>
        <w:spacing w:line="336" w:lineRule="atLeast"/>
        <w:textAlignment w:val="baseline"/>
        <w:rPr>
          <w:rFonts w:ascii="Arial" w:hAnsi="Arial" w:cs="Arial"/>
          <w:color w:val="252525"/>
          <w:lang w:val="en-US"/>
        </w:rPr>
      </w:pPr>
      <w:r w:rsidRPr="00D64CF7">
        <w:rPr>
          <w:rFonts w:ascii="Arial" w:hAnsi="Arial" w:cs="Arial"/>
          <w:color w:val="252525"/>
          <w:lang w:val="en-US"/>
        </w:rPr>
        <w:t>Barry's highly respected online faculty features professors with real-world experience, over 90 percent of whom hold a PhD or the highest degree available in their field of expertise.</w:t>
      </w:r>
    </w:p>
    <w:p w14:paraId="6BC8BC85" w14:textId="77777777" w:rsidR="00D64CF7" w:rsidRPr="00D64CF7" w:rsidRDefault="00D64CF7" w:rsidP="00D64CF7">
      <w:pPr>
        <w:pStyle w:val="NormalWeb"/>
        <w:shd w:val="clear" w:color="auto" w:fill="FFFFFF"/>
        <w:spacing w:before="0" w:beforeAutospacing="0" w:after="0" w:afterAutospacing="0" w:line="336" w:lineRule="atLeast"/>
        <w:textAlignment w:val="baseline"/>
        <w:rPr>
          <w:rFonts w:ascii="Arial" w:hAnsi="Arial" w:cs="Arial"/>
          <w:color w:val="252525"/>
          <w:lang w:val="en-US"/>
        </w:rPr>
      </w:pPr>
      <w:r w:rsidRPr="00D64CF7">
        <w:rPr>
          <w:rFonts w:ascii="Arial" w:hAnsi="Arial" w:cs="Arial"/>
          <w:color w:val="252525"/>
          <w:lang w:val="en-US"/>
        </w:rPr>
        <w:t>You may be able to transfer up to 6 credits from a previous graduate institution into the program.†</w:t>
      </w:r>
      <w:r w:rsidRPr="00D64CF7">
        <w:rPr>
          <w:rFonts w:ascii="Arial" w:hAnsi="Arial" w:cs="Arial"/>
          <w:color w:val="252525"/>
          <w:lang w:val="en-US"/>
        </w:rPr>
        <w:br/>
      </w:r>
      <w:r w:rsidRPr="00D64CF7">
        <w:rPr>
          <w:rFonts w:ascii="Arial" w:hAnsi="Arial" w:cs="Arial"/>
          <w:color w:val="252525"/>
          <w:lang w:val="en-US"/>
        </w:rPr>
        <w:br/>
        <w:t>*The acceptance of graduate transfer credits from approved institutions is dependent on the pertinence of the work to the MBA program. All transfer credits must be a B (3.0) or better, and course content must be directly parallel to those of the required or specialization courses in the MBA program. No graduate credit will be allowed for correspondence or extension work. Students may not transfer credits after they have entered the program.</w:t>
      </w:r>
    </w:p>
    <w:p w14:paraId="0EF52AC9" w14:textId="77777777" w:rsidR="00D64CF7" w:rsidRPr="00D64CF7" w:rsidRDefault="00D64CF7" w:rsidP="00D64CF7">
      <w:pPr>
        <w:pStyle w:val="Ttulo3"/>
        <w:shd w:val="clear" w:color="auto" w:fill="FFFFFF"/>
        <w:textAlignment w:val="baseline"/>
        <w:rPr>
          <w:rFonts w:ascii="Arial" w:hAnsi="Arial" w:cs="Arial"/>
          <w:color w:val="8E704E"/>
          <w:lang w:val="en-US"/>
        </w:rPr>
      </w:pPr>
      <w:r w:rsidRPr="00D64CF7">
        <w:rPr>
          <w:rFonts w:ascii="Arial" w:hAnsi="Arial" w:cs="Arial"/>
          <w:color w:val="8E704E"/>
          <w:lang w:val="en-US"/>
        </w:rPr>
        <w:t>In this online MBA in Marketing program, you will learn:</w:t>
      </w:r>
    </w:p>
    <w:p w14:paraId="6E772D38" w14:textId="77777777" w:rsidR="00D64CF7" w:rsidRPr="00D64CF7" w:rsidRDefault="00D64CF7" w:rsidP="00D64CF7">
      <w:pPr>
        <w:numPr>
          <w:ilvl w:val="0"/>
          <w:numId w:val="2"/>
        </w:numPr>
        <w:shd w:val="clear" w:color="auto" w:fill="FFFFFF"/>
        <w:spacing w:after="0" w:line="240" w:lineRule="auto"/>
        <w:textAlignment w:val="baseline"/>
        <w:rPr>
          <w:rFonts w:ascii="Arial" w:hAnsi="Arial" w:cs="Arial"/>
          <w:color w:val="252525"/>
          <w:lang w:val="en-US"/>
        </w:rPr>
      </w:pPr>
      <w:r w:rsidRPr="00D64CF7">
        <w:rPr>
          <w:rStyle w:val="cf-list-item"/>
          <w:rFonts w:ascii="Arial" w:hAnsi="Arial" w:cs="Arial"/>
          <w:color w:val="252525"/>
          <w:sz w:val="21"/>
          <w:szCs w:val="21"/>
          <w:bdr w:val="none" w:sz="0" w:space="0" w:color="auto" w:frame="1"/>
          <w:lang w:val="en-US"/>
        </w:rPr>
        <w:t>Marketing opportunity analysis, strategy development, planning, and integration within corporate strategy</w:t>
      </w:r>
    </w:p>
    <w:p w14:paraId="6D0EB321" w14:textId="77777777" w:rsidR="00D64CF7" w:rsidRPr="00D64CF7" w:rsidRDefault="00D64CF7" w:rsidP="00D64CF7">
      <w:pPr>
        <w:numPr>
          <w:ilvl w:val="0"/>
          <w:numId w:val="2"/>
        </w:numPr>
        <w:shd w:val="clear" w:color="auto" w:fill="FFFFFF"/>
        <w:spacing w:after="0" w:line="240" w:lineRule="auto"/>
        <w:textAlignment w:val="baseline"/>
        <w:rPr>
          <w:rFonts w:ascii="Arial" w:hAnsi="Arial" w:cs="Arial"/>
          <w:color w:val="252525"/>
          <w:lang w:val="en-US"/>
        </w:rPr>
      </w:pPr>
      <w:r w:rsidRPr="00D64CF7">
        <w:rPr>
          <w:rStyle w:val="cf-list-item"/>
          <w:rFonts w:ascii="Arial" w:hAnsi="Arial" w:cs="Arial"/>
          <w:color w:val="252525"/>
          <w:sz w:val="21"/>
          <w:szCs w:val="21"/>
          <w:bdr w:val="none" w:sz="0" w:space="0" w:color="auto" w:frame="1"/>
          <w:lang w:val="en-US"/>
        </w:rPr>
        <w:t xml:space="preserve">An analytical approach to the development of marketing plans in a dynamic environment, including marketing strategies needed to remain competitive in the global </w:t>
      </w:r>
      <w:proofErr w:type="gramStart"/>
      <w:r w:rsidRPr="00D64CF7">
        <w:rPr>
          <w:rStyle w:val="cf-list-item"/>
          <w:rFonts w:ascii="Arial" w:hAnsi="Arial" w:cs="Arial"/>
          <w:color w:val="252525"/>
          <w:sz w:val="21"/>
          <w:szCs w:val="21"/>
          <w:bdr w:val="none" w:sz="0" w:space="0" w:color="auto" w:frame="1"/>
          <w:lang w:val="en-US"/>
        </w:rPr>
        <w:t>economy</w:t>
      </w:r>
      <w:proofErr w:type="gramEnd"/>
    </w:p>
    <w:p w14:paraId="67FAE781" w14:textId="77777777" w:rsidR="00D64CF7" w:rsidRPr="00D64CF7" w:rsidRDefault="00D64CF7" w:rsidP="00D64CF7">
      <w:pPr>
        <w:numPr>
          <w:ilvl w:val="0"/>
          <w:numId w:val="2"/>
        </w:numPr>
        <w:shd w:val="clear" w:color="auto" w:fill="FFFFFF"/>
        <w:spacing w:after="0" w:line="240" w:lineRule="auto"/>
        <w:textAlignment w:val="baseline"/>
        <w:rPr>
          <w:rFonts w:ascii="Arial" w:hAnsi="Arial" w:cs="Arial"/>
          <w:color w:val="252525"/>
          <w:lang w:val="en-US"/>
        </w:rPr>
      </w:pPr>
      <w:r w:rsidRPr="00D64CF7">
        <w:rPr>
          <w:rStyle w:val="cf-list-item"/>
          <w:rFonts w:ascii="Arial" w:hAnsi="Arial" w:cs="Arial"/>
          <w:color w:val="252525"/>
          <w:sz w:val="21"/>
          <w:szCs w:val="21"/>
          <w:bdr w:val="none" w:sz="0" w:space="0" w:color="auto" w:frame="1"/>
          <w:lang w:val="en-US"/>
        </w:rPr>
        <w:t xml:space="preserve">Managerial decision-making involved in screening foreign markets and developing product, price, promotion, and distribution </w:t>
      </w:r>
      <w:proofErr w:type="gramStart"/>
      <w:r w:rsidRPr="00D64CF7">
        <w:rPr>
          <w:rStyle w:val="cf-list-item"/>
          <w:rFonts w:ascii="Arial" w:hAnsi="Arial" w:cs="Arial"/>
          <w:color w:val="252525"/>
          <w:sz w:val="21"/>
          <w:szCs w:val="21"/>
          <w:bdr w:val="none" w:sz="0" w:space="0" w:color="auto" w:frame="1"/>
          <w:lang w:val="en-US"/>
        </w:rPr>
        <w:t>strategies</w:t>
      </w:r>
      <w:proofErr w:type="gramEnd"/>
    </w:p>
    <w:p w14:paraId="1F903D12" w14:textId="77777777" w:rsidR="00D64CF7" w:rsidRPr="00D64CF7" w:rsidRDefault="00D64CF7" w:rsidP="00D64CF7">
      <w:pPr>
        <w:numPr>
          <w:ilvl w:val="0"/>
          <w:numId w:val="2"/>
        </w:numPr>
        <w:shd w:val="clear" w:color="auto" w:fill="FFFFFF"/>
        <w:spacing w:after="0" w:line="240" w:lineRule="auto"/>
        <w:textAlignment w:val="baseline"/>
        <w:rPr>
          <w:rFonts w:ascii="Arial" w:hAnsi="Arial" w:cs="Arial"/>
          <w:color w:val="252525"/>
          <w:lang w:val="en-US"/>
        </w:rPr>
      </w:pPr>
      <w:r w:rsidRPr="00D64CF7">
        <w:rPr>
          <w:rStyle w:val="cf-list-item"/>
          <w:rFonts w:ascii="Arial" w:hAnsi="Arial" w:cs="Arial"/>
          <w:color w:val="252525"/>
          <w:sz w:val="21"/>
          <w:szCs w:val="21"/>
          <w:bdr w:val="none" w:sz="0" w:space="0" w:color="auto" w:frame="1"/>
          <w:lang w:val="en-US"/>
        </w:rPr>
        <w:t xml:space="preserve">Psychological, sociological, and anthropological theory related to the buying decision </w:t>
      </w:r>
      <w:proofErr w:type="gramStart"/>
      <w:r w:rsidRPr="00D64CF7">
        <w:rPr>
          <w:rStyle w:val="cf-list-item"/>
          <w:rFonts w:ascii="Arial" w:hAnsi="Arial" w:cs="Arial"/>
          <w:color w:val="252525"/>
          <w:sz w:val="21"/>
          <w:szCs w:val="21"/>
          <w:bdr w:val="none" w:sz="0" w:space="0" w:color="auto" w:frame="1"/>
          <w:lang w:val="en-US"/>
        </w:rPr>
        <w:t>process</w:t>
      </w:r>
      <w:proofErr w:type="gramEnd"/>
    </w:p>
    <w:p w14:paraId="7B83A304" w14:textId="77777777" w:rsidR="00D64CF7" w:rsidRPr="00D64CF7" w:rsidRDefault="00D64CF7" w:rsidP="00D64CF7">
      <w:pPr>
        <w:numPr>
          <w:ilvl w:val="0"/>
          <w:numId w:val="2"/>
        </w:numPr>
        <w:shd w:val="clear" w:color="auto" w:fill="FFFFFF"/>
        <w:spacing w:after="0" w:line="240" w:lineRule="auto"/>
        <w:textAlignment w:val="baseline"/>
        <w:rPr>
          <w:rFonts w:ascii="Arial" w:hAnsi="Arial" w:cs="Arial"/>
          <w:color w:val="252525"/>
          <w:lang w:val="en-US"/>
        </w:rPr>
      </w:pPr>
      <w:r w:rsidRPr="00D64CF7">
        <w:rPr>
          <w:rStyle w:val="cf-list-item"/>
          <w:rFonts w:ascii="Arial" w:hAnsi="Arial" w:cs="Arial"/>
          <w:color w:val="252525"/>
          <w:sz w:val="21"/>
          <w:szCs w:val="21"/>
          <w:bdr w:val="none" w:sz="0" w:space="0" w:color="auto" w:frame="1"/>
          <w:lang w:val="en-US"/>
        </w:rPr>
        <w:lastRenderedPageBreak/>
        <w:t>Competitive strategy formulation and advanced leadership skills</w:t>
      </w:r>
    </w:p>
    <w:p w14:paraId="0411DB99" w14:textId="77777777" w:rsidR="00D64CF7" w:rsidRPr="00D64CF7" w:rsidRDefault="00D64CF7" w:rsidP="00D64CF7">
      <w:pPr>
        <w:pStyle w:val="Ttulo3"/>
        <w:shd w:val="clear" w:color="auto" w:fill="FFFFFF"/>
        <w:textAlignment w:val="baseline"/>
        <w:rPr>
          <w:rFonts w:ascii="Arial" w:hAnsi="Arial" w:cs="Arial"/>
          <w:color w:val="8E704E"/>
          <w:lang w:val="en-US"/>
        </w:rPr>
      </w:pPr>
      <w:r w:rsidRPr="00D64CF7">
        <w:rPr>
          <w:rFonts w:ascii="Arial" w:hAnsi="Arial" w:cs="Arial"/>
          <w:color w:val="8E704E"/>
          <w:lang w:val="en-US"/>
        </w:rPr>
        <w:t>Our AACSB-accredited program emphasizes practical application and a strategic worldview, to prepare you for advancement into upper-level marketing positions, such as:</w:t>
      </w:r>
    </w:p>
    <w:p w14:paraId="3C223BE6"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r>
        <w:rPr>
          <w:rStyle w:val="cf-list-item"/>
          <w:rFonts w:ascii="Arial" w:hAnsi="Arial" w:cs="Arial"/>
          <w:color w:val="252525"/>
          <w:sz w:val="21"/>
          <w:szCs w:val="21"/>
          <w:bdr w:val="none" w:sz="0" w:space="0" w:color="auto" w:frame="1"/>
        </w:rPr>
        <w:t>Brand Manager</w:t>
      </w:r>
    </w:p>
    <w:p w14:paraId="0860ACB1"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r>
        <w:rPr>
          <w:rStyle w:val="cf-list-item"/>
          <w:rFonts w:ascii="Arial" w:hAnsi="Arial" w:cs="Arial"/>
          <w:color w:val="252525"/>
          <w:sz w:val="21"/>
          <w:szCs w:val="21"/>
          <w:bdr w:val="none" w:sz="0" w:space="0" w:color="auto" w:frame="1"/>
        </w:rPr>
        <w:t xml:space="preserve">Director </w:t>
      </w:r>
      <w:proofErr w:type="spellStart"/>
      <w:r>
        <w:rPr>
          <w:rStyle w:val="cf-list-item"/>
          <w:rFonts w:ascii="Arial" w:hAnsi="Arial" w:cs="Arial"/>
          <w:color w:val="252525"/>
          <w:sz w:val="21"/>
          <w:szCs w:val="21"/>
          <w:bdr w:val="none" w:sz="0" w:space="0" w:color="auto" w:frame="1"/>
        </w:rPr>
        <w:t>of</w:t>
      </w:r>
      <w:proofErr w:type="spellEnd"/>
      <w:r>
        <w:rPr>
          <w:rStyle w:val="cf-list-item"/>
          <w:rFonts w:ascii="Arial" w:hAnsi="Arial" w:cs="Arial"/>
          <w:color w:val="252525"/>
          <w:sz w:val="21"/>
          <w:szCs w:val="21"/>
          <w:bdr w:val="none" w:sz="0" w:space="0" w:color="auto" w:frame="1"/>
        </w:rPr>
        <w:t xml:space="preserve"> Marketing</w:t>
      </w:r>
    </w:p>
    <w:p w14:paraId="7FCDB65F"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r>
        <w:rPr>
          <w:rStyle w:val="cf-list-item"/>
          <w:rFonts w:ascii="Arial" w:hAnsi="Arial" w:cs="Arial"/>
          <w:color w:val="252525"/>
          <w:sz w:val="21"/>
          <w:szCs w:val="21"/>
          <w:bdr w:val="none" w:sz="0" w:space="0" w:color="auto" w:frame="1"/>
        </w:rPr>
        <w:t>Marketing Manager</w:t>
      </w:r>
    </w:p>
    <w:p w14:paraId="11DA63EF"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r>
        <w:rPr>
          <w:rStyle w:val="cf-list-item"/>
          <w:rFonts w:ascii="Arial" w:hAnsi="Arial" w:cs="Arial"/>
          <w:color w:val="252525"/>
          <w:sz w:val="21"/>
          <w:szCs w:val="21"/>
          <w:bdr w:val="none" w:sz="0" w:space="0" w:color="auto" w:frame="1"/>
        </w:rPr>
        <w:t xml:space="preserve">Marketing </w:t>
      </w:r>
      <w:proofErr w:type="spellStart"/>
      <w:r>
        <w:rPr>
          <w:rStyle w:val="cf-list-item"/>
          <w:rFonts w:ascii="Arial" w:hAnsi="Arial" w:cs="Arial"/>
          <w:color w:val="252525"/>
          <w:sz w:val="21"/>
          <w:szCs w:val="21"/>
          <w:bdr w:val="none" w:sz="0" w:space="0" w:color="auto" w:frame="1"/>
        </w:rPr>
        <w:t>Analyst</w:t>
      </w:r>
      <w:proofErr w:type="spellEnd"/>
    </w:p>
    <w:p w14:paraId="02388066"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proofErr w:type="spellStart"/>
      <w:r>
        <w:rPr>
          <w:rStyle w:val="cf-list-item"/>
          <w:rFonts w:ascii="Arial" w:hAnsi="Arial" w:cs="Arial"/>
          <w:color w:val="252525"/>
          <w:sz w:val="21"/>
          <w:szCs w:val="21"/>
          <w:bdr w:val="none" w:sz="0" w:space="0" w:color="auto" w:frame="1"/>
        </w:rPr>
        <w:t>Market</w:t>
      </w:r>
      <w:proofErr w:type="spellEnd"/>
      <w:r>
        <w:rPr>
          <w:rStyle w:val="cf-list-item"/>
          <w:rFonts w:ascii="Arial" w:hAnsi="Arial" w:cs="Arial"/>
          <w:color w:val="252525"/>
          <w:sz w:val="21"/>
          <w:szCs w:val="21"/>
          <w:bdr w:val="none" w:sz="0" w:space="0" w:color="auto" w:frame="1"/>
        </w:rPr>
        <w:t xml:space="preserve"> Research </w:t>
      </w:r>
      <w:proofErr w:type="spellStart"/>
      <w:r>
        <w:rPr>
          <w:rStyle w:val="cf-list-item"/>
          <w:rFonts w:ascii="Arial" w:hAnsi="Arial" w:cs="Arial"/>
          <w:color w:val="252525"/>
          <w:sz w:val="21"/>
          <w:szCs w:val="21"/>
          <w:bdr w:val="none" w:sz="0" w:space="0" w:color="auto" w:frame="1"/>
        </w:rPr>
        <w:t>Analyst</w:t>
      </w:r>
      <w:proofErr w:type="spellEnd"/>
    </w:p>
    <w:p w14:paraId="4CA281DA"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proofErr w:type="spellStart"/>
      <w:r>
        <w:rPr>
          <w:rStyle w:val="cf-list-item"/>
          <w:rFonts w:ascii="Arial" w:hAnsi="Arial" w:cs="Arial"/>
          <w:color w:val="252525"/>
          <w:sz w:val="21"/>
          <w:szCs w:val="21"/>
          <w:bdr w:val="none" w:sz="0" w:space="0" w:color="auto" w:frame="1"/>
        </w:rPr>
        <w:t>Product</w:t>
      </w:r>
      <w:proofErr w:type="spellEnd"/>
      <w:r>
        <w:rPr>
          <w:rStyle w:val="cf-list-item"/>
          <w:rFonts w:ascii="Arial" w:hAnsi="Arial" w:cs="Arial"/>
          <w:color w:val="252525"/>
          <w:sz w:val="21"/>
          <w:szCs w:val="21"/>
          <w:bdr w:val="none" w:sz="0" w:space="0" w:color="auto" w:frame="1"/>
        </w:rPr>
        <w:t xml:space="preserve"> Manager</w:t>
      </w:r>
    </w:p>
    <w:p w14:paraId="115C55E7"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r>
        <w:rPr>
          <w:rStyle w:val="cf-list-item"/>
          <w:rFonts w:ascii="Arial" w:hAnsi="Arial" w:cs="Arial"/>
          <w:color w:val="252525"/>
          <w:sz w:val="21"/>
          <w:szCs w:val="21"/>
          <w:bdr w:val="none" w:sz="0" w:space="0" w:color="auto" w:frame="1"/>
        </w:rPr>
        <w:t>Sales Manager</w:t>
      </w:r>
    </w:p>
    <w:p w14:paraId="1E5830E6" w14:textId="77777777" w:rsidR="00D64CF7" w:rsidRDefault="00D64CF7" w:rsidP="00D64CF7">
      <w:pPr>
        <w:numPr>
          <w:ilvl w:val="0"/>
          <w:numId w:val="3"/>
        </w:numPr>
        <w:shd w:val="clear" w:color="auto" w:fill="FFFFFF"/>
        <w:spacing w:after="0" w:line="240" w:lineRule="auto"/>
        <w:textAlignment w:val="baseline"/>
        <w:rPr>
          <w:rFonts w:ascii="Arial" w:hAnsi="Arial" w:cs="Arial"/>
          <w:color w:val="252525"/>
        </w:rPr>
      </w:pPr>
      <w:r>
        <w:rPr>
          <w:rStyle w:val="cf-list-item"/>
          <w:rFonts w:ascii="Arial" w:hAnsi="Arial" w:cs="Arial"/>
          <w:color w:val="252525"/>
          <w:sz w:val="21"/>
          <w:szCs w:val="21"/>
          <w:bdr w:val="none" w:sz="0" w:space="0" w:color="auto" w:frame="1"/>
        </w:rPr>
        <w:t>Senior Marketing Manager</w:t>
      </w:r>
    </w:p>
    <w:p w14:paraId="44DD4631" w14:textId="77777777" w:rsidR="00D64CF7" w:rsidRDefault="00D64CF7" w:rsidP="00D64CF7">
      <w:pPr>
        <w:pStyle w:val="NormalWeb"/>
        <w:textAlignment w:val="baseline"/>
        <w:rPr>
          <w:rFonts w:ascii="Arial" w:hAnsi="Arial" w:cs="Arial"/>
          <w:lang w:val="en-US"/>
        </w:rPr>
      </w:pPr>
    </w:p>
    <w:p w14:paraId="323EE7CE" w14:textId="77777777" w:rsidR="00D64CF7" w:rsidRDefault="00D64CF7" w:rsidP="00D64CF7">
      <w:pPr>
        <w:pStyle w:val="NormalWeb"/>
        <w:textAlignment w:val="baseline"/>
        <w:rPr>
          <w:rFonts w:ascii="Arial" w:hAnsi="Arial" w:cs="Arial"/>
          <w:lang w:val="en-US"/>
        </w:rPr>
      </w:pPr>
    </w:p>
    <w:p w14:paraId="3050432C" w14:textId="77777777" w:rsidR="00D64CF7" w:rsidRPr="00D64CF7" w:rsidRDefault="00D64CF7" w:rsidP="00D64CF7">
      <w:pPr>
        <w:pStyle w:val="NormalWeb"/>
        <w:textAlignment w:val="baseline"/>
        <w:rPr>
          <w:rFonts w:ascii="Arial" w:hAnsi="Arial" w:cs="Arial"/>
          <w:lang w:val="en-US"/>
        </w:rPr>
      </w:pPr>
    </w:p>
    <w:p w14:paraId="54F46C90" w14:textId="77777777" w:rsidR="00F40E2D" w:rsidRPr="00D64CF7" w:rsidRDefault="00F40E2D" w:rsidP="00D64CF7">
      <w:pPr>
        <w:rPr>
          <w:lang w:val="en-US"/>
        </w:rPr>
      </w:pPr>
    </w:p>
    <w:sectPr w:rsidR="00F40E2D" w:rsidRPr="00D64CF7" w:rsidSect="0063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47339"/>
    <w:multiLevelType w:val="multilevel"/>
    <w:tmpl w:val="59D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66762"/>
    <w:multiLevelType w:val="multilevel"/>
    <w:tmpl w:val="EA04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A69C6"/>
    <w:multiLevelType w:val="multilevel"/>
    <w:tmpl w:val="31EE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147606">
    <w:abstractNumId w:val="2"/>
  </w:num>
  <w:num w:numId="2" w16cid:durableId="1726441516">
    <w:abstractNumId w:val="0"/>
  </w:num>
  <w:num w:numId="3" w16cid:durableId="93540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2D"/>
    <w:rsid w:val="00632194"/>
    <w:rsid w:val="008B60A4"/>
    <w:rsid w:val="00A366FD"/>
    <w:rsid w:val="00A42DCB"/>
    <w:rsid w:val="00D64CF7"/>
    <w:rsid w:val="00DC3693"/>
    <w:rsid w:val="00F40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7C476"/>
  <w15:chartTrackingRefBased/>
  <w15:docId w15:val="{061ED13D-FB82-47D8-AAC5-AA481CD8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0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40E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semiHidden/>
    <w:unhideWhenUsed/>
    <w:qFormat/>
    <w:rsid w:val="00D64C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0E2D"/>
    <w:rPr>
      <w:rFonts w:ascii="Times New Roman" w:eastAsia="Times New Roman" w:hAnsi="Times New Roman" w:cs="Times New Roman"/>
      <w:b/>
      <w:bCs/>
      <w:kern w:val="0"/>
      <w:sz w:val="36"/>
      <w:szCs w:val="36"/>
      <w:lang w:eastAsia="es-CO"/>
      <w14:ligatures w14:val="none"/>
    </w:rPr>
  </w:style>
  <w:style w:type="character" w:customStyle="1" w:styleId="Ttulo1Car">
    <w:name w:val="Título 1 Car"/>
    <w:basedOn w:val="Fuentedeprrafopredeter"/>
    <w:link w:val="Ttulo1"/>
    <w:uiPriority w:val="9"/>
    <w:rsid w:val="00F40E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64CF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semiHidden/>
    <w:rsid w:val="00D64CF7"/>
    <w:rPr>
      <w:rFonts w:asciiTheme="majorHAnsi" w:eastAsiaTheme="majorEastAsia" w:hAnsiTheme="majorHAnsi" w:cstheme="majorBidi"/>
      <w:color w:val="1F3763" w:themeColor="accent1" w:themeShade="7F"/>
      <w:sz w:val="24"/>
      <w:szCs w:val="24"/>
    </w:rPr>
  </w:style>
  <w:style w:type="paragraph" w:customStyle="1" w:styleId="header2">
    <w:name w:val="header2"/>
    <w:basedOn w:val="Normal"/>
    <w:rsid w:val="00D64CF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cf-list-item">
    <w:name w:val="cf-list-item"/>
    <w:basedOn w:val="Fuentedeprrafopredeter"/>
    <w:rsid w:val="00D64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77599">
      <w:bodyDiv w:val="1"/>
      <w:marLeft w:val="0"/>
      <w:marRight w:val="0"/>
      <w:marTop w:val="0"/>
      <w:marBottom w:val="0"/>
      <w:divBdr>
        <w:top w:val="none" w:sz="0" w:space="0" w:color="auto"/>
        <w:left w:val="none" w:sz="0" w:space="0" w:color="auto"/>
        <w:bottom w:val="none" w:sz="0" w:space="0" w:color="auto"/>
        <w:right w:val="none" w:sz="0" w:space="0" w:color="auto"/>
      </w:divBdr>
      <w:divsChild>
        <w:div w:id="1935895841">
          <w:marLeft w:val="0"/>
          <w:marRight w:val="0"/>
          <w:marTop w:val="0"/>
          <w:marBottom w:val="0"/>
          <w:divBdr>
            <w:top w:val="none" w:sz="0" w:space="0" w:color="auto"/>
            <w:left w:val="none" w:sz="0" w:space="0" w:color="auto"/>
            <w:bottom w:val="none" w:sz="0" w:space="0" w:color="auto"/>
            <w:right w:val="none" w:sz="0" w:space="0" w:color="auto"/>
          </w:divBdr>
        </w:div>
      </w:divsChild>
    </w:div>
    <w:div w:id="866139438">
      <w:bodyDiv w:val="1"/>
      <w:marLeft w:val="0"/>
      <w:marRight w:val="0"/>
      <w:marTop w:val="0"/>
      <w:marBottom w:val="0"/>
      <w:divBdr>
        <w:top w:val="none" w:sz="0" w:space="0" w:color="auto"/>
        <w:left w:val="none" w:sz="0" w:space="0" w:color="auto"/>
        <w:bottom w:val="none" w:sz="0" w:space="0" w:color="auto"/>
        <w:right w:val="none" w:sz="0" w:space="0" w:color="auto"/>
      </w:divBdr>
    </w:div>
    <w:div w:id="1070467396">
      <w:bodyDiv w:val="1"/>
      <w:marLeft w:val="0"/>
      <w:marRight w:val="0"/>
      <w:marTop w:val="0"/>
      <w:marBottom w:val="0"/>
      <w:divBdr>
        <w:top w:val="none" w:sz="0" w:space="0" w:color="auto"/>
        <w:left w:val="none" w:sz="0" w:space="0" w:color="auto"/>
        <w:bottom w:val="none" w:sz="0" w:space="0" w:color="auto"/>
        <w:right w:val="none" w:sz="0" w:space="0" w:color="auto"/>
      </w:divBdr>
      <w:divsChild>
        <w:div w:id="926621950">
          <w:marLeft w:val="0"/>
          <w:marRight w:val="0"/>
          <w:marTop w:val="0"/>
          <w:marBottom w:val="0"/>
          <w:divBdr>
            <w:top w:val="none" w:sz="0" w:space="0" w:color="auto"/>
            <w:left w:val="none" w:sz="0" w:space="0" w:color="auto"/>
            <w:bottom w:val="none" w:sz="0" w:space="0" w:color="auto"/>
            <w:right w:val="none" w:sz="0" w:space="0" w:color="auto"/>
          </w:divBdr>
        </w:div>
      </w:divsChild>
    </w:div>
    <w:div w:id="1663238187">
      <w:bodyDiv w:val="1"/>
      <w:marLeft w:val="0"/>
      <w:marRight w:val="0"/>
      <w:marTop w:val="0"/>
      <w:marBottom w:val="0"/>
      <w:divBdr>
        <w:top w:val="none" w:sz="0" w:space="0" w:color="auto"/>
        <w:left w:val="none" w:sz="0" w:space="0" w:color="auto"/>
        <w:bottom w:val="none" w:sz="0" w:space="0" w:color="auto"/>
        <w:right w:val="none" w:sz="0" w:space="0" w:color="auto"/>
      </w:divBdr>
    </w:div>
    <w:div w:id="2100447634">
      <w:bodyDiv w:val="1"/>
      <w:marLeft w:val="0"/>
      <w:marRight w:val="0"/>
      <w:marTop w:val="0"/>
      <w:marBottom w:val="0"/>
      <w:divBdr>
        <w:top w:val="none" w:sz="0" w:space="0" w:color="auto"/>
        <w:left w:val="none" w:sz="0" w:space="0" w:color="auto"/>
        <w:bottom w:val="none" w:sz="0" w:space="0" w:color="auto"/>
        <w:right w:val="none" w:sz="0" w:space="0" w:color="auto"/>
      </w:divBdr>
      <w:divsChild>
        <w:div w:id="1002971073">
          <w:marLeft w:val="0"/>
          <w:marRight w:val="0"/>
          <w:marTop w:val="0"/>
          <w:marBottom w:val="0"/>
          <w:divBdr>
            <w:top w:val="none" w:sz="0" w:space="0" w:color="auto"/>
            <w:left w:val="none" w:sz="0" w:space="0" w:color="auto"/>
            <w:bottom w:val="none" w:sz="0" w:space="0" w:color="auto"/>
            <w:right w:val="none" w:sz="0" w:space="0" w:color="auto"/>
          </w:divBdr>
          <w:divsChild>
            <w:div w:id="1558472356">
              <w:marLeft w:val="0"/>
              <w:marRight w:val="0"/>
              <w:marTop w:val="0"/>
              <w:marBottom w:val="0"/>
              <w:divBdr>
                <w:top w:val="none" w:sz="0" w:space="0" w:color="auto"/>
                <w:left w:val="none" w:sz="0" w:space="0" w:color="auto"/>
                <w:bottom w:val="none" w:sz="0" w:space="0" w:color="auto"/>
                <w:right w:val="none" w:sz="0" w:space="0" w:color="auto"/>
              </w:divBdr>
              <w:divsChild>
                <w:div w:id="2011909958">
                  <w:marLeft w:val="0"/>
                  <w:marRight w:val="0"/>
                  <w:marTop w:val="0"/>
                  <w:marBottom w:val="0"/>
                  <w:divBdr>
                    <w:top w:val="none" w:sz="0" w:space="0" w:color="auto"/>
                    <w:left w:val="none" w:sz="0" w:space="0" w:color="auto"/>
                    <w:bottom w:val="none" w:sz="0" w:space="0" w:color="auto"/>
                    <w:right w:val="none" w:sz="0" w:space="0" w:color="auto"/>
                  </w:divBdr>
                  <w:divsChild>
                    <w:div w:id="628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846">
          <w:marLeft w:val="0"/>
          <w:marRight w:val="0"/>
          <w:marTop w:val="0"/>
          <w:marBottom w:val="0"/>
          <w:divBdr>
            <w:top w:val="none" w:sz="0" w:space="0" w:color="auto"/>
            <w:left w:val="none" w:sz="0" w:space="0" w:color="auto"/>
            <w:bottom w:val="none" w:sz="0" w:space="0" w:color="auto"/>
            <w:right w:val="none" w:sz="0" w:space="0" w:color="auto"/>
          </w:divBdr>
          <w:divsChild>
            <w:div w:id="505752279">
              <w:marLeft w:val="0"/>
              <w:marRight w:val="0"/>
              <w:marTop w:val="0"/>
              <w:marBottom w:val="0"/>
              <w:divBdr>
                <w:top w:val="none" w:sz="0" w:space="0" w:color="auto"/>
                <w:left w:val="none" w:sz="0" w:space="0" w:color="auto"/>
                <w:bottom w:val="none" w:sz="0" w:space="0" w:color="auto"/>
                <w:right w:val="none" w:sz="0" w:space="0" w:color="auto"/>
              </w:divBdr>
              <w:divsChild>
                <w:div w:id="1306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79881">
          <w:marLeft w:val="0"/>
          <w:marRight w:val="0"/>
          <w:marTop w:val="0"/>
          <w:marBottom w:val="0"/>
          <w:divBdr>
            <w:top w:val="none" w:sz="0" w:space="0" w:color="auto"/>
            <w:left w:val="none" w:sz="0" w:space="0" w:color="auto"/>
            <w:bottom w:val="none" w:sz="0" w:space="0" w:color="auto"/>
            <w:right w:val="none" w:sz="0" w:space="0" w:color="auto"/>
          </w:divBdr>
          <w:divsChild>
            <w:div w:id="2069915867">
              <w:marLeft w:val="0"/>
              <w:marRight w:val="0"/>
              <w:marTop w:val="0"/>
              <w:marBottom w:val="0"/>
              <w:divBdr>
                <w:top w:val="none" w:sz="0" w:space="0" w:color="auto"/>
                <w:left w:val="none" w:sz="0" w:space="0" w:color="auto"/>
                <w:bottom w:val="none" w:sz="0" w:space="0" w:color="auto"/>
                <w:right w:val="none" w:sz="0" w:space="0" w:color="auto"/>
              </w:divBdr>
              <w:divsChild>
                <w:div w:id="752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8625">
          <w:marLeft w:val="0"/>
          <w:marRight w:val="0"/>
          <w:marTop w:val="0"/>
          <w:marBottom w:val="0"/>
          <w:divBdr>
            <w:top w:val="none" w:sz="0" w:space="0" w:color="auto"/>
            <w:left w:val="none" w:sz="0" w:space="0" w:color="auto"/>
            <w:bottom w:val="none" w:sz="0" w:space="0" w:color="auto"/>
            <w:right w:val="none" w:sz="0" w:space="0" w:color="auto"/>
          </w:divBdr>
          <w:divsChild>
            <w:div w:id="1608391707">
              <w:marLeft w:val="0"/>
              <w:marRight w:val="0"/>
              <w:marTop w:val="0"/>
              <w:marBottom w:val="0"/>
              <w:divBdr>
                <w:top w:val="none" w:sz="0" w:space="0" w:color="auto"/>
                <w:left w:val="none" w:sz="0" w:space="0" w:color="auto"/>
                <w:bottom w:val="none" w:sz="0" w:space="0" w:color="auto"/>
                <w:right w:val="none" w:sz="0" w:space="0" w:color="auto"/>
              </w:divBdr>
              <w:divsChild>
                <w:div w:id="19922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347</Words>
  <Characters>2192</Characters>
  <Application>Microsoft Office Word</Application>
  <DocSecurity>0</DocSecurity>
  <Lines>49</Lines>
  <Paragraphs>22</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Pilar García Chitiva</dc:creator>
  <cp:keywords/>
  <dc:description/>
  <cp:lastModifiedBy>María del Pilar García Chitiva</cp:lastModifiedBy>
  <cp:revision>2</cp:revision>
  <dcterms:created xsi:type="dcterms:W3CDTF">2024-02-27T00:58:00Z</dcterms:created>
  <dcterms:modified xsi:type="dcterms:W3CDTF">2024-02-27T00:58:00Z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6642e1eb-3d2a-496e-b10b-6e13b8e10922</vt:lpwstr>
  </property>
</Properties>
</file>