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04645" w:rsidRPr="00B30308" w:rsidRDefault="00B30308">
      <w:pPr>
        <w:spacing w:line="400" w:lineRule="exact"/>
        <w:jc w:val="center"/>
        <w:rPr>
          <w:rFonts w:ascii="黑体" w:eastAsia="黑体" w:hAnsi="黑体" w:cs="宋体"/>
          <w:b/>
          <w:bCs/>
          <w:sz w:val="28"/>
          <w:szCs w:val="28"/>
        </w:rPr>
      </w:pPr>
      <w:r w:rsidRPr="00B30308">
        <w:rPr>
          <w:rFonts w:ascii="黑体" w:eastAsia="黑体" w:hAnsi="黑体" w:cs="宋体" w:hint="eastAsia"/>
          <w:b/>
          <w:bCs/>
          <w:sz w:val="28"/>
          <w:szCs w:val="28"/>
        </w:rPr>
        <w:t>信息类</w:t>
      </w:r>
      <w:r w:rsidR="00390596" w:rsidRPr="00B30308">
        <w:rPr>
          <w:rFonts w:ascii="黑体" w:eastAsia="黑体" w:hAnsi="黑体" w:cs="宋体" w:hint="eastAsia"/>
          <w:b/>
          <w:bCs/>
          <w:sz w:val="28"/>
          <w:szCs w:val="28"/>
        </w:rPr>
        <w:t>文本阅读专题-答案解析</w:t>
      </w:r>
    </w:p>
    <w:p w:rsidR="00504645" w:rsidRPr="001233D4" w:rsidRDefault="00390596">
      <w:pPr>
        <w:spacing w:line="400" w:lineRule="exact"/>
        <w:rPr>
          <w:rFonts w:ascii="宋体" w:eastAsia="宋体" w:hAnsi="宋体" w:cs="宋体"/>
          <w:b/>
          <w:bCs/>
          <w:szCs w:val="21"/>
        </w:rPr>
      </w:pPr>
      <w:r w:rsidRPr="001233D4">
        <w:rPr>
          <w:rFonts w:ascii="宋体" w:eastAsia="宋体" w:hAnsi="宋体" w:cs="宋体" w:hint="eastAsia"/>
          <w:b/>
          <w:bCs/>
          <w:szCs w:val="21"/>
        </w:rPr>
        <w:t>一、答案</w:t>
      </w:r>
      <w:bookmarkStart w:id="0" w:name="_GoBack"/>
      <w:bookmarkEnd w:id="0"/>
    </w:p>
    <w:p w:rsidR="00504645" w:rsidRPr="001233D4" w:rsidRDefault="00390596">
      <w:pPr>
        <w:spacing w:line="400" w:lineRule="exact"/>
        <w:rPr>
          <w:rFonts w:ascii="宋体" w:eastAsia="宋体" w:hAnsi="宋体" w:cs="宋体"/>
          <w:szCs w:val="21"/>
        </w:rPr>
      </w:pPr>
      <w:r w:rsidRPr="001233D4">
        <w:rPr>
          <w:rFonts w:ascii="宋体" w:eastAsia="宋体" w:hAnsi="宋体" w:cs="宋体" w:hint="eastAsia"/>
          <w:szCs w:val="21"/>
        </w:rPr>
        <w:t>1.B 本题考查学生理解文章内容，筛选并整合文中信息的能力。</w:t>
      </w:r>
      <w:proofErr w:type="gramStart"/>
      <w:r w:rsidRPr="001233D4">
        <w:rPr>
          <w:rFonts w:ascii="宋体" w:eastAsia="宋体" w:hAnsi="宋体" w:cs="宋体" w:hint="eastAsia"/>
          <w:szCs w:val="21"/>
        </w:rPr>
        <w:t>B.“</w:t>
      </w:r>
      <w:proofErr w:type="gramEnd"/>
      <w:r w:rsidRPr="001233D4">
        <w:rPr>
          <w:rFonts w:ascii="宋体" w:eastAsia="宋体" w:hAnsi="宋体" w:cs="宋体" w:hint="eastAsia"/>
          <w:szCs w:val="21"/>
        </w:rPr>
        <w:t>导致男权占上风的现状没有实质改变”强加因果。由原文“男权占上风的现状并没有实质改变，不仅女性自身没有意识到掌握话语权的重要性，而且公众的关注点依然存在女性的标签化现象”可知，后面两句话是“表现”不是“原因”。</w:t>
      </w:r>
    </w:p>
    <w:p w:rsidR="00504645" w:rsidRPr="001233D4" w:rsidRDefault="00390596">
      <w:pPr>
        <w:spacing w:line="400" w:lineRule="exact"/>
        <w:rPr>
          <w:rFonts w:ascii="宋体" w:eastAsia="宋体" w:hAnsi="宋体" w:cs="宋体"/>
          <w:szCs w:val="21"/>
        </w:rPr>
      </w:pPr>
      <w:r w:rsidRPr="001233D4">
        <w:rPr>
          <w:rFonts w:ascii="宋体" w:eastAsia="宋体" w:hAnsi="宋体" w:cs="宋体" w:hint="eastAsia"/>
          <w:szCs w:val="21"/>
        </w:rPr>
        <w:t>故选B.</w:t>
      </w:r>
    </w:p>
    <w:p w:rsidR="00504645" w:rsidRPr="001233D4" w:rsidRDefault="00390596">
      <w:pPr>
        <w:spacing w:line="400" w:lineRule="exact"/>
        <w:rPr>
          <w:rFonts w:ascii="宋体" w:eastAsia="宋体" w:hAnsi="宋体" w:cs="宋体"/>
          <w:szCs w:val="21"/>
        </w:rPr>
      </w:pPr>
      <w:r w:rsidRPr="001233D4">
        <w:rPr>
          <w:rFonts w:ascii="宋体" w:eastAsia="宋体" w:hAnsi="宋体" w:cs="宋体" w:hint="eastAsia"/>
          <w:szCs w:val="21"/>
        </w:rPr>
        <w:t>2.C 本题考查学生理解文章内容，筛选并整合文中信息的能力。</w:t>
      </w:r>
      <w:proofErr w:type="gramStart"/>
      <w:r w:rsidRPr="001233D4">
        <w:rPr>
          <w:rFonts w:ascii="宋体" w:eastAsia="宋体" w:hAnsi="宋体" w:cs="宋体" w:hint="eastAsia"/>
          <w:szCs w:val="21"/>
        </w:rPr>
        <w:t>C.“</w:t>
      </w:r>
      <w:proofErr w:type="gramEnd"/>
      <w:r w:rsidRPr="001233D4">
        <w:rPr>
          <w:rFonts w:ascii="宋体" w:eastAsia="宋体" w:hAnsi="宋体" w:cs="宋体" w:hint="eastAsia"/>
          <w:szCs w:val="21"/>
        </w:rPr>
        <w:t>内在原因”“女权运动的过度发展”错误。原文说的是“深层原因乃在于女性身份的过度发展”。故选C。</w:t>
      </w:r>
    </w:p>
    <w:p w:rsidR="00504645" w:rsidRPr="001233D4" w:rsidRDefault="00390596">
      <w:pPr>
        <w:spacing w:line="400" w:lineRule="exact"/>
        <w:rPr>
          <w:rFonts w:ascii="宋体" w:eastAsia="宋体" w:hAnsi="宋体" w:cs="宋体"/>
          <w:szCs w:val="21"/>
        </w:rPr>
      </w:pPr>
      <w:r w:rsidRPr="001233D4">
        <w:rPr>
          <w:rFonts w:ascii="宋体" w:eastAsia="宋体" w:hAnsi="宋体" w:cs="宋体" w:hint="eastAsia"/>
          <w:szCs w:val="21"/>
        </w:rPr>
        <w:t>3.D 本题考查学生分析论点、论据和论证方法的能力。材料二的观点是围绕“女权”，指出“让女性成为‘主体’，成为人类群体的另一部分”。A.说的是“平权”，与材料</w:t>
      </w:r>
      <w:proofErr w:type="gramStart"/>
      <w:r w:rsidRPr="001233D4">
        <w:rPr>
          <w:rFonts w:ascii="宋体" w:eastAsia="宋体" w:hAnsi="宋体" w:cs="宋体" w:hint="eastAsia"/>
          <w:szCs w:val="21"/>
        </w:rPr>
        <w:t>二观点</w:t>
      </w:r>
      <w:proofErr w:type="gramEnd"/>
      <w:r w:rsidRPr="001233D4">
        <w:rPr>
          <w:rFonts w:ascii="宋体" w:eastAsia="宋体" w:hAnsi="宋体" w:cs="宋体" w:hint="eastAsia"/>
          <w:szCs w:val="21"/>
        </w:rPr>
        <w:t>不一致。B.强调的是“女权主义”，与材料</w:t>
      </w:r>
      <w:proofErr w:type="gramStart"/>
      <w:r w:rsidRPr="001233D4">
        <w:rPr>
          <w:rFonts w:ascii="宋体" w:eastAsia="宋体" w:hAnsi="宋体" w:cs="宋体" w:hint="eastAsia"/>
          <w:szCs w:val="21"/>
        </w:rPr>
        <w:t>二观点</w:t>
      </w:r>
      <w:proofErr w:type="gramEnd"/>
      <w:r w:rsidRPr="001233D4">
        <w:rPr>
          <w:rFonts w:ascii="宋体" w:eastAsia="宋体" w:hAnsi="宋体" w:cs="宋体" w:hint="eastAsia"/>
          <w:szCs w:val="21"/>
        </w:rPr>
        <w:t>不一致。C.强调的是“舆论攻击”，与材料</w:t>
      </w:r>
      <w:proofErr w:type="gramStart"/>
      <w:r w:rsidRPr="001233D4">
        <w:rPr>
          <w:rFonts w:ascii="宋体" w:eastAsia="宋体" w:hAnsi="宋体" w:cs="宋体" w:hint="eastAsia"/>
          <w:szCs w:val="21"/>
        </w:rPr>
        <w:t>二观点</w:t>
      </w:r>
      <w:proofErr w:type="gramEnd"/>
      <w:r w:rsidRPr="001233D4">
        <w:rPr>
          <w:rFonts w:ascii="宋体" w:eastAsia="宋体" w:hAnsi="宋体" w:cs="宋体" w:hint="eastAsia"/>
          <w:szCs w:val="21"/>
        </w:rPr>
        <w:t>不一致。D.强调的是“女权”的实质就是打破地位、性别的限制，真正实现女性的主体地位。与材料</w:t>
      </w:r>
      <w:proofErr w:type="gramStart"/>
      <w:r w:rsidRPr="001233D4">
        <w:rPr>
          <w:rFonts w:ascii="宋体" w:eastAsia="宋体" w:hAnsi="宋体" w:cs="宋体" w:hint="eastAsia"/>
          <w:szCs w:val="21"/>
        </w:rPr>
        <w:t>二观点</w:t>
      </w:r>
      <w:proofErr w:type="gramEnd"/>
      <w:r w:rsidRPr="001233D4">
        <w:rPr>
          <w:rFonts w:ascii="宋体" w:eastAsia="宋体" w:hAnsi="宋体" w:cs="宋体" w:hint="eastAsia"/>
          <w:szCs w:val="21"/>
        </w:rPr>
        <w:t xml:space="preserve">一致。故选D。    </w:t>
      </w:r>
    </w:p>
    <w:p w:rsidR="00504645" w:rsidRPr="001233D4" w:rsidRDefault="00390596">
      <w:pPr>
        <w:spacing w:line="400" w:lineRule="exact"/>
        <w:rPr>
          <w:rFonts w:ascii="宋体" w:eastAsia="宋体" w:hAnsi="宋体" w:cs="宋体"/>
          <w:szCs w:val="21"/>
        </w:rPr>
      </w:pPr>
      <w:r w:rsidRPr="001233D4">
        <w:rPr>
          <w:rFonts w:ascii="宋体" w:eastAsia="宋体" w:hAnsi="宋体" w:cs="宋体" w:hint="eastAsia"/>
          <w:szCs w:val="21"/>
        </w:rPr>
        <w:t>4. ①材料一的层进式论证结构是围绕中心论点回答是什么、为什么和怎么做三个问题，由此及彼，环环相扣；②材料二的层进式论证结构是先由现象分析原因，再进一步揭露其实质，由浅入深，层层深入。</w:t>
      </w:r>
    </w:p>
    <w:p w:rsidR="00504645" w:rsidRPr="001233D4" w:rsidRDefault="00390596" w:rsidP="00383EDE">
      <w:pPr>
        <w:spacing w:line="400" w:lineRule="exact"/>
        <w:ind w:firstLineChars="200" w:firstLine="420"/>
        <w:rPr>
          <w:rFonts w:ascii="宋体" w:eastAsia="宋体" w:hAnsi="宋体" w:cs="宋体"/>
          <w:szCs w:val="21"/>
        </w:rPr>
      </w:pPr>
      <w:r w:rsidRPr="001233D4">
        <w:rPr>
          <w:rFonts w:ascii="宋体" w:eastAsia="宋体" w:hAnsi="宋体" w:cs="宋体" w:hint="eastAsia"/>
          <w:szCs w:val="21"/>
        </w:rPr>
        <w:t>本题考查学生分析文章结构和思路的能力。分析材料</w:t>
      </w:r>
      <w:proofErr w:type="gramStart"/>
      <w:r w:rsidRPr="001233D4">
        <w:rPr>
          <w:rFonts w:ascii="宋体" w:eastAsia="宋体" w:hAnsi="宋体" w:cs="宋体" w:hint="eastAsia"/>
          <w:szCs w:val="21"/>
        </w:rPr>
        <w:t>一</w:t>
      </w:r>
      <w:proofErr w:type="gramEnd"/>
      <w:r w:rsidRPr="001233D4">
        <w:rPr>
          <w:rFonts w:ascii="宋体" w:eastAsia="宋体" w:hAnsi="宋体" w:cs="宋体" w:hint="eastAsia"/>
          <w:szCs w:val="21"/>
        </w:rPr>
        <w:t xml:space="preserve">，第一段引出“女性话语权”的话题；第二段指出“男权占上风的现状并没有实质改变，不仅女性自身没有意识到掌握话语权的重要性，而且公众的关注点依然存在女性的标签化现象”；第三段分析这种现象产生的原因；第四段“提高女性意识不仅需要传播女性文化和营造良好的舆论环境，更需要女性的积极参与”指出具体的做法。由此可知，材料一是按照提出问题、分析问题、解决问题的层进式结构展开论证。分析材料二，第一段是说“女权”一词被更多的提及，第二段提出“田园女权”的话题，第三、四段分析“田园女权”兴起的原因；第五段“所谓‘田园女权’的深层原因……”进一步剖析深层原因，第六段揭露谓“田园女权”的实质。由此可知，材料二的层进式论证结构是层层深入地剖析、揭示“田园女权”与“女权”背道而驰的原因。    </w:t>
      </w:r>
    </w:p>
    <w:p w:rsidR="00504645" w:rsidRPr="001233D4" w:rsidRDefault="00390596">
      <w:pPr>
        <w:spacing w:line="400" w:lineRule="exact"/>
        <w:rPr>
          <w:rFonts w:ascii="宋体" w:eastAsia="宋体" w:hAnsi="宋体" w:cs="宋体"/>
          <w:szCs w:val="21"/>
        </w:rPr>
      </w:pPr>
      <w:r w:rsidRPr="001233D4">
        <w:rPr>
          <w:rFonts w:ascii="宋体" w:eastAsia="宋体" w:hAnsi="宋体" w:cs="宋体" w:hint="eastAsia"/>
          <w:szCs w:val="21"/>
        </w:rPr>
        <w:t>5. ①让女性成为独立“主体”并创造价值，找回与男性平等的社会地位；②积极参与新媒体传播活动，提升媒介素养，缩小性别间的知识鸿沟；③其观点源于女性身份的过度发展，将女性置入男性的依附物之境地。</w:t>
      </w:r>
    </w:p>
    <w:p w:rsidR="00504645" w:rsidRPr="001233D4" w:rsidRDefault="00390596" w:rsidP="00383EDE">
      <w:pPr>
        <w:spacing w:line="400" w:lineRule="exact"/>
        <w:ind w:firstLineChars="200" w:firstLine="420"/>
        <w:rPr>
          <w:rFonts w:ascii="宋体" w:eastAsia="宋体" w:hAnsi="宋体" w:cs="宋体"/>
          <w:szCs w:val="21"/>
        </w:rPr>
      </w:pPr>
      <w:r w:rsidRPr="001233D4">
        <w:rPr>
          <w:rFonts w:ascii="宋体" w:eastAsia="宋体" w:hAnsi="宋体" w:cs="宋体" w:hint="eastAsia"/>
          <w:szCs w:val="21"/>
        </w:rPr>
        <w:t>本题考查学生理解概念的含义、筛选并概括文中信息的能力。第一空是给“女权”下定义，从文中筛选关于“女权”的特点即可，根据材料二“女权主义者为之奋斗的真正要旨：让女性成为‘主体’，成为人类群体的另一部分”概括出“让女性成为独立‘主体’”；根据“女性一边通过劳动获得了经济上的独立并创造属于自己的价值”概括出“创造价值”；根据“回与男性相平等的人类群体组成部分之社会地位”概括出“找回与男性平等的社会地位”。第二空，主要说的是女性如何找回话语权，根据材料</w:t>
      </w:r>
      <w:proofErr w:type="gramStart"/>
      <w:r w:rsidRPr="001233D4">
        <w:rPr>
          <w:rFonts w:ascii="宋体" w:eastAsia="宋体" w:hAnsi="宋体" w:cs="宋体" w:hint="eastAsia"/>
          <w:szCs w:val="21"/>
        </w:rPr>
        <w:t>一</w:t>
      </w:r>
      <w:proofErr w:type="gramEnd"/>
      <w:r w:rsidRPr="001233D4">
        <w:rPr>
          <w:rFonts w:ascii="宋体" w:eastAsia="宋体" w:hAnsi="宋体" w:cs="宋体" w:hint="eastAsia"/>
          <w:szCs w:val="21"/>
        </w:rPr>
        <w:t>“提高女性意识不仅需要传播女性文化和营造良好的舆论环境，更需要女性的积极参与。女性应该提升自身的媒介素养，充分利用媒介资源完善自我，树立新媒介时代女性形象”概括出“积极参与新媒体传播活动，提升媒介素养”；根据“要主动参与到新媒体的传播活动中去，通过自身的舆论观点影响受众，发挥自身的引导能力，逐步缩小性别之间的知识鸿沟”概括出“缩小性别间的知识鸿沟”。第三空，分析“田园女权”与“女权”背道而驰的原因，结合“所谓‘田园女权’的深层原因乃在于女性身份的过度发展，女性不自觉地把自己的性别作为武器，以示弱、妆扮自己、提出要求为实现方式，发展自己的性别，实现自己的性别”概括出源于女性身份的过度发展，将女性置入男性的依附物之境地。</w:t>
      </w:r>
    </w:p>
    <w:p w:rsidR="00504645" w:rsidRPr="001233D4" w:rsidRDefault="00390596">
      <w:pPr>
        <w:numPr>
          <w:ilvl w:val="0"/>
          <w:numId w:val="1"/>
        </w:numPr>
        <w:spacing w:line="400" w:lineRule="exact"/>
        <w:rPr>
          <w:rFonts w:ascii="宋体" w:eastAsia="宋体" w:hAnsi="宋体" w:cs="宋体"/>
          <w:b/>
          <w:bCs/>
          <w:szCs w:val="21"/>
        </w:rPr>
      </w:pPr>
      <w:r w:rsidRPr="001233D4">
        <w:rPr>
          <w:rFonts w:ascii="宋体" w:eastAsia="宋体" w:hAnsi="宋体" w:cs="宋体" w:hint="eastAsia"/>
          <w:b/>
          <w:bCs/>
          <w:szCs w:val="21"/>
        </w:rPr>
        <w:t>答案</w:t>
      </w:r>
    </w:p>
    <w:p w:rsidR="00504645" w:rsidRPr="001233D4" w:rsidRDefault="00390596">
      <w:pPr>
        <w:spacing w:line="400" w:lineRule="exact"/>
        <w:rPr>
          <w:rFonts w:ascii="宋体" w:eastAsia="宋体" w:hAnsi="宋体" w:cs="宋体"/>
          <w:szCs w:val="21"/>
        </w:rPr>
      </w:pPr>
      <w:r w:rsidRPr="001233D4">
        <w:rPr>
          <w:rFonts w:ascii="宋体" w:eastAsia="宋体" w:hAnsi="宋体" w:cs="宋体" w:hint="eastAsia"/>
          <w:szCs w:val="21"/>
        </w:rPr>
        <w:t>1.C（表述绝对化。原文观点是人们倾向于认为交通事故的发生与驾驶员的道德水平无关，而是更多地与其驾驶技术有关）</w:t>
      </w:r>
    </w:p>
    <w:p w:rsidR="00504645" w:rsidRPr="001233D4" w:rsidRDefault="00390596">
      <w:pPr>
        <w:spacing w:line="400" w:lineRule="exact"/>
        <w:rPr>
          <w:rFonts w:ascii="宋体" w:eastAsia="宋体" w:hAnsi="宋体" w:cs="宋体"/>
          <w:szCs w:val="21"/>
        </w:rPr>
      </w:pPr>
      <w:r w:rsidRPr="001233D4">
        <w:rPr>
          <w:rFonts w:ascii="宋体" w:eastAsia="宋体" w:hAnsi="宋体" w:cs="宋体" w:hint="eastAsia"/>
          <w:szCs w:val="21"/>
        </w:rPr>
        <w:lastRenderedPageBreak/>
        <w:t>2.B（原文是辅以 SLAM、视觉导航等技术增强无人驾驶车辆的定位能力，并不能摆脱对卫星等外部定位工具的依赖）</w:t>
      </w:r>
    </w:p>
    <w:p w:rsidR="00504645" w:rsidRPr="001233D4" w:rsidRDefault="00390596">
      <w:pPr>
        <w:spacing w:line="400" w:lineRule="exact"/>
        <w:rPr>
          <w:rFonts w:ascii="宋体" w:eastAsia="宋体" w:hAnsi="宋体" w:cs="宋体"/>
          <w:szCs w:val="21"/>
        </w:rPr>
      </w:pPr>
      <w:r w:rsidRPr="001233D4">
        <w:rPr>
          <w:rFonts w:ascii="宋体" w:eastAsia="宋体" w:hAnsi="宋体" w:cs="宋体" w:hint="eastAsia"/>
          <w:szCs w:val="21"/>
        </w:rPr>
        <w:t>3.B （传统汽车售价提高从原文不能推断得出）</w:t>
      </w:r>
    </w:p>
    <w:p w:rsidR="00504645" w:rsidRPr="001233D4" w:rsidRDefault="00390596">
      <w:pPr>
        <w:spacing w:line="400" w:lineRule="exact"/>
        <w:rPr>
          <w:rFonts w:ascii="宋体" w:eastAsia="宋体" w:hAnsi="宋体" w:cs="宋体"/>
          <w:szCs w:val="21"/>
        </w:rPr>
      </w:pPr>
      <w:r w:rsidRPr="001233D4">
        <w:rPr>
          <w:rFonts w:ascii="宋体" w:eastAsia="宋体" w:hAnsi="宋体" w:cs="宋体" w:hint="eastAsia"/>
          <w:szCs w:val="21"/>
        </w:rPr>
        <w:t>4.①汽车感知系统不够完善，难以理解复杂交通环境;②现有 GPS 等车载定位设备不能满足汽车在特殊场景下的精确定位;③面对不同国家交通参与者的不同行为，无人驾驶汽车学习与自适应能力尚待提高;④自动驾驶汽车在事故发生时技术性选择的道德正当性问题尚待解决。</w:t>
      </w:r>
    </w:p>
    <w:p w:rsidR="00504645" w:rsidRPr="001233D4" w:rsidRDefault="00390596">
      <w:pPr>
        <w:spacing w:line="400" w:lineRule="exact"/>
        <w:rPr>
          <w:rFonts w:ascii="宋体" w:eastAsia="宋体" w:hAnsi="宋体" w:cs="宋体"/>
          <w:szCs w:val="21"/>
        </w:rPr>
      </w:pPr>
      <w:r w:rsidRPr="001233D4">
        <w:rPr>
          <w:rFonts w:ascii="宋体" w:eastAsia="宋体" w:hAnsi="宋体" w:cs="宋体" w:hint="eastAsia"/>
          <w:szCs w:val="21"/>
        </w:rPr>
        <w:t>5.①通过汽车感知系统感知障碍物及其性质、数量;②由汽车"大脑"进行决策;③通过对汽车转向、刹车等系统的精确控制，规避人数较多的行人，选择撞</w:t>
      </w:r>
      <w:proofErr w:type="gramStart"/>
      <w:r w:rsidRPr="001233D4">
        <w:rPr>
          <w:rFonts w:ascii="宋体" w:eastAsia="宋体" w:hAnsi="宋体" w:cs="宋体" w:hint="eastAsia"/>
          <w:szCs w:val="21"/>
        </w:rPr>
        <w:t>向损失</w:t>
      </w:r>
      <w:proofErr w:type="gramEnd"/>
      <w:r w:rsidRPr="001233D4">
        <w:rPr>
          <w:rFonts w:ascii="宋体" w:eastAsia="宋体" w:hAnsi="宋体" w:cs="宋体" w:hint="eastAsia"/>
          <w:szCs w:val="21"/>
        </w:rPr>
        <w:t>较小的一方。</w:t>
      </w:r>
    </w:p>
    <w:p w:rsidR="00504645" w:rsidRPr="001233D4" w:rsidRDefault="00390596">
      <w:pPr>
        <w:spacing w:line="400" w:lineRule="exact"/>
        <w:rPr>
          <w:rFonts w:ascii="宋体" w:eastAsia="宋体" w:hAnsi="宋体" w:cs="宋体"/>
          <w:b/>
          <w:bCs/>
          <w:szCs w:val="21"/>
        </w:rPr>
      </w:pPr>
      <w:r w:rsidRPr="001233D4">
        <w:rPr>
          <w:rFonts w:ascii="宋体" w:eastAsia="宋体" w:hAnsi="宋体" w:cs="宋体" w:hint="eastAsia"/>
          <w:b/>
          <w:bCs/>
          <w:szCs w:val="21"/>
        </w:rPr>
        <w:t>三、答案</w:t>
      </w:r>
    </w:p>
    <w:p w:rsidR="00504645" w:rsidRPr="001233D4" w:rsidRDefault="00390596">
      <w:pPr>
        <w:spacing w:line="400" w:lineRule="exact"/>
        <w:rPr>
          <w:rFonts w:ascii="宋体" w:eastAsia="宋体" w:hAnsi="宋体" w:cs="宋体"/>
          <w:szCs w:val="21"/>
        </w:rPr>
      </w:pPr>
      <w:r w:rsidRPr="001233D4">
        <w:rPr>
          <w:rFonts w:ascii="宋体" w:eastAsia="宋体" w:hAnsi="宋体" w:cs="宋体" w:hint="eastAsia"/>
          <w:szCs w:val="21"/>
        </w:rPr>
        <w:t>1.C(“正在成为”错误,已然和未然混淆,原文是“工业互联网已成为制造业数字化、网络化、智能化发展的核心支撑”。)</w:t>
      </w:r>
    </w:p>
    <w:p w:rsidR="00504645" w:rsidRPr="001233D4" w:rsidRDefault="00390596">
      <w:pPr>
        <w:spacing w:line="400" w:lineRule="exact"/>
        <w:rPr>
          <w:rFonts w:ascii="宋体" w:eastAsia="宋体" w:hAnsi="宋体" w:cs="宋体"/>
          <w:szCs w:val="21"/>
        </w:rPr>
      </w:pPr>
      <w:r w:rsidRPr="001233D4">
        <w:rPr>
          <w:rFonts w:ascii="宋体" w:eastAsia="宋体" w:hAnsi="宋体" w:cs="宋体" w:hint="eastAsia"/>
          <w:szCs w:val="21"/>
        </w:rPr>
        <w:t>2.D(因果表述不当。工业互联网可以赋能制造业的数字化转型，但选项提到的两个特点不是其全部原因,原因列举不全,因果失当。）</w:t>
      </w:r>
    </w:p>
    <w:p w:rsidR="00504645" w:rsidRPr="001233D4" w:rsidRDefault="00390596">
      <w:pPr>
        <w:spacing w:line="400" w:lineRule="exact"/>
        <w:rPr>
          <w:rFonts w:ascii="宋体" w:eastAsia="宋体" w:hAnsi="宋体" w:cs="宋体"/>
          <w:szCs w:val="21"/>
        </w:rPr>
      </w:pPr>
      <w:r w:rsidRPr="001233D4">
        <w:rPr>
          <w:rFonts w:ascii="宋体" w:eastAsia="宋体" w:hAnsi="宋体" w:cs="宋体" w:hint="eastAsia"/>
          <w:szCs w:val="21"/>
        </w:rPr>
        <w:t>3.①新冠疫情的暴发使广大企业感受到数字化转型的优势,主动加入工业互联网。②在抗击疫情时,工业互联网充分发挥数字化优势,提升疫情中应急处置效率。③在疫情防控期间,工业互联网在产能扩大和复工复产等方面发挥了重要作用。④工业互联网信息共享平台推动全国疫苗接种机制优化改进。(每点2分,其中第一点必答,后</w:t>
      </w:r>
      <w:proofErr w:type="gramStart"/>
      <w:r w:rsidRPr="001233D4">
        <w:rPr>
          <w:rFonts w:ascii="宋体" w:eastAsia="宋体" w:hAnsi="宋体" w:cs="宋体" w:hint="eastAsia"/>
          <w:szCs w:val="21"/>
        </w:rPr>
        <w:t>三点任答两点</w:t>
      </w:r>
      <w:proofErr w:type="gramEnd"/>
      <w:r w:rsidRPr="001233D4">
        <w:rPr>
          <w:rFonts w:ascii="宋体" w:eastAsia="宋体" w:hAnsi="宋体" w:cs="宋体" w:hint="eastAsia"/>
          <w:szCs w:val="21"/>
        </w:rPr>
        <w:t>即可)</w:t>
      </w:r>
    </w:p>
    <w:p w:rsidR="00504645" w:rsidRPr="001233D4" w:rsidRDefault="00390596">
      <w:pPr>
        <w:spacing w:line="400" w:lineRule="exact"/>
        <w:rPr>
          <w:rFonts w:ascii="宋体" w:eastAsia="宋体" w:hAnsi="宋体" w:cs="宋体"/>
          <w:b/>
          <w:bCs/>
          <w:szCs w:val="21"/>
        </w:rPr>
      </w:pPr>
      <w:r w:rsidRPr="001233D4">
        <w:rPr>
          <w:rFonts w:ascii="宋体" w:eastAsia="宋体" w:hAnsi="宋体" w:cs="宋体" w:hint="eastAsia"/>
          <w:b/>
          <w:bCs/>
          <w:szCs w:val="21"/>
        </w:rPr>
        <w:t>四、答案</w:t>
      </w:r>
    </w:p>
    <w:p w:rsidR="00504645" w:rsidRPr="001233D4" w:rsidRDefault="00390596">
      <w:pPr>
        <w:spacing w:line="400" w:lineRule="exact"/>
        <w:rPr>
          <w:rFonts w:ascii="宋体" w:eastAsia="宋体" w:hAnsi="宋体" w:cs="宋体"/>
          <w:szCs w:val="21"/>
        </w:rPr>
      </w:pPr>
      <w:r w:rsidRPr="001233D4">
        <w:rPr>
          <w:rFonts w:ascii="宋体" w:eastAsia="宋体" w:hAnsi="宋体" w:cs="宋体" w:hint="eastAsia"/>
          <w:szCs w:val="21"/>
        </w:rPr>
        <w:t>1.C（此项是对材料一第二段语意的整体把握。关键信息：“早期毛笔字是什么样子?……在甲骨文中，有一些字是书而后</w:t>
      </w:r>
      <w:proofErr w:type="gramStart"/>
      <w:r w:rsidRPr="001233D4">
        <w:rPr>
          <w:rFonts w:ascii="宋体" w:eastAsia="宋体" w:hAnsi="宋体" w:cs="宋体" w:hint="eastAsia"/>
          <w:szCs w:val="21"/>
        </w:rPr>
        <w:t>契</w:t>
      </w:r>
      <w:proofErr w:type="gramEnd"/>
      <w:r w:rsidRPr="001233D4">
        <w:rPr>
          <w:rFonts w:ascii="宋体" w:eastAsia="宋体" w:hAnsi="宋体" w:cs="宋体" w:hint="eastAsia"/>
          <w:szCs w:val="21"/>
        </w:rPr>
        <w:t>的……更带上死板生硬、简易草率的风格……推测起来，当时的毛笔字大概要比甲骨文形象得多……有当时铸铭铭文为证……铸铭保存毛笔字的主体风格，并不奇怪。”A项，原文所述“在甲骨文中，有一些字是书而后</w:t>
      </w:r>
      <w:proofErr w:type="gramStart"/>
      <w:r w:rsidRPr="001233D4">
        <w:rPr>
          <w:rFonts w:ascii="宋体" w:eastAsia="宋体" w:hAnsi="宋体" w:cs="宋体" w:hint="eastAsia"/>
          <w:szCs w:val="21"/>
        </w:rPr>
        <w:t>契</w:t>
      </w:r>
      <w:proofErr w:type="gramEnd"/>
      <w:r w:rsidRPr="001233D4">
        <w:rPr>
          <w:rFonts w:ascii="宋体" w:eastAsia="宋体" w:hAnsi="宋体" w:cs="宋体" w:hint="eastAsia"/>
          <w:szCs w:val="21"/>
        </w:rPr>
        <w:t>的，比如甲3939、甲3940、甲3941、甲3942，字体肥而柔，表现出毛笔字的风格，直接用刀刻是很难成功的”，其中“直接用刀刻是很难成功的”指的是字体肥而柔的甲3939等一类的甲骨文字，而并非甲骨文的基本特征。B项，原文“既然写是为了刻，就不能不照顾契刻的特点，书体中保留毛笔字一点风韵的同时，带上死板生硬、简易草率的风格”，选项将原文分句间的语意关系弄错。原文是因要照顾契刻的特点，所以甲骨文书体中的毛笔字带上了生硬草率的风格，“照顾”一词足见生硬草率是契刻甲骨而先书时有意进行地主动性改变，而非这些毛笔字固有特征，也并非因其有这个特征而被动性地用于甲骨契刻。D项，原文“铸铭是范铸的……铸铭保存毛笔字的主体风格，并不奇怪”，其中陈述</w:t>
      </w:r>
      <w:proofErr w:type="gramStart"/>
      <w:r w:rsidRPr="001233D4">
        <w:rPr>
          <w:rFonts w:ascii="宋体" w:eastAsia="宋体" w:hAnsi="宋体" w:cs="宋体" w:hint="eastAsia"/>
          <w:szCs w:val="21"/>
        </w:rPr>
        <w:t>了铸铭</w:t>
      </w:r>
      <w:proofErr w:type="gramEnd"/>
      <w:r w:rsidRPr="001233D4">
        <w:rPr>
          <w:rFonts w:ascii="宋体" w:eastAsia="宋体" w:hAnsi="宋体" w:cs="宋体" w:hint="eastAsia"/>
          <w:szCs w:val="21"/>
        </w:rPr>
        <w:t>保存毛笔</w:t>
      </w:r>
      <w:proofErr w:type="gramStart"/>
      <w:r w:rsidRPr="001233D4">
        <w:rPr>
          <w:rFonts w:ascii="宋体" w:eastAsia="宋体" w:hAnsi="宋体" w:cs="宋体" w:hint="eastAsia"/>
          <w:szCs w:val="21"/>
        </w:rPr>
        <w:t>字风格</w:t>
      </w:r>
      <w:proofErr w:type="gramEnd"/>
      <w:r w:rsidRPr="001233D4">
        <w:rPr>
          <w:rFonts w:ascii="宋体" w:eastAsia="宋体" w:hAnsi="宋体" w:cs="宋体" w:hint="eastAsia"/>
          <w:szCs w:val="21"/>
        </w:rPr>
        <w:t>的四个因素，根据我们对这四个因素</w:t>
      </w:r>
      <w:proofErr w:type="gramStart"/>
      <w:r w:rsidRPr="001233D4">
        <w:rPr>
          <w:rFonts w:ascii="宋体" w:eastAsia="宋体" w:hAnsi="宋体" w:cs="宋体" w:hint="eastAsia"/>
          <w:szCs w:val="21"/>
        </w:rPr>
        <w:t>与铸铭</w:t>
      </w:r>
      <w:proofErr w:type="gramEnd"/>
      <w:r w:rsidRPr="001233D4">
        <w:rPr>
          <w:rFonts w:ascii="宋体" w:eastAsia="宋体" w:hAnsi="宋体" w:cs="宋体" w:hint="eastAsia"/>
          <w:szCs w:val="21"/>
        </w:rPr>
        <w:t>中毛笔</w:t>
      </w:r>
      <w:proofErr w:type="gramStart"/>
      <w:r w:rsidRPr="001233D4">
        <w:rPr>
          <w:rFonts w:ascii="宋体" w:eastAsia="宋体" w:hAnsi="宋体" w:cs="宋体" w:hint="eastAsia"/>
          <w:szCs w:val="21"/>
        </w:rPr>
        <w:t>字风格</w:t>
      </w:r>
      <w:proofErr w:type="gramEnd"/>
      <w:r w:rsidRPr="001233D4">
        <w:rPr>
          <w:rFonts w:ascii="宋体" w:eastAsia="宋体" w:hAnsi="宋体" w:cs="宋体" w:hint="eastAsia"/>
          <w:szCs w:val="21"/>
        </w:rPr>
        <w:t>的关系理解与分析，其中最主要因素应</w:t>
      </w:r>
      <w:proofErr w:type="gramStart"/>
      <w:r w:rsidRPr="001233D4">
        <w:rPr>
          <w:rFonts w:ascii="宋体" w:eastAsia="宋体" w:hAnsi="宋体" w:cs="宋体" w:hint="eastAsia"/>
          <w:szCs w:val="21"/>
        </w:rPr>
        <w:t>是铸铭</w:t>
      </w:r>
      <w:proofErr w:type="gramEnd"/>
      <w:r w:rsidRPr="001233D4">
        <w:rPr>
          <w:rFonts w:ascii="宋体" w:eastAsia="宋体" w:hAnsi="宋体" w:cs="宋体" w:hint="eastAsia"/>
          <w:szCs w:val="21"/>
        </w:rPr>
        <w:t>是范铸的这一特点，因为范铸可以在陶范上先书而后进行精雕细刻。当然此项也可以理解为重要信息遗漏，而犯以偏概全之错。）</w:t>
      </w:r>
    </w:p>
    <w:p w:rsidR="00504645" w:rsidRPr="001233D4" w:rsidRDefault="00390596">
      <w:pPr>
        <w:spacing w:line="400" w:lineRule="exact"/>
        <w:rPr>
          <w:rFonts w:ascii="宋体" w:eastAsia="宋体" w:hAnsi="宋体" w:cs="宋体"/>
          <w:szCs w:val="21"/>
        </w:rPr>
      </w:pPr>
      <w:r w:rsidRPr="001233D4">
        <w:rPr>
          <w:rFonts w:ascii="宋体" w:eastAsia="宋体" w:hAnsi="宋体" w:cs="宋体" w:hint="eastAsia"/>
          <w:szCs w:val="21"/>
        </w:rPr>
        <w:t>2．B（钉头字与圈儿体属类比论证，而并非例证，因为这两种字体并非汉字，作者只是借二者的形状主要是受其书写工具的影响而形成的现象来类比论证汉字形态的演变与毛笔的功能特征有很大关系。A项，从“新石器时代”“商代”“ 从西周到战国”“ 战国秦汉之际”等短语可以看出材料一是以时间为序进行阐述的。材料二是在对毛笔进行溯源，溯源所用史料先有《物源》相关语言文字，后有新石器中期以前及晚期的彩陶纹饰。对C项的判断，需要理清材料一第二段的层次关系：在提出“早期毛笔字是什么样子”这一本段</w:t>
      </w:r>
      <w:proofErr w:type="gramStart"/>
      <w:r w:rsidRPr="001233D4">
        <w:rPr>
          <w:rFonts w:ascii="宋体" w:eastAsia="宋体" w:hAnsi="宋体" w:cs="宋体" w:hint="eastAsia"/>
          <w:szCs w:val="21"/>
        </w:rPr>
        <w:t>总领性问题</w:t>
      </w:r>
      <w:proofErr w:type="gramEnd"/>
      <w:r w:rsidRPr="001233D4">
        <w:rPr>
          <w:rFonts w:ascii="宋体" w:eastAsia="宋体" w:hAnsi="宋体" w:cs="宋体" w:hint="eastAsia"/>
          <w:szCs w:val="21"/>
        </w:rPr>
        <w:t>后，先阐述甲骨上特殊毛笔字受契刻影响而呈现生硬草率的特征，然后补充性地陈述了陶文玉石文少且受前文所述甲骨特殊毛笔字影响（也呈现生硬草率特征），意在说明甲骨上特殊毛笔字及陶文玉石文与早期毛笔字本来的风貌风格有距离，从而引出该段下一层所述</w:t>
      </w:r>
      <w:proofErr w:type="gramStart"/>
      <w:r w:rsidRPr="001233D4">
        <w:rPr>
          <w:rFonts w:ascii="宋体" w:eastAsia="宋体" w:hAnsi="宋体" w:cs="宋体" w:hint="eastAsia"/>
          <w:szCs w:val="21"/>
        </w:rPr>
        <w:t>铸铭较好</w:t>
      </w:r>
      <w:proofErr w:type="gramEnd"/>
      <w:r w:rsidRPr="001233D4">
        <w:rPr>
          <w:rFonts w:ascii="宋体" w:eastAsia="宋体" w:hAnsi="宋体" w:cs="宋体" w:hint="eastAsia"/>
          <w:szCs w:val="21"/>
        </w:rPr>
        <w:t>地保存了毛早期毛笔字的主体风格。D项分析略。）</w:t>
      </w:r>
    </w:p>
    <w:p w:rsidR="00504645" w:rsidRPr="001233D4" w:rsidRDefault="00390596">
      <w:pPr>
        <w:spacing w:line="400" w:lineRule="exact"/>
        <w:rPr>
          <w:rFonts w:ascii="宋体" w:eastAsia="宋体" w:hAnsi="宋体" w:cs="宋体"/>
          <w:szCs w:val="21"/>
        </w:rPr>
      </w:pPr>
      <w:r w:rsidRPr="001233D4">
        <w:rPr>
          <w:rFonts w:ascii="宋体" w:eastAsia="宋体" w:hAnsi="宋体" w:cs="宋体" w:hint="eastAsia"/>
          <w:szCs w:val="21"/>
        </w:rPr>
        <w:t>3．C（原文信息“陶器表面为较粗糙画地……大多陶器纹饰笔迹光洁整齐，无毛笔划过的绺状痕迹，推测可能为较</w:t>
      </w:r>
      <w:r w:rsidRPr="001233D4">
        <w:rPr>
          <w:rFonts w:ascii="宋体" w:eastAsia="宋体" w:hAnsi="宋体" w:cs="宋体" w:hint="eastAsia"/>
          <w:szCs w:val="21"/>
        </w:rPr>
        <w:lastRenderedPageBreak/>
        <w:t>柔软的植物秸秆所制画笔或手指所画，此可归为硬笔类”，这里根据语意及关系分析，画地的粗糙、纹饰的光洁、</w:t>
      </w:r>
      <w:proofErr w:type="gramStart"/>
      <w:r w:rsidRPr="001233D4">
        <w:rPr>
          <w:rFonts w:ascii="宋体" w:eastAsia="宋体" w:hAnsi="宋体" w:cs="宋体" w:hint="eastAsia"/>
          <w:szCs w:val="21"/>
        </w:rPr>
        <w:t>无绺状痕迹</w:t>
      </w:r>
      <w:proofErr w:type="gramEnd"/>
      <w:r w:rsidRPr="001233D4">
        <w:rPr>
          <w:rFonts w:ascii="宋体" w:eastAsia="宋体" w:hAnsi="宋体" w:cs="宋体" w:hint="eastAsia"/>
          <w:szCs w:val="21"/>
        </w:rPr>
        <w:t>是作者推测其使用的画笔应是硬笔（前文虽有对所使用工具“较柔软”的特性描述，但其后所述的“硬笔”是相对于毛笔这一软笔而言的）的三个条件，且前两个之间为转折关系，第三个与前面是并列关系或者说补充说明关系。因此选项对原文推测路径的描述是正确的。A项，原文的第一个推断依据“去古未远，当时的汉字仍处于</w:t>
      </w:r>
      <w:proofErr w:type="gramStart"/>
      <w:r w:rsidRPr="001233D4">
        <w:rPr>
          <w:rFonts w:ascii="宋体" w:eastAsia="宋体" w:hAnsi="宋体" w:cs="宋体" w:hint="eastAsia"/>
          <w:szCs w:val="21"/>
        </w:rPr>
        <w:t>象</w:t>
      </w:r>
      <w:proofErr w:type="gramEnd"/>
      <w:r w:rsidRPr="001233D4">
        <w:rPr>
          <w:rFonts w:ascii="宋体" w:eastAsia="宋体" w:hAnsi="宋体" w:cs="宋体" w:hint="eastAsia"/>
          <w:szCs w:val="21"/>
        </w:rPr>
        <w:t>物之形的阶段，形象性为其第一要求，否则就难以担当记录语言的重任”,这里重点不是时间，而是当时汉字的</w:t>
      </w:r>
      <w:proofErr w:type="gramStart"/>
      <w:r w:rsidRPr="001233D4">
        <w:rPr>
          <w:rFonts w:ascii="宋体" w:eastAsia="宋体" w:hAnsi="宋体" w:cs="宋体" w:hint="eastAsia"/>
          <w:szCs w:val="21"/>
        </w:rPr>
        <w:t>象</w:t>
      </w:r>
      <w:proofErr w:type="gramEnd"/>
      <w:r w:rsidRPr="001233D4">
        <w:rPr>
          <w:rFonts w:ascii="宋体" w:eastAsia="宋体" w:hAnsi="宋体" w:cs="宋体" w:hint="eastAsia"/>
          <w:szCs w:val="21"/>
        </w:rPr>
        <w:t>物性特征及形象性书写要求；且商代汉字的</w:t>
      </w:r>
      <w:proofErr w:type="gramStart"/>
      <w:r w:rsidRPr="001233D4">
        <w:rPr>
          <w:rFonts w:ascii="宋体" w:eastAsia="宋体" w:hAnsi="宋体" w:cs="宋体" w:hint="eastAsia"/>
          <w:szCs w:val="21"/>
        </w:rPr>
        <w:t>象</w:t>
      </w:r>
      <w:proofErr w:type="gramEnd"/>
      <w:r w:rsidRPr="001233D4">
        <w:rPr>
          <w:rFonts w:ascii="宋体" w:eastAsia="宋体" w:hAnsi="宋体" w:cs="宋体" w:hint="eastAsia"/>
          <w:szCs w:val="21"/>
        </w:rPr>
        <w:t>物性是众所周知的客观历史事实，并不是由商代的时间特征即“去古未远”推测出来的，“去古未远”只是陈述这一客观事实产生的原因，即从</w:t>
      </w:r>
      <w:proofErr w:type="gramStart"/>
      <w:r w:rsidRPr="001233D4">
        <w:rPr>
          <w:rFonts w:ascii="宋体" w:eastAsia="宋体" w:hAnsi="宋体" w:cs="宋体" w:hint="eastAsia"/>
          <w:szCs w:val="21"/>
        </w:rPr>
        <w:t>“</w:t>
      </w:r>
      <w:proofErr w:type="gramEnd"/>
      <w:r w:rsidRPr="001233D4">
        <w:rPr>
          <w:rFonts w:ascii="宋体" w:eastAsia="宋体" w:hAnsi="宋体" w:cs="宋体" w:hint="eastAsia"/>
          <w:szCs w:val="21"/>
        </w:rPr>
        <w:t>去古未远＂到商代汉字的</w:t>
      </w:r>
      <w:proofErr w:type="gramStart"/>
      <w:r w:rsidRPr="001233D4">
        <w:rPr>
          <w:rFonts w:ascii="宋体" w:eastAsia="宋体" w:hAnsi="宋体" w:cs="宋体" w:hint="eastAsia"/>
          <w:szCs w:val="21"/>
        </w:rPr>
        <w:t>象</w:t>
      </w:r>
      <w:proofErr w:type="gramEnd"/>
      <w:r w:rsidRPr="001233D4">
        <w:rPr>
          <w:rFonts w:ascii="宋体" w:eastAsia="宋体" w:hAnsi="宋体" w:cs="宋体" w:hint="eastAsia"/>
          <w:szCs w:val="21"/>
        </w:rPr>
        <w:t>物性并非推测，所以说时间特征“去古未远”是推测出商代毛笔字比甲骨上的文字更形象的主要依据之一，有失准确。B项，原文虽引用了《物源》“處舜造笔， 以漆书于方简”两句，但从后文作者有关毛笔始创时间的推断语“因此虞舜所造亦当指毛笔言”及结论语“毛笔创始……是在新石器晚期舜虞时代 ”可以看出作者引用史料论据重点是在前一句,即“處舜造笔”，而非后一句。D项，时间弄错。原文信息“至于史前毛笔形制，从出土的其后战国及汉代毛笔推测，可能为将动物毛发捆扎于木棒、竹竿外端的简单制品”，中间“其后”一词已明确推测所用材料并非当时实物。且如果已有当时实物为据，就没必要进行推测了。）</w:t>
      </w:r>
    </w:p>
    <w:p w:rsidR="00504645" w:rsidRPr="001233D4" w:rsidRDefault="00390596">
      <w:pPr>
        <w:spacing w:line="400" w:lineRule="exact"/>
        <w:rPr>
          <w:rFonts w:ascii="宋体" w:eastAsia="宋体" w:hAnsi="宋体" w:cs="宋体"/>
          <w:szCs w:val="21"/>
        </w:rPr>
      </w:pPr>
      <w:r w:rsidRPr="001233D4">
        <w:rPr>
          <w:rFonts w:ascii="宋体" w:eastAsia="宋体" w:hAnsi="宋体" w:cs="宋体" w:hint="eastAsia"/>
          <w:szCs w:val="21"/>
        </w:rPr>
        <w:t>4．观点：右图标示的文字最能说明。（1分）</w:t>
      </w:r>
    </w:p>
    <w:p w:rsidR="00504645" w:rsidRPr="001233D4" w:rsidRDefault="00390596">
      <w:pPr>
        <w:spacing w:line="400" w:lineRule="exact"/>
        <w:rPr>
          <w:rFonts w:ascii="宋体" w:eastAsia="宋体" w:hAnsi="宋体" w:cs="宋体"/>
          <w:szCs w:val="21"/>
        </w:rPr>
      </w:pPr>
      <w:r w:rsidRPr="001233D4">
        <w:rPr>
          <w:rFonts w:ascii="宋体" w:eastAsia="宋体" w:hAnsi="宋体" w:cs="宋体" w:hint="eastAsia"/>
          <w:szCs w:val="21"/>
        </w:rPr>
        <w:t>理由：①右图标示的甲骨文“贞”字外框已契刻，②而其内部笔画肥而柔，③应是未</w:t>
      </w:r>
      <w:proofErr w:type="gramStart"/>
      <w:r w:rsidRPr="001233D4">
        <w:rPr>
          <w:rFonts w:ascii="宋体" w:eastAsia="宋体" w:hAnsi="宋体" w:cs="宋体" w:hint="eastAsia"/>
          <w:szCs w:val="21"/>
        </w:rPr>
        <w:t>契</w:t>
      </w:r>
      <w:proofErr w:type="gramEnd"/>
      <w:r w:rsidRPr="001233D4">
        <w:rPr>
          <w:rFonts w:ascii="宋体" w:eastAsia="宋体" w:hAnsi="宋体" w:cs="宋体" w:hint="eastAsia"/>
          <w:szCs w:val="21"/>
        </w:rPr>
        <w:t>完而留下的毛笔书写痕迹，④据此可推断部分甲骨文字是先（用毛笔）书而后</w:t>
      </w:r>
      <w:proofErr w:type="gramStart"/>
      <w:r w:rsidRPr="001233D4">
        <w:rPr>
          <w:rFonts w:ascii="宋体" w:eastAsia="宋体" w:hAnsi="宋体" w:cs="宋体" w:hint="eastAsia"/>
          <w:szCs w:val="21"/>
        </w:rPr>
        <w:t>契</w:t>
      </w:r>
      <w:proofErr w:type="gramEnd"/>
      <w:r w:rsidRPr="001233D4">
        <w:rPr>
          <w:rFonts w:ascii="宋体" w:eastAsia="宋体" w:hAnsi="宋体" w:cs="宋体" w:hint="eastAsia"/>
          <w:szCs w:val="21"/>
        </w:rPr>
        <w:t>的。（3分）</w:t>
      </w:r>
    </w:p>
    <w:p w:rsidR="00504645" w:rsidRPr="001233D4" w:rsidRDefault="00390596">
      <w:pPr>
        <w:spacing w:line="400" w:lineRule="exact"/>
        <w:rPr>
          <w:rFonts w:ascii="宋体" w:eastAsia="宋体" w:hAnsi="宋体" w:cs="宋体"/>
          <w:szCs w:val="21"/>
        </w:rPr>
      </w:pPr>
      <w:r w:rsidRPr="001233D4">
        <w:rPr>
          <w:rFonts w:ascii="宋体" w:eastAsia="宋体" w:hAnsi="宋体" w:cs="宋体" w:hint="eastAsia"/>
          <w:szCs w:val="21"/>
        </w:rPr>
        <w:t>解析：命题依据与方向为2020版课程标准“学业质量水平”4-2中所述——“能用文本提供的事实、观点、程序、策略和方法解决学习和实际生活中遇到的具体问题”。此题所依据材料</w:t>
      </w:r>
      <w:proofErr w:type="gramStart"/>
      <w:r w:rsidRPr="001233D4">
        <w:rPr>
          <w:rFonts w:ascii="宋体" w:eastAsia="宋体" w:hAnsi="宋体" w:cs="宋体" w:hint="eastAsia"/>
          <w:szCs w:val="21"/>
        </w:rPr>
        <w:t>一</w:t>
      </w:r>
      <w:proofErr w:type="gramEnd"/>
      <w:r w:rsidRPr="001233D4">
        <w:rPr>
          <w:rFonts w:ascii="宋体" w:eastAsia="宋体" w:hAnsi="宋体" w:cs="宋体" w:hint="eastAsia"/>
          <w:szCs w:val="21"/>
        </w:rPr>
        <w:t>的信息为“在甲骨文中，有一些字是书而后</w:t>
      </w:r>
      <w:proofErr w:type="gramStart"/>
      <w:r w:rsidRPr="001233D4">
        <w:rPr>
          <w:rFonts w:ascii="宋体" w:eastAsia="宋体" w:hAnsi="宋体" w:cs="宋体" w:hint="eastAsia"/>
          <w:szCs w:val="21"/>
        </w:rPr>
        <w:t>契</w:t>
      </w:r>
      <w:proofErr w:type="gramEnd"/>
      <w:r w:rsidRPr="001233D4">
        <w:rPr>
          <w:rFonts w:ascii="宋体" w:eastAsia="宋体" w:hAnsi="宋体" w:cs="宋体" w:hint="eastAsia"/>
          <w:szCs w:val="21"/>
        </w:rPr>
        <w:t>的，比如甲3939、甲3940、甲3941、甲3942，字体肥而柔，表现出毛笔字的风格，直接用刀刻是很难成功的。还有一些字留下了书而没有契刻完的形态。”</w:t>
      </w:r>
    </w:p>
    <w:p w:rsidR="00504645" w:rsidRPr="001233D4" w:rsidRDefault="00390596">
      <w:pPr>
        <w:spacing w:line="400" w:lineRule="exact"/>
        <w:rPr>
          <w:rFonts w:ascii="宋体" w:eastAsia="宋体" w:hAnsi="宋体" w:cs="宋体"/>
          <w:szCs w:val="21"/>
        </w:rPr>
      </w:pPr>
      <w:r w:rsidRPr="001233D4">
        <w:rPr>
          <w:rFonts w:ascii="宋体" w:eastAsia="宋体" w:hAnsi="宋体" w:cs="宋体" w:hint="eastAsia"/>
          <w:szCs w:val="21"/>
        </w:rPr>
        <w:t>（评分标准  观点1分。理由陈述3分，一点1分，答对三点即为满分。）</w:t>
      </w:r>
    </w:p>
    <w:p w:rsidR="00504645" w:rsidRPr="001233D4" w:rsidRDefault="00390596">
      <w:pPr>
        <w:spacing w:line="400" w:lineRule="exact"/>
        <w:rPr>
          <w:rFonts w:ascii="宋体" w:eastAsia="宋体" w:hAnsi="宋体" w:cs="宋体"/>
          <w:szCs w:val="21"/>
        </w:rPr>
      </w:pPr>
      <w:r w:rsidRPr="001233D4">
        <w:rPr>
          <w:rFonts w:ascii="宋体" w:eastAsia="宋体" w:hAnsi="宋体" w:cs="宋体" w:hint="eastAsia"/>
          <w:szCs w:val="21"/>
        </w:rPr>
        <w:t>5．观点：材料</w:t>
      </w:r>
      <w:proofErr w:type="gramStart"/>
      <w:r w:rsidRPr="001233D4">
        <w:rPr>
          <w:rFonts w:ascii="宋体" w:eastAsia="宋体" w:hAnsi="宋体" w:cs="宋体" w:hint="eastAsia"/>
          <w:szCs w:val="21"/>
        </w:rPr>
        <w:t>一</w:t>
      </w:r>
      <w:proofErr w:type="gramEnd"/>
      <w:r w:rsidRPr="001233D4">
        <w:rPr>
          <w:rFonts w:ascii="宋体" w:eastAsia="宋体" w:hAnsi="宋体" w:cs="宋体" w:hint="eastAsia"/>
          <w:szCs w:val="21"/>
        </w:rPr>
        <w:t>的论证逻辑不如材料二严谨。（2分）</w:t>
      </w:r>
    </w:p>
    <w:p w:rsidR="00504645" w:rsidRPr="001233D4" w:rsidRDefault="00390596">
      <w:pPr>
        <w:spacing w:line="400" w:lineRule="exact"/>
        <w:rPr>
          <w:rFonts w:ascii="宋体" w:eastAsia="宋体" w:hAnsi="宋体" w:cs="宋体"/>
          <w:szCs w:val="21"/>
        </w:rPr>
      </w:pPr>
      <w:r w:rsidRPr="001233D4">
        <w:rPr>
          <w:rFonts w:ascii="宋体" w:eastAsia="宋体" w:hAnsi="宋体" w:cs="宋体" w:hint="eastAsia"/>
          <w:szCs w:val="21"/>
        </w:rPr>
        <w:t>阐述：</w:t>
      </w:r>
    </w:p>
    <w:p w:rsidR="00504645" w:rsidRPr="001233D4" w:rsidRDefault="00390596">
      <w:pPr>
        <w:spacing w:line="400" w:lineRule="exact"/>
        <w:rPr>
          <w:rFonts w:ascii="宋体" w:eastAsia="宋体" w:hAnsi="宋体" w:cs="宋体"/>
          <w:szCs w:val="21"/>
        </w:rPr>
      </w:pPr>
      <w:r w:rsidRPr="001233D4">
        <w:rPr>
          <w:rFonts w:ascii="宋体" w:eastAsia="宋体" w:hAnsi="宋体" w:cs="宋体" w:hint="eastAsia"/>
          <w:szCs w:val="21"/>
        </w:rPr>
        <w:t>材料</w:t>
      </w:r>
      <w:proofErr w:type="gramStart"/>
      <w:r w:rsidRPr="001233D4">
        <w:rPr>
          <w:rFonts w:ascii="宋体" w:eastAsia="宋体" w:hAnsi="宋体" w:cs="宋体" w:hint="eastAsia"/>
          <w:szCs w:val="21"/>
        </w:rPr>
        <w:t>一</w:t>
      </w:r>
      <w:proofErr w:type="gramEnd"/>
      <w:r w:rsidRPr="001233D4">
        <w:rPr>
          <w:rFonts w:ascii="宋体" w:eastAsia="宋体" w:hAnsi="宋体" w:cs="宋体" w:hint="eastAsia"/>
          <w:szCs w:val="21"/>
        </w:rPr>
        <w:t>第五段</w:t>
      </w:r>
    </w:p>
    <w:p w:rsidR="00504645" w:rsidRPr="001233D4" w:rsidRDefault="00390596">
      <w:pPr>
        <w:spacing w:line="400" w:lineRule="exact"/>
        <w:rPr>
          <w:rFonts w:ascii="宋体" w:eastAsia="宋体" w:hAnsi="宋体" w:cs="宋体"/>
          <w:szCs w:val="21"/>
        </w:rPr>
      </w:pPr>
      <w:r w:rsidRPr="001233D4">
        <w:rPr>
          <w:rFonts w:ascii="宋体" w:eastAsia="宋体" w:hAnsi="宋体" w:cs="宋体" w:hint="eastAsia"/>
          <w:szCs w:val="21"/>
        </w:rPr>
        <w:t>①材料</w:t>
      </w:r>
      <w:proofErr w:type="gramStart"/>
      <w:r w:rsidRPr="001233D4">
        <w:rPr>
          <w:rFonts w:ascii="宋体" w:eastAsia="宋体" w:hAnsi="宋体" w:cs="宋体" w:hint="eastAsia"/>
          <w:szCs w:val="21"/>
        </w:rPr>
        <w:t>一</w:t>
      </w:r>
      <w:proofErr w:type="gramEnd"/>
      <w:r w:rsidRPr="001233D4">
        <w:rPr>
          <w:rFonts w:ascii="宋体" w:eastAsia="宋体" w:hAnsi="宋体" w:cs="宋体" w:hint="eastAsia"/>
          <w:szCs w:val="21"/>
        </w:rPr>
        <w:t>论证的中心是毛笔对汉字形体演变起到重要作用，②而第五段在谈论汉字隶楷演变时并没有谈及毛笔的作用。③虽然其中阐述到了“毛笔富于创造力”，但这只是在说明其在士人研究书法中的作用。据此可见，材料</w:t>
      </w:r>
      <w:proofErr w:type="gramStart"/>
      <w:r w:rsidRPr="001233D4">
        <w:rPr>
          <w:rFonts w:ascii="宋体" w:eastAsia="宋体" w:hAnsi="宋体" w:cs="宋体" w:hint="eastAsia"/>
          <w:szCs w:val="21"/>
        </w:rPr>
        <w:t>一</w:t>
      </w:r>
      <w:proofErr w:type="gramEnd"/>
      <w:r w:rsidRPr="001233D4">
        <w:rPr>
          <w:rFonts w:ascii="宋体" w:eastAsia="宋体" w:hAnsi="宋体" w:cs="宋体" w:hint="eastAsia"/>
          <w:szCs w:val="21"/>
        </w:rPr>
        <w:t>在论证逻辑的严谨性上存有问题。（评分标准：共2分，每点1分。答对两点即2分）</w:t>
      </w:r>
    </w:p>
    <w:p w:rsidR="00504645" w:rsidRPr="001233D4" w:rsidRDefault="00390596">
      <w:pPr>
        <w:spacing w:line="400" w:lineRule="exact"/>
        <w:rPr>
          <w:rFonts w:ascii="宋体" w:eastAsia="宋体" w:hAnsi="宋体" w:cs="宋体"/>
          <w:szCs w:val="21"/>
        </w:rPr>
      </w:pPr>
      <w:r w:rsidRPr="001233D4">
        <w:rPr>
          <w:rFonts w:ascii="宋体" w:eastAsia="宋体" w:hAnsi="宋体" w:cs="宋体" w:hint="eastAsia"/>
          <w:szCs w:val="21"/>
        </w:rPr>
        <w:t>材料二第二段：</w:t>
      </w:r>
    </w:p>
    <w:p w:rsidR="00504645" w:rsidRPr="001233D4" w:rsidRDefault="00390596">
      <w:pPr>
        <w:spacing w:line="400" w:lineRule="exact"/>
        <w:rPr>
          <w:rFonts w:ascii="宋体" w:eastAsia="宋体" w:hAnsi="宋体" w:cs="宋体"/>
          <w:szCs w:val="21"/>
        </w:rPr>
      </w:pPr>
      <w:r w:rsidRPr="001233D4">
        <w:rPr>
          <w:rFonts w:ascii="宋体" w:eastAsia="宋体" w:hAnsi="宋体" w:cs="宋体" w:hint="eastAsia"/>
          <w:szCs w:val="21"/>
        </w:rPr>
        <w:t>①材料二谈论的中心是毛笔的创始情况，②第二段是从硬软两个方面阐述史前绘画用笔情况。③虽然硬笔并非毛笔，但是对它的阐述是为了后</w:t>
      </w:r>
      <w:proofErr w:type="gramStart"/>
      <w:r w:rsidRPr="001233D4">
        <w:rPr>
          <w:rFonts w:ascii="宋体" w:eastAsia="宋体" w:hAnsi="宋体" w:cs="宋体" w:hint="eastAsia"/>
          <w:szCs w:val="21"/>
        </w:rPr>
        <w:t>文比较</w:t>
      </w:r>
      <w:proofErr w:type="gramEnd"/>
      <w:r w:rsidRPr="001233D4">
        <w:rPr>
          <w:rFonts w:ascii="宋体" w:eastAsia="宋体" w:hAnsi="宋体" w:cs="宋体" w:hint="eastAsia"/>
          <w:szCs w:val="21"/>
        </w:rPr>
        <w:t>性地阐述毛笔的创始情况。据此可见，材料二论证逻辑是比较严谨的。（评分标准：共2分，每点1分。答对两点即2分）</w:t>
      </w:r>
    </w:p>
    <w:p w:rsidR="00504645" w:rsidRPr="001233D4" w:rsidRDefault="00390596">
      <w:pPr>
        <w:spacing w:line="400" w:lineRule="exact"/>
        <w:rPr>
          <w:rFonts w:ascii="宋体" w:eastAsia="宋体" w:hAnsi="宋体" w:cs="宋体"/>
          <w:szCs w:val="21"/>
        </w:rPr>
      </w:pPr>
      <w:r w:rsidRPr="001233D4">
        <w:rPr>
          <w:rFonts w:ascii="宋体" w:eastAsia="宋体" w:hAnsi="宋体" w:cs="宋体" w:hint="eastAsia"/>
          <w:szCs w:val="21"/>
        </w:rPr>
        <w:t>解析：命题依据与方向是2020版课程标准“学业质量水平”4-2中所述——“在理解语言时，能准确、清楚地分析和阐明观点与材料之间的关系，能就文本的内容或形式提出质疑，展开联想，并能找出相关证据材料支持自己的观点”。</w:t>
      </w:r>
    </w:p>
    <w:p w:rsidR="00504645" w:rsidRPr="001233D4" w:rsidRDefault="00390596">
      <w:pPr>
        <w:numPr>
          <w:ilvl w:val="0"/>
          <w:numId w:val="2"/>
        </w:numPr>
        <w:spacing w:line="400" w:lineRule="exact"/>
        <w:rPr>
          <w:rFonts w:ascii="宋体" w:eastAsia="宋体" w:hAnsi="宋体" w:cs="宋体"/>
          <w:b/>
          <w:bCs/>
          <w:szCs w:val="21"/>
        </w:rPr>
      </w:pPr>
      <w:r w:rsidRPr="001233D4">
        <w:rPr>
          <w:rFonts w:ascii="宋体" w:eastAsia="宋体" w:hAnsi="宋体" w:cs="宋体" w:hint="eastAsia"/>
          <w:b/>
          <w:bCs/>
          <w:szCs w:val="21"/>
        </w:rPr>
        <w:t>答案</w:t>
      </w:r>
    </w:p>
    <w:p w:rsidR="00504645" w:rsidRPr="001233D4" w:rsidRDefault="00390596">
      <w:pPr>
        <w:spacing w:line="400" w:lineRule="exact"/>
        <w:rPr>
          <w:rFonts w:ascii="宋体" w:eastAsia="宋体" w:hAnsi="宋体" w:cs="宋体"/>
          <w:szCs w:val="21"/>
        </w:rPr>
      </w:pPr>
      <w:r w:rsidRPr="001233D4">
        <w:rPr>
          <w:rFonts w:ascii="宋体" w:eastAsia="宋体" w:hAnsi="宋体" w:cs="宋体" w:hint="eastAsia"/>
          <w:szCs w:val="21"/>
        </w:rPr>
        <w:t>1.B（材料</w:t>
      </w:r>
      <w:proofErr w:type="gramStart"/>
      <w:r w:rsidRPr="001233D4">
        <w:rPr>
          <w:rFonts w:ascii="宋体" w:eastAsia="宋体" w:hAnsi="宋体" w:cs="宋体" w:hint="eastAsia"/>
          <w:szCs w:val="21"/>
        </w:rPr>
        <w:t>一并未</w:t>
      </w:r>
      <w:proofErr w:type="gramEnd"/>
      <w:r w:rsidRPr="001233D4">
        <w:rPr>
          <w:rFonts w:ascii="宋体" w:eastAsia="宋体" w:hAnsi="宋体" w:cs="宋体" w:hint="eastAsia"/>
          <w:szCs w:val="21"/>
        </w:rPr>
        <w:t>分析“文化和文化自信的有机统一的关系”，分析了文化自信是文化特质与文化主体的有机统一）</w:t>
      </w:r>
    </w:p>
    <w:p w:rsidR="00504645" w:rsidRPr="001233D4" w:rsidRDefault="00390596">
      <w:pPr>
        <w:spacing w:line="400" w:lineRule="exact"/>
        <w:rPr>
          <w:rFonts w:ascii="宋体" w:eastAsia="宋体" w:hAnsi="宋体" w:cs="宋体"/>
          <w:szCs w:val="21"/>
        </w:rPr>
      </w:pPr>
      <w:r w:rsidRPr="001233D4">
        <w:rPr>
          <w:rFonts w:ascii="宋体" w:eastAsia="宋体" w:hAnsi="宋体" w:cs="宋体" w:hint="eastAsia"/>
          <w:szCs w:val="21"/>
        </w:rPr>
        <w:t>2.A（提升文化自信的关键是文化主体）   3.B（在原址重建圆明园不是文化自信）</w:t>
      </w:r>
    </w:p>
    <w:p w:rsidR="00504645" w:rsidRPr="001233D4" w:rsidRDefault="00390596">
      <w:pPr>
        <w:spacing w:line="400" w:lineRule="exact"/>
        <w:rPr>
          <w:rFonts w:ascii="宋体" w:eastAsia="宋体" w:hAnsi="宋体" w:cs="宋体"/>
          <w:szCs w:val="21"/>
        </w:rPr>
      </w:pPr>
      <w:r w:rsidRPr="001233D4">
        <w:rPr>
          <w:rFonts w:ascii="宋体" w:eastAsia="宋体" w:hAnsi="宋体" w:cs="宋体" w:hint="eastAsia"/>
          <w:szCs w:val="21"/>
        </w:rPr>
        <w:t>4.①论证结构严谨。文段采用总分结构，先以设问引出观点，然后按事理逻辑逐层分析。②论点与论据高度统一。</w:t>
      </w:r>
      <w:r w:rsidRPr="001233D4">
        <w:rPr>
          <w:rFonts w:ascii="宋体" w:eastAsia="宋体" w:hAnsi="宋体" w:cs="宋体" w:hint="eastAsia"/>
          <w:szCs w:val="21"/>
        </w:rPr>
        <w:lastRenderedPageBreak/>
        <w:t>所举“夸父追日”等事例、所引孔孟等言论都能恰切论证观点。③用词精炼准确。运用“事实上”“可以说”等词语使表达恰切、有分寸。（4分。每点2分，答出两点即可）</w:t>
      </w:r>
    </w:p>
    <w:p w:rsidR="00504645" w:rsidRPr="001233D4" w:rsidRDefault="00390596">
      <w:pPr>
        <w:spacing w:line="400" w:lineRule="exact"/>
        <w:rPr>
          <w:rFonts w:ascii="宋体" w:eastAsia="宋体" w:hAnsi="宋体" w:cs="宋体"/>
          <w:szCs w:val="21"/>
        </w:rPr>
      </w:pPr>
      <w:r w:rsidRPr="001233D4">
        <w:rPr>
          <w:rFonts w:ascii="宋体" w:eastAsia="宋体" w:hAnsi="宋体" w:cs="宋体" w:hint="eastAsia"/>
          <w:szCs w:val="21"/>
        </w:rPr>
        <w:t>5.①通过各种途径、方式解读文化载体中蕴含的文化内涵。②准确辨析文化内涵中的精华与糟粕，区分善恶美丑。③探究其承载的文化与时代、与世界先进文化的联系，更新转化,吸收消化。④提高文化反思与省察意识，自觉继承与发展优秀文化。（6分。每点2分，答出三点即可）</w:t>
      </w:r>
    </w:p>
    <w:p w:rsidR="00504645" w:rsidRPr="001233D4" w:rsidRDefault="00390596">
      <w:pPr>
        <w:spacing w:line="400" w:lineRule="exact"/>
        <w:rPr>
          <w:rFonts w:ascii="宋体" w:eastAsia="宋体" w:hAnsi="宋体" w:cs="宋体"/>
          <w:b/>
          <w:bCs/>
          <w:szCs w:val="21"/>
        </w:rPr>
      </w:pPr>
      <w:r w:rsidRPr="001233D4">
        <w:rPr>
          <w:rFonts w:ascii="宋体" w:eastAsia="宋体" w:hAnsi="宋体" w:cs="宋体" w:hint="eastAsia"/>
          <w:b/>
          <w:bCs/>
          <w:szCs w:val="21"/>
        </w:rPr>
        <w:t xml:space="preserve">六、答案 </w:t>
      </w:r>
    </w:p>
    <w:p w:rsidR="00504645" w:rsidRPr="001233D4" w:rsidRDefault="00390596">
      <w:pPr>
        <w:spacing w:line="400" w:lineRule="exact"/>
        <w:rPr>
          <w:rFonts w:ascii="宋体" w:eastAsia="宋体" w:hAnsi="宋体" w:cs="宋体"/>
          <w:szCs w:val="21"/>
        </w:rPr>
      </w:pPr>
      <w:r w:rsidRPr="001233D4">
        <w:rPr>
          <w:rFonts w:ascii="宋体" w:eastAsia="宋体" w:hAnsi="宋体" w:cs="宋体" w:hint="eastAsia"/>
          <w:szCs w:val="21"/>
        </w:rPr>
        <w:t>1. D [解析] D</w:t>
      </w:r>
      <w:proofErr w:type="gramStart"/>
      <w:r w:rsidRPr="001233D4">
        <w:rPr>
          <w:rFonts w:ascii="宋体" w:eastAsia="宋体" w:hAnsi="宋体" w:cs="宋体" w:hint="eastAsia"/>
          <w:szCs w:val="21"/>
        </w:rPr>
        <w:t>项根据</w:t>
      </w:r>
      <w:proofErr w:type="gramEnd"/>
      <w:r w:rsidRPr="001233D4">
        <w:rPr>
          <w:rFonts w:ascii="宋体" w:eastAsia="宋体" w:hAnsi="宋体" w:cs="宋体" w:hint="eastAsia"/>
          <w:szCs w:val="21"/>
        </w:rPr>
        <w:t>材料二“可以看出人工智能从现实的数据学习中融入了一定的情感表现能力,同时,因其对200余位艺术家画作的全面学习,还能在小冰的画作中看到人文历史的独特视角”可知正确。A项中“都可产生艺术创作的冲动”表述不当,根据材料一第二段可知,艺术家的“看”可产生艺术创作的冲动,而人工智能的“看”却与艺术家的“看”有着本质的不同。B项“可见其数据库的大小决定着人工智能艺术创作的水准”表述不当,根据材料</w:t>
      </w:r>
      <w:proofErr w:type="gramStart"/>
      <w:r w:rsidRPr="001233D4">
        <w:rPr>
          <w:rFonts w:ascii="宋体" w:eastAsia="宋体" w:hAnsi="宋体" w:cs="宋体" w:hint="eastAsia"/>
          <w:szCs w:val="21"/>
        </w:rPr>
        <w:t>一</w:t>
      </w:r>
      <w:proofErr w:type="gramEnd"/>
      <w:r w:rsidRPr="001233D4">
        <w:rPr>
          <w:rFonts w:ascii="宋体" w:eastAsia="宋体" w:hAnsi="宋体" w:cs="宋体" w:hint="eastAsia"/>
          <w:szCs w:val="21"/>
        </w:rPr>
        <w:t>第三段中“影响着人工智能艺术创作的是它数据库的大小以及学习能力的强弱”可知,影响因素还有“学习能力的强弱”。C项“通过艺术对象化的结果”表述不当,根据材料</w:t>
      </w:r>
      <w:proofErr w:type="gramStart"/>
      <w:r w:rsidRPr="001233D4">
        <w:rPr>
          <w:rFonts w:ascii="宋体" w:eastAsia="宋体" w:hAnsi="宋体" w:cs="宋体" w:hint="eastAsia"/>
          <w:szCs w:val="21"/>
        </w:rPr>
        <w:t>一</w:t>
      </w:r>
      <w:proofErr w:type="gramEnd"/>
      <w:r w:rsidRPr="001233D4">
        <w:rPr>
          <w:rFonts w:ascii="宋体" w:eastAsia="宋体" w:hAnsi="宋体" w:cs="宋体" w:hint="eastAsia"/>
          <w:szCs w:val="21"/>
        </w:rPr>
        <w:t>第四段“艺术家在艺术创作的实践过程中,一方面是把自己的本质力量通过艺术对象化出来……这显然与人类本身的艺术创作截然不同”可知,人工智能不能把自己的本质力量通过艺术对象化出来。</w:t>
      </w:r>
    </w:p>
    <w:p w:rsidR="00504645" w:rsidRPr="001233D4" w:rsidRDefault="00390596">
      <w:pPr>
        <w:spacing w:line="400" w:lineRule="exact"/>
        <w:rPr>
          <w:rFonts w:ascii="宋体" w:eastAsia="宋体" w:hAnsi="宋体" w:cs="宋体"/>
          <w:szCs w:val="21"/>
        </w:rPr>
      </w:pPr>
      <w:r w:rsidRPr="001233D4">
        <w:rPr>
          <w:rFonts w:ascii="宋体" w:eastAsia="宋体" w:hAnsi="宋体" w:cs="宋体" w:hint="eastAsia"/>
          <w:szCs w:val="21"/>
        </w:rPr>
        <w:t>2.C[解析]根据材料</w:t>
      </w:r>
      <w:proofErr w:type="gramStart"/>
      <w:r w:rsidRPr="001233D4">
        <w:rPr>
          <w:rFonts w:ascii="宋体" w:eastAsia="宋体" w:hAnsi="宋体" w:cs="宋体" w:hint="eastAsia"/>
          <w:szCs w:val="21"/>
        </w:rPr>
        <w:t>一</w:t>
      </w:r>
      <w:proofErr w:type="gramEnd"/>
      <w:r w:rsidRPr="001233D4">
        <w:rPr>
          <w:rFonts w:ascii="宋体" w:eastAsia="宋体" w:hAnsi="宋体" w:cs="宋体" w:hint="eastAsia"/>
          <w:szCs w:val="21"/>
        </w:rPr>
        <w:t>第五段可知C项中的因果关系不成立,不能否定人工智能艺术创作存在的合法性,是因为“在某种程度上,人工智能艺术创作终究还是人类的艺术创作”。A</w:t>
      </w:r>
      <w:proofErr w:type="gramStart"/>
      <w:r w:rsidRPr="001233D4">
        <w:rPr>
          <w:rFonts w:ascii="宋体" w:eastAsia="宋体" w:hAnsi="宋体" w:cs="宋体" w:hint="eastAsia"/>
          <w:szCs w:val="21"/>
        </w:rPr>
        <w:t>项根据</w:t>
      </w:r>
      <w:proofErr w:type="gramEnd"/>
      <w:r w:rsidRPr="001233D4">
        <w:rPr>
          <w:rFonts w:ascii="宋体" w:eastAsia="宋体" w:hAnsi="宋体" w:cs="宋体" w:hint="eastAsia"/>
          <w:szCs w:val="21"/>
        </w:rPr>
        <w:t>材料</w:t>
      </w:r>
      <w:proofErr w:type="gramStart"/>
      <w:r w:rsidRPr="001233D4">
        <w:rPr>
          <w:rFonts w:ascii="宋体" w:eastAsia="宋体" w:hAnsi="宋体" w:cs="宋体" w:hint="eastAsia"/>
          <w:szCs w:val="21"/>
        </w:rPr>
        <w:t>一</w:t>
      </w:r>
      <w:proofErr w:type="gramEnd"/>
      <w:r w:rsidRPr="001233D4">
        <w:rPr>
          <w:rFonts w:ascii="宋体" w:eastAsia="宋体" w:hAnsi="宋体" w:cs="宋体" w:hint="eastAsia"/>
          <w:szCs w:val="21"/>
        </w:rPr>
        <w:t>第三段可知正确；B</w:t>
      </w:r>
      <w:proofErr w:type="gramStart"/>
      <w:r w:rsidRPr="001233D4">
        <w:rPr>
          <w:rFonts w:ascii="宋体" w:eastAsia="宋体" w:hAnsi="宋体" w:cs="宋体" w:hint="eastAsia"/>
          <w:szCs w:val="21"/>
        </w:rPr>
        <w:t>项根据</w:t>
      </w:r>
      <w:proofErr w:type="gramEnd"/>
      <w:r w:rsidRPr="001233D4">
        <w:rPr>
          <w:rFonts w:ascii="宋体" w:eastAsia="宋体" w:hAnsi="宋体" w:cs="宋体" w:hint="eastAsia"/>
          <w:szCs w:val="21"/>
        </w:rPr>
        <w:t>材料</w:t>
      </w:r>
      <w:proofErr w:type="gramStart"/>
      <w:r w:rsidRPr="001233D4">
        <w:rPr>
          <w:rFonts w:ascii="宋体" w:eastAsia="宋体" w:hAnsi="宋体" w:cs="宋体" w:hint="eastAsia"/>
          <w:szCs w:val="21"/>
        </w:rPr>
        <w:t>一</w:t>
      </w:r>
      <w:proofErr w:type="gramEnd"/>
      <w:r w:rsidRPr="001233D4">
        <w:rPr>
          <w:rFonts w:ascii="宋体" w:eastAsia="宋体" w:hAnsi="宋体" w:cs="宋体" w:hint="eastAsia"/>
          <w:szCs w:val="21"/>
        </w:rPr>
        <w:t>第四段可知正确；D</w:t>
      </w:r>
      <w:proofErr w:type="gramStart"/>
      <w:r w:rsidRPr="001233D4">
        <w:rPr>
          <w:rFonts w:ascii="宋体" w:eastAsia="宋体" w:hAnsi="宋体" w:cs="宋体" w:hint="eastAsia"/>
          <w:szCs w:val="21"/>
        </w:rPr>
        <w:t>项根据材料二第</w:t>
      </w:r>
      <w:proofErr w:type="gramEnd"/>
      <w:r w:rsidRPr="001233D4">
        <w:rPr>
          <w:rFonts w:ascii="宋体" w:eastAsia="宋体" w:hAnsi="宋体" w:cs="宋体" w:hint="eastAsia"/>
          <w:szCs w:val="21"/>
        </w:rPr>
        <w:t>三段可知正确。</w:t>
      </w:r>
    </w:p>
    <w:p w:rsidR="00504645" w:rsidRPr="001233D4" w:rsidRDefault="00390596">
      <w:pPr>
        <w:spacing w:line="400" w:lineRule="exact"/>
        <w:rPr>
          <w:rFonts w:ascii="宋体" w:eastAsia="宋体" w:hAnsi="宋体" w:cs="宋体"/>
          <w:szCs w:val="21"/>
        </w:rPr>
      </w:pPr>
      <w:r w:rsidRPr="001233D4">
        <w:rPr>
          <w:rFonts w:ascii="宋体" w:eastAsia="宋体" w:hAnsi="宋体" w:cs="宋体" w:hint="eastAsia"/>
          <w:szCs w:val="21"/>
        </w:rPr>
        <w:t>3.D [解析] D项表述的是人工智能艺术创作对人脑的模仿,但不同于人类身体的感知,能够支撑“人工智能.艺术创作与人类自身的艺术创作的区别是什么呢?区别在于是否用‘身体’创作。也就是说,人工智能之所以是‘人工’而不是‘人类’,就在于它不具备人类的身体”的观点。A项表述的是人们对人工智能艺术应当持有的态度。B项表述的是人工智能艺术形成“人格”之后,对人类文明和艺术的冲击与颠覆。C项表述的是人工智能对创造性的艺术活动的完成和对艺术创造里面劳动成分的代替,与“艺术创作也是人类的一种劳动实践”的论点相反。</w:t>
      </w:r>
    </w:p>
    <w:p w:rsidR="00504645" w:rsidRPr="001233D4" w:rsidRDefault="00390596">
      <w:pPr>
        <w:spacing w:line="400" w:lineRule="exact"/>
        <w:rPr>
          <w:rFonts w:ascii="宋体" w:eastAsia="宋体" w:hAnsi="宋体" w:cs="宋体"/>
          <w:szCs w:val="21"/>
        </w:rPr>
      </w:pPr>
      <w:r w:rsidRPr="001233D4">
        <w:rPr>
          <w:rFonts w:ascii="宋体" w:eastAsia="宋体" w:hAnsi="宋体" w:cs="宋体" w:hint="eastAsia"/>
          <w:szCs w:val="21"/>
        </w:rPr>
        <w:t>4.①材料一先使用设问开篇,用人工智能艺术创作与人类自身的艺术创作的区别引发关注,并引出“艺术创作与人类的身体具有密切联系”这一观点。②然后从身体的角度出发,论证了艺术创作的动力、过程以及对包括身体在内的整个艺术家个人的反作用,并分别对艺术家艺术创作与人工智能艺术创作的区别进行了比较。③最后,得出了“人类的艺术创作不可能被人工智能艺术创作完全取代”的结论,并概括了人工智能艺术创作的积极作用。(答出一点1分,两点3分,三点4分。意思对即可。)</w:t>
      </w:r>
    </w:p>
    <w:p w:rsidR="00504645" w:rsidRPr="001233D4" w:rsidRDefault="00390596">
      <w:pPr>
        <w:spacing w:line="400" w:lineRule="exact"/>
        <w:rPr>
          <w:rFonts w:ascii="宋体" w:eastAsia="宋体" w:hAnsi="宋体" w:cs="宋体"/>
          <w:szCs w:val="21"/>
        </w:rPr>
      </w:pPr>
      <w:r w:rsidRPr="001233D4">
        <w:rPr>
          <w:rFonts w:ascii="宋体" w:eastAsia="宋体" w:hAnsi="宋体" w:cs="宋体" w:hint="eastAsia"/>
          <w:szCs w:val="21"/>
        </w:rPr>
        <w:t>[解析]本题考查行文脉络,因此应先从整体把握,确定中心观点;然后按照说理顺序进行梳理。答题思路为“文章先写了……再写了……最后……”,在此框架内,可以对说理的角度和方面再进行细化分析。</w:t>
      </w:r>
    </w:p>
    <w:p w:rsidR="00504645" w:rsidRPr="001233D4" w:rsidRDefault="00390596">
      <w:pPr>
        <w:spacing w:line="400" w:lineRule="exact"/>
        <w:rPr>
          <w:rFonts w:ascii="宋体" w:eastAsia="宋体" w:hAnsi="宋体" w:cs="宋体"/>
          <w:szCs w:val="21"/>
        </w:rPr>
      </w:pPr>
      <w:r w:rsidRPr="001233D4">
        <w:rPr>
          <w:rFonts w:ascii="宋体" w:eastAsia="宋体" w:hAnsi="宋体" w:cs="宋体" w:hint="eastAsia"/>
          <w:szCs w:val="21"/>
        </w:rPr>
        <w:t>5.①人工智能艺术创作可使得艺术创作变得智能化、模型化与便捷化;可开启“高度定制化”的内容产业未来。②人工智能可融入一定的情感表现能力,体现人文历史的独特视角；可使艺术品种</w:t>
      </w:r>
      <w:proofErr w:type="gramStart"/>
      <w:r w:rsidRPr="001233D4">
        <w:rPr>
          <w:rFonts w:ascii="宋体" w:eastAsia="宋体" w:hAnsi="宋体" w:cs="宋体" w:hint="eastAsia"/>
          <w:szCs w:val="21"/>
        </w:rPr>
        <w:t>类更加</w:t>
      </w:r>
      <w:proofErr w:type="gramEnd"/>
      <w:r w:rsidRPr="001233D4">
        <w:rPr>
          <w:rFonts w:ascii="宋体" w:eastAsia="宋体" w:hAnsi="宋体" w:cs="宋体" w:hint="eastAsia"/>
          <w:szCs w:val="21"/>
        </w:rPr>
        <w:t>多样化,让人们的艺术欣赏具有更多选择性。③人工智能技术的不断发展,会给视觉艺术的发展带来更多可能；可为艺术创造提供更多可能性。(每点2分。意思对即可。)</w:t>
      </w:r>
    </w:p>
    <w:p w:rsidR="00504645" w:rsidRPr="001233D4" w:rsidRDefault="00390596">
      <w:pPr>
        <w:spacing w:line="400" w:lineRule="exact"/>
        <w:rPr>
          <w:rFonts w:ascii="宋体" w:eastAsia="宋体" w:hAnsi="宋体" w:cs="宋体"/>
          <w:szCs w:val="21"/>
        </w:rPr>
      </w:pPr>
      <w:r w:rsidRPr="001233D4">
        <w:rPr>
          <w:rFonts w:ascii="宋体" w:eastAsia="宋体" w:hAnsi="宋体" w:cs="宋体" w:hint="eastAsia"/>
          <w:szCs w:val="21"/>
        </w:rPr>
        <w:t>[解析]本题考查考生的综合探究能力,解答本题应紧扣“光明前景”，然后逐条分析。主要结合材料</w:t>
      </w:r>
      <w:proofErr w:type="gramStart"/>
      <w:r w:rsidRPr="001233D4">
        <w:rPr>
          <w:rFonts w:ascii="宋体" w:eastAsia="宋体" w:hAnsi="宋体" w:cs="宋体" w:hint="eastAsia"/>
          <w:szCs w:val="21"/>
        </w:rPr>
        <w:t>一</w:t>
      </w:r>
      <w:proofErr w:type="gramEnd"/>
      <w:r w:rsidRPr="001233D4">
        <w:rPr>
          <w:rFonts w:ascii="宋体" w:eastAsia="宋体" w:hAnsi="宋体" w:cs="宋体" w:hint="eastAsia"/>
          <w:szCs w:val="21"/>
        </w:rPr>
        <w:t>最后--段中人工智能艺术创作的积极作用和材料二中的相关内容进行概括分析。</w:t>
      </w:r>
    </w:p>
    <w:p w:rsidR="00504645" w:rsidRPr="001233D4" w:rsidRDefault="00390596">
      <w:pPr>
        <w:spacing w:line="400" w:lineRule="exact"/>
        <w:rPr>
          <w:rFonts w:ascii="宋体" w:eastAsia="宋体" w:hAnsi="宋体" w:cs="宋体"/>
          <w:b/>
          <w:bCs/>
          <w:szCs w:val="21"/>
        </w:rPr>
      </w:pPr>
      <w:r w:rsidRPr="001233D4">
        <w:rPr>
          <w:rFonts w:ascii="宋体" w:eastAsia="宋体" w:hAnsi="宋体" w:cs="宋体" w:hint="eastAsia"/>
          <w:b/>
          <w:bCs/>
          <w:szCs w:val="21"/>
        </w:rPr>
        <w:t>七、答案</w:t>
      </w:r>
    </w:p>
    <w:p w:rsidR="00504645" w:rsidRPr="001233D4" w:rsidRDefault="00390596">
      <w:pPr>
        <w:spacing w:line="400" w:lineRule="exact"/>
        <w:rPr>
          <w:rFonts w:ascii="宋体" w:eastAsia="宋体" w:hAnsi="宋体" w:cs="宋体"/>
          <w:szCs w:val="21"/>
        </w:rPr>
      </w:pPr>
      <w:r w:rsidRPr="001233D4">
        <w:rPr>
          <w:rFonts w:ascii="宋体" w:eastAsia="宋体" w:hAnsi="宋体" w:cs="宋体" w:hint="eastAsia"/>
          <w:szCs w:val="21"/>
        </w:rPr>
        <w:t xml:space="preserve">1.B（B.“贫困农户和贫困居民就不可能得到帮扶”扩大范围）    </w:t>
      </w:r>
    </w:p>
    <w:p w:rsidR="00504645" w:rsidRPr="001233D4" w:rsidRDefault="00390596">
      <w:pPr>
        <w:spacing w:line="400" w:lineRule="exact"/>
        <w:rPr>
          <w:rFonts w:ascii="宋体" w:eastAsia="宋体" w:hAnsi="宋体" w:cs="宋体"/>
          <w:szCs w:val="21"/>
        </w:rPr>
      </w:pPr>
      <w:r w:rsidRPr="001233D4">
        <w:rPr>
          <w:rFonts w:ascii="宋体" w:eastAsia="宋体" w:hAnsi="宋体" w:cs="宋体" w:hint="eastAsia"/>
          <w:szCs w:val="21"/>
        </w:rPr>
        <w:t xml:space="preserve">2.B（“为贫困地区输血解困”错，应为“提升贫困地区的造血能力”）   </w:t>
      </w:r>
    </w:p>
    <w:p w:rsidR="00504645" w:rsidRPr="001233D4" w:rsidRDefault="00390596">
      <w:pPr>
        <w:spacing w:line="400" w:lineRule="exact"/>
        <w:rPr>
          <w:rFonts w:ascii="宋体" w:eastAsia="宋体" w:hAnsi="宋体" w:cs="宋体"/>
          <w:szCs w:val="21"/>
        </w:rPr>
      </w:pPr>
      <w:r w:rsidRPr="001233D4">
        <w:rPr>
          <w:rFonts w:ascii="宋体" w:eastAsia="宋体" w:hAnsi="宋体" w:cs="宋体" w:hint="eastAsia"/>
          <w:szCs w:val="21"/>
        </w:rPr>
        <w:lastRenderedPageBreak/>
        <w:t>3.D（“精准扶贫”是针对粗放扶贫所言，指要精准瞄准贫困居民，并为贫困地区经济注入不竭动力。D</w:t>
      </w:r>
      <w:proofErr w:type="gramStart"/>
      <w:r w:rsidRPr="001233D4">
        <w:rPr>
          <w:rFonts w:ascii="宋体" w:eastAsia="宋体" w:hAnsi="宋体" w:cs="宋体" w:hint="eastAsia"/>
          <w:szCs w:val="21"/>
        </w:rPr>
        <w:t>项做法</w:t>
      </w:r>
      <w:proofErr w:type="gramEnd"/>
      <w:r w:rsidRPr="001233D4">
        <w:rPr>
          <w:rFonts w:ascii="宋体" w:eastAsia="宋体" w:hAnsi="宋体" w:cs="宋体" w:hint="eastAsia"/>
          <w:szCs w:val="21"/>
        </w:rPr>
        <w:t>只是解决了贫困户的住房难题，但没有使贫困户富起来，仅仅属于“输血”，而没有让贫困户具有“造血”能力）</w:t>
      </w:r>
    </w:p>
    <w:p w:rsidR="00504645" w:rsidRPr="001233D4" w:rsidRDefault="00390596">
      <w:pPr>
        <w:spacing w:line="400" w:lineRule="exact"/>
        <w:rPr>
          <w:rFonts w:ascii="宋体" w:eastAsia="宋体" w:hAnsi="宋体" w:cs="宋体"/>
          <w:szCs w:val="21"/>
        </w:rPr>
      </w:pPr>
      <w:r w:rsidRPr="001233D4">
        <w:rPr>
          <w:rFonts w:ascii="宋体" w:eastAsia="宋体" w:hAnsi="宋体" w:cs="宋体" w:hint="eastAsia"/>
          <w:szCs w:val="21"/>
        </w:rPr>
        <w:t>4．精准扶贫是针对粗放扶贫而言的，是指针对不同贫困区域环境、不同贫困农户状况，运用科学有效程序对扶贫对象实施精确识别、精确帮扶、精确管理的治贫方式。</w:t>
      </w:r>
    </w:p>
    <w:p w:rsidR="00504645" w:rsidRPr="001233D4" w:rsidRDefault="00390596">
      <w:pPr>
        <w:spacing w:line="400" w:lineRule="exact"/>
        <w:rPr>
          <w:rFonts w:ascii="宋体" w:eastAsia="宋体" w:hAnsi="宋体" w:cs="宋体"/>
          <w:szCs w:val="21"/>
        </w:rPr>
      </w:pPr>
      <w:r w:rsidRPr="001233D4">
        <w:rPr>
          <w:rFonts w:ascii="宋体" w:eastAsia="宋体" w:hAnsi="宋体" w:cs="宋体" w:hint="eastAsia"/>
          <w:szCs w:val="21"/>
        </w:rPr>
        <w:t>5．①为贫困地区经济发展注入不竭动力。②村民无需外出务工，在家乡即可脱贫致富。③为巩固拓展脱贫攻坚成果同乡村振兴有效衔接打下坚实基础。（每点2分，意思对即可）</w:t>
      </w:r>
    </w:p>
    <w:p w:rsidR="00504645" w:rsidRPr="001233D4" w:rsidRDefault="00390596">
      <w:pPr>
        <w:spacing w:line="400" w:lineRule="exact"/>
        <w:rPr>
          <w:rFonts w:ascii="宋体" w:eastAsia="宋体" w:hAnsi="宋体" w:cs="宋体"/>
          <w:b/>
          <w:bCs/>
          <w:szCs w:val="21"/>
        </w:rPr>
      </w:pPr>
      <w:r w:rsidRPr="001233D4">
        <w:rPr>
          <w:rFonts w:ascii="宋体" w:eastAsia="宋体" w:hAnsi="宋体" w:cs="宋体" w:hint="eastAsia"/>
          <w:b/>
          <w:bCs/>
          <w:szCs w:val="21"/>
        </w:rPr>
        <w:t xml:space="preserve">八、答案 </w:t>
      </w:r>
    </w:p>
    <w:p w:rsidR="00504645" w:rsidRPr="001233D4" w:rsidRDefault="00390596">
      <w:pPr>
        <w:spacing w:line="400" w:lineRule="exact"/>
        <w:rPr>
          <w:rFonts w:ascii="宋体" w:eastAsia="宋体" w:hAnsi="宋体" w:cs="宋体"/>
          <w:szCs w:val="21"/>
        </w:rPr>
      </w:pPr>
      <w:r w:rsidRPr="001233D4">
        <w:rPr>
          <w:rFonts w:ascii="宋体" w:eastAsia="宋体" w:hAnsi="宋体" w:cs="宋体" w:hint="eastAsia"/>
          <w:szCs w:val="21"/>
        </w:rPr>
        <w:t>1.A　“它把不同的媒体进行全方位的整合,从而实现传统媒体与新媒体的合作共生和多方面融合”错误,由“在人力、内容、宣传等方面进行全面整合,实现‘资源通融、内容兼融、宣传互融、利益共融’的新型媒体。目前的融媒体环境,既有传统媒体与新媒体的合作共生,也有新旧媒体间内容、渠道、平台、经营和管理等多方面的融合,从本质上讲是以互联网新媒体为核心的多元化媒介环境”可知,不是整合“不同媒体”,是“在人力、内容、宣传等方面进行全面整合”。</w:t>
      </w:r>
    </w:p>
    <w:p w:rsidR="00504645" w:rsidRPr="001233D4" w:rsidRDefault="00390596">
      <w:pPr>
        <w:spacing w:line="400" w:lineRule="exact"/>
        <w:rPr>
          <w:rFonts w:ascii="宋体" w:eastAsia="宋体" w:hAnsi="宋体" w:cs="宋体"/>
          <w:szCs w:val="21"/>
        </w:rPr>
      </w:pPr>
      <w:r w:rsidRPr="001233D4">
        <w:rPr>
          <w:rFonts w:ascii="宋体" w:eastAsia="宋体" w:hAnsi="宋体" w:cs="宋体" w:hint="eastAsia"/>
          <w:szCs w:val="21"/>
        </w:rPr>
        <w:t xml:space="preserve">2.B　“利用融媒体保护非物质文化比保护物质文化难度更大”错误,原文是“同样,面对时间的洗礼,非物质文化更难传承全貌,例如陕西的社火表演、剪纸艺术、皮影戏、秦腔、木板年画、泥塑等,它们已经渐渐退出了历史舞台。但作为非物质文化,它们应该受到珍视和保护。融媒体可以通过图像、视频、APP、H5、虚拟现实等技术完整保存这些岌岌可危的传统文化”。 </w:t>
      </w:r>
    </w:p>
    <w:p w:rsidR="00504645" w:rsidRPr="001233D4" w:rsidRDefault="00390596">
      <w:pPr>
        <w:spacing w:line="400" w:lineRule="exact"/>
        <w:rPr>
          <w:rFonts w:ascii="宋体" w:eastAsia="宋体" w:hAnsi="宋体" w:cs="宋体"/>
          <w:szCs w:val="21"/>
        </w:rPr>
      </w:pPr>
      <w:r w:rsidRPr="001233D4">
        <w:rPr>
          <w:rFonts w:ascii="宋体" w:eastAsia="宋体" w:hAnsi="宋体" w:cs="宋体" w:hint="eastAsia"/>
          <w:szCs w:val="21"/>
        </w:rPr>
        <w:t>3.D　材料二的观点是“在新时代综合运用融媒体技术对传统文化的宣传和弘扬有着积极的影响”,“借助‘活力网格’融媒体平台,市民用手机APP上报各类问题,网格管理中心第一时间收到信息,及时反馈”展示了</w:t>
      </w:r>
      <w:proofErr w:type="gramStart"/>
      <w:r w:rsidRPr="001233D4">
        <w:rPr>
          <w:rFonts w:ascii="宋体" w:eastAsia="宋体" w:hAnsi="宋体" w:cs="宋体" w:hint="eastAsia"/>
          <w:szCs w:val="21"/>
        </w:rPr>
        <w:t>融媒体</w:t>
      </w:r>
      <w:proofErr w:type="gramEnd"/>
      <w:r w:rsidRPr="001233D4">
        <w:rPr>
          <w:rFonts w:ascii="宋体" w:eastAsia="宋体" w:hAnsi="宋体" w:cs="宋体" w:hint="eastAsia"/>
          <w:szCs w:val="21"/>
        </w:rPr>
        <w:t>的作用,但是不涉及对传统文化的保护,不能作为论据支撑材料二观点。</w:t>
      </w:r>
    </w:p>
    <w:p w:rsidR="00504645" w:rsidRPr="001233D4" w:rsidRDefault="00390596">
      <w:pPr>
        <w:spacing w:line="400" w:lineRule="exact"/>
        <w:rPr>
          <w:rFonts w:ascii="宋体" w:eastAsia="宋体" w:hAnsi="宋体" w:cs="宋体"/>
          <w:szCs w:val="21"/>
        </w:rPr>
      </w:pPr>
      <w:r w:rsidRPr="001233D4">
        <w:rPr>
          <w:rFonts w:ascii="宋体" w:eastAsia="宋体" w:hAnsi="宋体" w:cs="宋体" w:hint="eastAsia"/>
          <w:szCs w:val="21"/>
        </w:rPr>
        <w:t>4.解析:论证结构上:整体为总分结构,开头提出中心论点——在新时代综合运用</w:t>
      </w:r>
      <w:proofErr w:type="gramStart"/>
      <w:r w:rsidRPr="001233D4">
        <w:rPr>
          <w:rFonts w:ascii="宋体" w:eastAsia="宋体" w:hAnsi="宋体" w:cs="宋体" w:hint="eastAsia"/>
          <w:szCs w:val="21"/>
        </w:rPr>
        <w:t>融媒体</w:t>
      </w:r>
      <w:proofErr w:type="gramEnd"/>
      <w:r w:rsidRPr="001233D4">
        <w:rPr>
          <w:rFonts w:ascii="宋体" w:eastAsia="宋体" w:hAnsi="宋体" w:cs="宋体" w:hint="eastAsia"/>
          <w:szCs w:val="21"/>
        </w:rPr>
        <w:t>技术对传统文化的宣传和弘扬有着积极的影响。主体部分从三个方面并列阐述,分别是:</w:t>
      </w:r>
      <w:proofErr w:type="gramStart"/>
      <w:r w:rsidRPr="001233D4">
        <w:rPr>
          <w:rFonts w:ascii="宋体" w:eastAsia="宋体" w:hAnsi="宋体" w:cs="宋体" w:hint="eastAsia"/>
          <w:szCs w:val="21"/>
        </w:rPr>
        <w:t>融媒体</w:t>
      </w:r>
      <w:proofErr w:type="gramEnd"/>
      <w:r w:rsidRPr="001233D4">
        <w:rPr>
          <w:rFonts w:ascii="宋体" w:eastAsia="宋体" w:hAnsi="宋体" w:cs="宋体" w:hint="eastAsia"/>
          <w:szCs w:val="21"/>
        </w:rPr>
        <w:t>能够有效记录和保存传统文化的原型,使宣扬传统文化有据可依;</w:t>
      </w:r>
      <w:proofErr w:type="gramStart"/>
      <w:r w:rsidRPr="001233D4">
        <w:rPr>
          <w:rFonts w:ascii="宋体" w:eastAsia="宋体" w:hAnsi="宋体" w:cs="宋体" w:hint="eastAsia"/>
          <w:szCs w:val="21"/>
        </w:rPr>
        <w:t>融媒体</w:t>
      </w:r>
      <w:proofErr w:type="gramEnd"/>
      <w:r w:rsidRPr="001233D4">
        <w:rPr>
          <w:rFonts w:ascii="宋体" w:eastAsia="宋体" w:hAnsi="宋体" w:cs="宋体" w:hint="eastAsia"/>
          <w:szCs w:val="21"/>
        </w:rPr>
        <w:t>能够拓宽宣扬传统文化的渠道,提升社会影响力;</w:t>
      </w:r>
      <w:proofErr w:type="gramStart"/>
      <w:r w:rsidRPr="001233D4">
        <w:rPr>
          <w:rFonts w:ascii="宋体" w:eastAsia="宋体" w:hAnsi="宋体" w:cs="宋体" w:hint="eastAsia"/>
          <w:szCs w:val="21"/>
        </w:rPr>
        <w:t>融媒体</w:t>
      </w:r>
      <w:proofErr w:type="gramEnd"/>
      <w:r w:rsidRPr="001233D4">
        <w:rPr>
          <w:rFonts w:ascii="宋体" w:eastAsia="宋体" w:hAnsi="宋体" w:cs="宋体" w:hint="eastAsia"/>
          <w:szCs w:val="21"/>
        </w:rPr>
        <w:t>还能够使传统文化不断推陈出新,迸发出新的活力。论证方法上,主要运用了举例论证。如:“光明日报《馆藏文物之痛:文物腐蚀的结与解》”“文字、图片不仅能在传统纸媒上完美展现,更能通过客户端、APP等大放异彩;视频、音频可以通过互联网、移动互联网广泛传播;H5技术不仅在视听上满足了用户的需要,还能够兼顾交互性和趣味性;现场云技术革新了传统的采编发场景”“穿越秦朝,当你的品位遇上兵马俑”等都是举例论证。</w:t>
      </w:r>
    </w:p>
    <w:p w:rsidR="00504645" w:rsidRPr="001233D4" w:rsidRDefault="00390596">
      <w:pPr>
        <w:spacing w:line="400" w:lineRule="exact"/>
        <w:rPr>
          <w:rFonts w:ascii="宋体" w:eastAsia="宋体" w:hAnsi="宋体" w:cs="宋体"/>
          <w:szCs w:val="21"/>
        </w:rPr>
      </w:pPr>
      <w:r w:rsidRPr="001233D4">
        <w:rPr>
          <w:rFonts w:ascii="宋体" w:eastAsia="宋体" w:hAnsi="宋体" w:cs="宋体" w:hint="eastAsia"/>
          <w:szCs w:val="21"/>
        </w:rPr>
        <w:t>答案:①论证结构上,整体为总分结构,开头提出中心论点,主体部分从三个方面并列阐述。②论证方法上,主要运用了举例论证。</w:t>
      </w:r>
    </w:p>
    <w:p w:rsidR="00504645" w:rsidRPr="001233D4" w:rsidRDefault="00390596">
      <w:pPr>
        <w:spacing w:line="400" w:lineRule="exact"/>
        <w:rPr>
          <w:rFonts w:ascii="宋体" w:eastAsia="宋体" w:hAnsi="宋体" w:cs="宋体"/>
          <w:szCs w:val="21"/>
        </w:rPr>
      </w:pPr>
      <w:r w:rsidRPr="001233D4">
        <w:rPr>
          <w:rFonts w:ascii="宋体" w:eastAsia="宋体" w:hAnsi="宋体" w:cs="宋体" w:hint="eastAsia"/>
          <w:szCs w:val="21"/>
        </w:rPr>
        <w:t>5.解析:由“融媒体不同于……在新时代综合运用融媒体技术对传统文化的宣传和弘扬有着积极的影响”等句可以看出媒体、传播者应综合运用</w:t>
      </w:r>
      <w:proofErr w:type="gramStart"/>
      <w:r w:rsidRPr="001233D4">
        <w:rPr>
          <w:rFonts w:ascii="宋体" w:eastAsia="宋体" w:hAnsi="宋体" w:cs="宋体" w:hint="eastAsia"/>
          <w:szCs w:val="21"/>
        </w:rPr>
        <w:t>融媒体</w:t>
      </w:r>
      <w:proofErr w:type="gramEnd"/>
      <w:r w:rsidRPr="001233D4">
        <w:rPr>
          <w:rFonts w:ascii="宋体" w:eastAsia="宋体" w:hAnsi="宋体" w:cs="宋体" w:hint="eastAsia"/>
          <w:szCs w:val="21"/>
        </w:rPr>
        <w:t>技术。由“融媒体的发展呈现出良好的态势……激发民众对历史和文化的热情,实现优秀传统文化的大众化和全球化传播”可以看出要更新理念,创新发展模式。由“在泛娱乐化的今天……普通民众的品味变得越来越低俗不堪”可以看出,普通民众应自觉提升文化品味,增强辨识能力。由“各大媒体为了追求利润不惜采用各种手段博取关注……才能准确地将传统文化的精神原貌传达出来,又兼具娱乐性,满足当代人对文化的高层次需求”可以看出精英群体应引导传统文化向着良好方向发展。</w:t>
      </w:r>
    </w:p>
    <w:p w:rsidR="00504645" w:rsidRPr="001233D4" w:rsidRDefault="00390596">
      <w:pPr>
        <w:spacing w:line="400" w:lineRule="exact"/>
        <w:rPr>
          <w:rFonts w:ascii="宋体" w:eastAsia="宋体" w:hAnsi="宋体" w:cs="宋体"/>
          <w:szCs w:val="21"/>
        </w:rPr>
      </w:pPr>
      <w:r w:rsidRPr="001233D4">
        <w:rPr>
          <w:rFonts w:ascii="宋体" w:eastAsia="宋体" w:hAnsi="宋体" w:cs="宋体" w:hint="eastAsia"/>
          <w:szCs w:val="21"/>
        </w:rPr>
        <w:t>答案:①媒体、传播者应综合运用</w:t>
      </w:r>
      <w:proofErr w:type="gramStart"/>
      <w:r w:rsidRPr="001233D4">
        <w:rPr>
          <w:rFonts w:ascii="宋体" w:eastAsia="宋体" w:hAnsi="宋体" w:cs="宋体" w:hint="eastAsia"/>
          <w:szCs w:val="21"/>
        </w:rPr>
        <w:t>融媒体</w:t>
      </w:r>
      <w:proofErr w:type="gramEnd"/>
      <w:r w:rsidRPr="001233D4">
        <w:rPr>
          <w:rFonts w:ascii="宋体" w:eastAsia="宋体" w:hAnsi="宋体" w:cs="宋体" w:hint="eastAsia"/>
          <w:szCs w:val="21"/>
        </w:rPr>
        <w:t>技术。②更新理念,创新发展模式。③普通民众应自觉提升文化品味,增强辨识能力。④精英群体应引导传统文化向着良好方向发展。</w:t>
      </w:r>
    </w:p>
    <w:p w:rsidR="00504645" w:rsidRPr="001233D4" w:rsidRDefault="00390596">
      <w:pPr>
        <w:numPr>
          <w:ilvl w:val="0"/>
          <w:numId w:val="3"/>
        </w:numPr>
        <w:spacing w:line="400" w:lineRule="exact"/>
        <w:rPr>
          <w:rFonts w:ascii="宋体" w:eastAsia="宋体" w:hAnsi="宋体" w:cs="宋体"/>
          <w:b/>
          <w:bCs/>
          <w:szCs w:val="21"/>
        </w:rPr>
      </w:pPr>
      <w:r w:rsidRPr="001233D4">
        <w:rPr>
          <w:rFonts w:ascii="宋体" w:eastAsia="宋体" w:hAnsi="宋体" w:cs="宋体" w:hint="eastAsia"/>
          <w:b/>
          <w:bCs/>
          <w:szCs w:val="21"/>
        </w:rPr>
        <w:t xml:space="preserve">答案 </w:t>
      </w:r>
    </w:p>
    <w:p w:rsidR="00504645" w:rsidRPr="001233D4" w:rsidRDefault="00390596">
      <w:pPr>
        <w:spacing w:line="400" w:lineRule="exact"/>
        <w:rPr>
          <w:rFonts w:ascii="宋体" w:eastAsia="宋体" w:hAnsi="宋体" w:cs="宋体"/>
          <w:szCs w:val="21"/>
        </w:rPr>
      </w:pPr>
      <w:r w:rsidRPr="001233D4">
        <w:rPr>
          <w:rFonts w:ascii="宋体" w:eastAsia="宋体" w:hAnsi="宋体" w:cs="宋体" w:hint="eastAsia"/>
          <w:szCs w:val="21"/>
        </w:rPr>
        <w:t>1.D  A项,“学校是负主要责任的一方”错,原文的相关表述是“把劳动教育进行到底</w:t>
      </w:r>
    </w:p>
    <w:p w:rsidR="00504645" w:rsidRPr="001233D4" w:rsidRDefault="00390596">
      <w:pPr>
        <w:spacing w:line="400" w:lineRule="exact"/>
        <w:rPr>
          <w:rFonts w:ascii="宋体" w:eastAsia="宋体" w:hAnsi="宋体" w:cs="宋体"/>
          <w:szCs w:val="21"/>
        </w:rPr>
      </w:pPr>
      <w:r w:rsidRPr="001233D4">
        <w:rPr>
          <w:rFonts w:ascii="宋体" w:eastAsia="宋体" w:hAnsi="宋体" w:cs="宋体" w:hint="eastAsia"/>
          <w:szCs w:val="21"/>
        </w:rPr>
        <w:lastRenderedPageBreak/>
        <w:t>学校是主阵地</w:t>
      </w:r>
      <w:proofErr w:type="gramStart"/>
      <w:r w:rsidRPr="001233D4">
        <w:rPr>
          <w:rFonts w:ascii="宋体" w:eastAsia="宋体" w:hAnsi="宋体" w:cs="宋体" w:hint="eastAsia"/>
          <w:szCs w:val="21"/>
        </w:rPr>
        <w:t>”</w:t>
      </w:r>
      <w:proofErr w:type="gramEnd"/>
      <w:r w:rsidRPr="001233D4">
        <w:rPr>
          <w:rFonts w:ascii="宋体" w:eastAsia="宋体" w:hAnsi="宋体" w:cs="宋体" w:hint="eastAsia"/>
          <w:szCs w:val="21"/>
        </w:rPr>
        <w:t>,选项把“主阵地”曲解为“负主要责任”;B项,“家长日常对孩子言传身教……就能……”表述绝对化,原文的表述是“家长日常的言传身教,有助于在孩子心中种下劳动光荣的种子。”C项,“主要表现在…”错。原文的表述是“社会要发挥协同作用…除了搭建多样化实践平台……更重要的是弘扬‘劳动光荣,创造伟大’的主旋律……</w:t>
      </w:r>
    </w:p>
    <w:p w:rsidR="00504645" w:rsidRPr="001233D4" w:rsidRDefault="00390596">
      <w:pPr>
        <w:spacing w:line="400" w:lineRule="exact"/>
        <w:rPr>
          <w:rFonts w:ascii="宋体" w:eastAsia="宋体" w:hAnsi="宋体" w:cs="宋体"/>
          <w:szCs w:val="21"/>
        </w:rPr>
      </w:pPr>
      <w:r w:rsidRPr="001233D4">
        <w:rPr>
          <w:rFonts w:ascii="宋体" w:eastAsia="宋体" w:hAnsi="宋体" w:cs="宋体" w:hint="eastAsia"/>
          <w:szCs w:val="21"/>
        </w:rPr>
        <w:t>2.C  C项,材料三在提出问题后即进入解决问题环节,并未对问题展开分析。</w:t>
      </w:r>
    </w:p>
    <w:p w:rsidR="00504645" w:rsidRPr="001233D4" w:rsidRDefault="00390596">
      <w:pPr>
        <w:spacing w:line="400" w:lineRule="exact"/>
        <w:rPr>
          <w:rFonts w:ascii="宋体" w:eastAsia="宋体" w:hAnsi="宋体" w:cs="宋体"/>
          <w:szCs w:val="21"/>
        </w:rPr>
      </w:pPr>
      <w:r w:rsidRPr="001233D4">
        <w:rPr>
          <w:rFonts w:ascii="宋体" w:eastAsia="宋体" w:hAnsi="宋体" w:cs="宋体" w:hint="eastAsia"/>
          <w:szCs w:val="21"/>
        </w:rPr>
        <w:t>3.B</w:t>
      </w:r>
    </w:p>
    <w:p w:rsidR="00504645" w:rsidRPr="001233D4" w:rsidRDefault="00390596">
      <w:pPr>
        <w:spacing w:line="400" w:lineRule="exact"/>
        <w:rPr>
          <w:rFonts w:ascii="宋体" w:eastAsia="宋体" w:hAnsi="宋体" w:cs="宋体"/>
          <w:szCs w:val="21"/>
        </w:rPr>
      </w:pPr>
      <w:r w:rsidRPr="001233D4">
        <w:rPr>
          <w:rFonts w:ascii="宋体" w:eastAsia="宋体" w:hAnsi="宋体" w:cs="宋体" w:hint="eastAsia"/>
          <w:szCs w:val="21"/>
        </w:rPr>
        <w:t>4.材料</w:t>
      </w:r>
      <w:proofErr w:type="gramStart"/>
      <w:r w:rsidRPr="001233D4">
        <w:rPr>
          <w:rFonts w:ascii="宋体" w:eastAsia="宋体" w:hAnsi="宋体" w:cs="宋体" w:hint="eastAsia"/>
          <w:szCs w:val="21"/>
        </w:rPr>
        <w:t>一</w:t>
      </w:r>
      <w:proofErr w:type="gramEnd"/>
      <w:r w:rsidRPr="001233D4">
        <w:rPr>
          <w:rFonts w:ascii="宋体" w:eastAsia="宋体" w:hAnsi="宋体" w:cs="宋体" w:hint="eastAsia"/>
          <w:szCs w:val="21"/>
        </w:rPr>
        <w:t>总体上采取“总分”的论述思路进行论证。(1分)作者首先以习近平总书记的话引出中心论点“把劳动教育进行到底,是全社会的共同责任”,(1分)接着分别丛学校、家庭和社会三个方面(1分)围绕如何开展劳动教育问题逐一展开论述(1分)。【评分标准】概括总体思路1分,分析3分,画线部分为关键得分信息。</w:t>
      </w:r>
    </w:p>
    <w:p w:rsidR="00504645" w:rsidRPr="001233D4" w:rsidRDefault="00390596">
      <w:pPr>
        <w:spacing w:line="400" w:lineRule="exact"/>
        <w:rPr>
          <w:rFonts w:ascii="宋体" w:eastAsia="宋体" w:hAnsi="宋体" w:cs="宋体"/>
          <w:szCs w:val="21"/>
        </w:rPr>
      </w:pPr>
      <w:r w:rsidRPr="001233D4">
        <w:rPr>
          <w:rFonts w:ascii="宋体" w:eastAsia="宋体" w:hAnsi="宋体" w:cs="宋体" w:hint="eastAsia"/>
          <w:szCs w:val="21"/>
        </w:rPr>
        <w:t>5.①首先,要科学设计校内劳动课程。(1分)建议开设一些适合学生特点的与家政、手工、园艺等相关的劳动实践课程。(1分)</w:t>
      </w:r>
    </w:p>
    <w:p w:rsidR="00504645" w:rsidRPr="001233D4" w:rsidRDefault="00390596">
      <w:pPr>
        <w:spacing w:line="400" w:lineRule="exact"/>
        <w:rPr>
          <w:rFonts w:ascii="宋体" w:eastAsia="宋体" w:hAnsi="宋体" w:cs="宋体"/>
          <w:szCs w:val="21"/>
        </w:rPr>
      </w:pPr>
      <w:r w:rsidRPr="001233D4">
        <w:rPr>
          <w:rFonts w:ascii="宋体" w:eastAsia="宋体" w:hAnsi="宋体" w:cs="宋体" w:hint="eastAsia"/>
          <w:szCs w:val="21"/>
        </w:rPr>
        <w:t>②其次,要积极开发校外劳动教育课程。(1分)建议利用区域内资源,与职业技能学校、劳动教育基地或厂矿</w:t>
      </w:r>
      <w:proofErr w:type="gramStart"/>
      <w:r w:rsidRPr="001233D4">
        <w:rPr>
          <w:rFonts w:ascii="宋体" w:eastAsia="宋体" w:hAnsi="宋体" w:cs="宋体" w:hint="eastAsia"/>
          <w:szCs w:val="21"/>
        </w:rPr>
        <w:t>介</w:t>
      </w:r>
      <w:proofErr w:type="gramEnd"/>
      <w:r w:rsidRPr="001233D4">
        <w:rPr>
          <w:rFonts w:ascii="宋体" w:eastAsia="宋体" w:hAnsi="宋体" w:cs="宋体" w:hint="eastAsia"/>
          <w:szCs w:val="21"/>
        </w:rPr>
        <w:t>业等联合开发校外劳动教育课程。(1分)③最后,要设计好劳动</w:t>
      </w:r>
      <w:proofErr w:type="gramStart"/>
      <w:r w:rsidRPr="001233D4">
        <w:rPr>
          <w:rFonts w:ascii="宋体" w:eastAsia="宋体" w:hAnsi="宋体" w:cs="宋体" w:hint="eastAsia"/>
          <w:szCs w:val="21"/>
        </w:rPr>
        <w:t>周集体</w:t>
      </w:r>
      <w:proofErr w:type="gramEnd"/>
      <w:r w:rsidRPr="001233D4">
        <w:rPr>
          <w:rFonts w:ascii="宋体" w:eastAsia="宋体" w:hAnsi="宋体" w:cs="宋体" w:hint="eastAsia"/>
          <w:szCs w:val="21"/>
        </w:rPr>
        <w:t>劳动课程。(1分)建议寻找合适的社区、劳动场所,利用劳动周安排学生进行集中劳动,使学生理解劳动的社会合作性,形成社会参与素养。(1分)劳动课程体系应包括校内课程、校外课程及集体劳动课程三方面,每答对个方面得2分,画线部分为关键得分信息,意思对即可得分。</w:t>
      </w:r>
    </w:p>
    <w:p w:rsidR="00504645" w:rsidRPr="001233D4" w:rsidRDefault="00390596">
      <w:pPr>
        <w:spacing w:line="400" w:lineRule="exact"/>
        <w:rPr>
          <w:rFonts w:ascii="宋体" w:eastAsia="宋体" w:hAnsi="宋体" w:cs="宋体"/>
          <w:b/>
          <w:bCs/>
          <w:szCs w:val="21"/>
        </w:rPr>
      </w:pPr>
      <w:r w:rsidRPr="001233D4">
        <w:rPr>
          <w:rFonts w:ascii="宋体" w:eastAsia="宋体" w:hAnsi="宋体" w:cs="宋体" w:hint="eastAsia"/>
          <w:b/>
          <w:bCs/>
          <w:szCs w:val="21"/>
        </w:rPr>
        <w:t>十、答案</w:t>
      </w:r>
    </w:p>
    <w:p w:rsidR="00504645" w:rsidRPr="001233D4" w:rsidRDefault="00390596">
      <w:pPr>
        <w:spacing w:line="400" w:lineRule="exact"/>
        <w:rPr>
          <w:rFonts w:ascii="宋体" w:eastAsia="宋体" w:hAnsi="宋体" w:cs="宋体"/>
          <w:szCs w:val="21"/>
        </w:rPr>
      </w:pPr>
      <w:r w:rsidRPr="001233D4">
        <w:rPr>
          <w:rFonts w:ascii="宋体" w:eastAsia="宋体" w:hAnsi="宋体" w:cs="宋体" w:hint="eastAsia"/>
          <w:szCs w:val="21"/>
        </w:rPr>
        <w:t>1.D（A逻辑关系错误，且“由以种族、血缘或地域为种族认同纽带转为以文化为种族认同纽带”于文无据；B以偏概全，言过其实；C不只是“温柔敦厚”，还有“辉煌多样的文明形式”以及“自源头时期就具有的海纳百川的文化包容心态”等原因。）</w:t>
      </w:r>
    </w:p>
    <w:p w:rsidR="00504645" w:rsidRPr="001233D4" w:rsidRDefault="00390596">
      <w:pPr>
        <w:spacing w:line="400" w:lineRule="exact"/>
        <w:rPr>
          <w:rFonts w:ascii="宋体" w:eastAsia="宋体" w:hAnsi="宋体" w:cs="宋体"/>
          <w:szCs w:val="21"/>
        </w:rPr>
      </w:pPr>
      <w:r w:rsidRPr="001233D4">
        <w:rPr>
          <w:rFonts w:ascii="宋体" w:eastAsia="宋体" w:hAnsi="宋体" w:cs="宋体" w:hint="eastAsia"/>
          <w:szCs w:val="21"/>
        </w:rPr>
        <w:t>2.D（没有揭示“开放性特质”。）</w:t>
      </w:r>
    </w:p>
    <w:p w:rsidR="00504645" w:rsidRPr="001233D4" w:rsidRDefault="00390596">
      <w:pPr>
        <w:spacing w:line="400" w:lineRule="exact"/>
        <w:rPr>
          <w:rFonts w:ascii="宋体" w:eastAsia="宋体" w:hAnsi="宋体" w:cs="宋体"/>
          <w:szCs w:val="21"/>
        </w:rPr>
      </w:pPr>
      <w:r w:rsidRPr="001233D4">
        <w:rPr>
          <w:rFonts w:ascii="宋体" w:eastAsia="宋体" w:hAnsi="宋体" w:cs="宋体" w:hint="eastAsia"/>
          <w:szCs w:val="21"/>
        </w:rPr>
        <w:t>3.C</w:t>
      </w:r>
    </w:p>
    <w:p w:rsidR="00504645" w:rsidRPr="001233D4" w:rsidRDefault="00390596">
      <w:pPr>
        <w:spacing w:line="400" w:lineRule="exact"/>
        <w:rPr>
          <w:rFonts w:ascii="宋体" w:eastAsia="宋体" w:hAnsi="宋体" w:cs="宋体"/>
          <w:szCs w:val="21"/>
        </w:rPr>
      </w:pPr>
      <w:r w:rsidRPr="001233D4">
        <w:rPr>
          <w:rFonts w:ascii="宋体" w:eastAsia="宋体" w:hAnsi="宋体" w:cs="宋体" w:hint="eastAsia"/>
          <w:szCs w:val="21"/>
        </w:rPr>
        <w:t>4.首先点明文化是可以被引导和塑造的，（1分）继而阐明引导和塑造文化的重要手段是如何讲述历史及其源头，（1分）进而从反面指明再健康、再有活力的文化如不</w:t>
      </w:r>
      <w:proofErr w:type="gramStart"/>
      <w:r w:rsidRPr="001233D4">
        <w:rPr>
          <w:rFonts w:ascii="宋体" w:eastAsia="宋体" w:hAnsi="宋体" w:cs="宋体" w:hint="eastAsia"/>
          <w:szCs w:val="21"/>
        </w:rPr>
        <w:t>用心维护</w:t>
      </w:r>
      <w:proofErr w:type="gramEnd"/>
      <w:r w:rsidRPr="001233D4">
        <w:rPr>
          <w:rFonts w:ascii="宋体" w:eastAsia="宋体" w:hAnsi="宋体" w:cs="宋体" w:hint="eastAsia"/>
          <w:szCs w:val="21"/>
        </w:rPr>
        <w:t>和引导也会发生变异，（1分）最后强调当下讲好历史是维持文化基因健康持续的关键。（1分）</w:t>
      </w:r>
    </w:p>
    <w:p w:rsidR="00504645" w:rsidRPr="001233D4" w:rsidRDefault="00390596">
      <w:pPr>
        <w:spacing w:line="400" w:lineRule="exact"/>
        <w:rPr>
          <w:rFonts w:ascii="宋体" w:eastAsia="宋体" w:hAnsi="宋体" w:cs="宋体"/>
          <w:szCs w:val="21"/>
        </w:rPr>
      </w:pPr>
      <w:r w:rsidRPr="001233D4">
        <w:rPr>
          <w:rFonts w:ascii="宋体" w:eastAsia="宋体" w:hAnsi="宋体" w:cs="宋体" w:hint="eastAsia"/>
          <w:szCs w:val="21"/>
        </w:rPr>
        <w:t>5.①以文化为族群认同标志的文化基因，对于中国历史、中华文明的发展传承具有决定性的建构作用；②建立在儒家话语之上的对“温柔敦厚”的追求，保证了中华文明的向心力和延续性；③对儒家学说的尊崇、科举制度的推行使儒家文化深入人心，渗透到社会每个阶层，有力推动了中华文明的传承；④重视修史的优良史学传统，维护、见证了中华文明的连续性；⑤从未断裂的汉字作为重要载体，为中华文明的连续传承提供了保障。（每个要点2分，答对其中任意三个要点即可得满分。）</w:t>
      </w:r>
    </w:p>
    <w:sectPr w:rsidR="00504645" w:rsidRPr="001233D4" w:rsidSect="001233D4">
      <w:footerReference w:type="default" r:id="rId8"/>
      <w:pgSz w:w="11906" w:h="16838"/>
      <w:pgMar w:top="720" w:right="720" w:bottom="720" w:left="720" w:header="624" w:footer="34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B2E12" w:rsidRDefault="001B2E12" w:rsidP="00383EDE">
      <w:r>
        <w:separator/>
      </w:r>
    </w:p>
  </w:endnote>
  <w:endnote w:type="continuationSeparator" w:id="0">
    <w:p w:rsidR="001B2E12" w:rsidRDefault="001B2E12" w:rsidP="00383E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5049676"/>
      <w:docPartObj>
        <w:docPartGallery w:val="Page Numbers (Bottom of Page)"/>
        <w:docPartUnique/>
      </w:docPartObj>
    </w:sdtPr>
    <w:sdtEndPr/>
    <w:sdtContent>
      <w:sdt>
        <w:sdtPr>
          <w:id w:val="1728636285"/>
          <w:docPartObj>
            <w:docPartGallery w:val="Page Numbers (Top of Page)"/>
            <w:docPartUnique/>
          </w:docPartObj>
        </w:sdtPr>
        <w:sdtEndPr/>
        <w:sdtContent>
          <w:p w:rsidR="001233D4" w:rsidRDefault="001233D4">
            <w:pPr>
              <w:pStyle w:val="a5"/>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rsidR="001233D4" w:rsidRDefault="001233D4">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B2E12" w:rsidRDefault="001B2E12" w:rsidP="00383EDE">
      <w:r>
        <w:separator/>
      </w:r>
    </w:p>
  </w:footnote>
  <w:footnote w:type="continuationSeparator" w:id="0">
    <w:p w:rsidR="001B2E12" w:rsidRDefault="001B2E12" w:rsidP="00383ED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C824D208"/>
    <w:multiLevelType w:val="singleLevel"/>
    <w:tmpl w:val="C824D208"/>
    <w:lvl w:ilvl="0">
      <w:start w:val="5"/>
      <w:numFmt w:val="chineseCounting"/>
      <w:suff w:val="nothing"/>
      <w:lvlText w:val="%1、"/>
      <w:lvlJc w:val="left"/>
      <w:rPr>
        <w:rFonts w:hint="eastAsia"/>
      </w:rPr>
    </w:lvl>
  </w:abstractNum>
  <w:abstractNum w:abstractNumId="1" w15:restartNumberingAfterBreak="0">
    <w:nsid w:val="FDE64B9C"/>
    <w:multiLevelType w:val="singleLevel"/>
    <w:tmpl w:val="FDE64B9C"/>
    <w:lvl w:ilvl="0">
      <w:start w:val="9"/>
      <w:numFmt w:val="chineseCounting"/>
      <w:suff w:val="nothing"/>
      <w:lvlText w:val="%1、"/>
      <w:lvlJc w:val="left"/>
      <w:rPr>
        <w:rFonts w:hint="eastAsia"/>
      </w:rPr>
    </w:lvl>
  </w:abstractNum>
  <w:abstractNum w:abstractNumId="2" w15:restartNumberingAfterBreak="0">
    <w:nsid w:val="1BE0BEEF"/>
    <w:multiLevelType w:val="singleLevel"/>
    <w:tmpl w:val="1BE0BEEF"/>
    <w:lvl w:ilvl="0">
      <w:start w:val="2"/>
      <w:numFmt w:val="chineseCounting"/>
      <w:suff w:val="nothing"/>
      <w:lvlText w:val="%1、"/>
      <w:lvlJc w:val="left"/>
      <w:rPr>
        <w:rFonts w:hint="eastAsia"/>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embedSystemFonts/>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2C9B167D"/>
    <w:rsid w:val="001233D4"/>
    <w:rsid w:val="001B2E12"/>
    <w:rsid w:val="00383EDE"/>
    <w:rsid w:val="00390596"/>
    <w:rsid w:val="00504645"/>
    <w:rsid w:val="00B30308"/>
    <w:rsid w:val="0D5A0A9E"/>
    <w:rsid w:val="2C9B16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66F25BF"/>
  <w15:docId w15:val="{39D5EB8D-4433-4C61-9A81-E355952AD6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383EDE"/>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rsid w:val="00383EDE"/>
    <w:rPr>
      <w:kern w:val="2"/>
      <w:sz w:val="18"/>
      <w:szCs w:val="18"/>
    </w:rPr>
  </w:style>
  <w:style w:type="paragraph" w:styleId="a5">
    <w:name w:val="footer"/>
    <w:basedOn w:val="a"/>
    <w:link w:val="a6"/>
    <w:uiPriority w:val="99"/>
    <w:rsid w:val="00383EDE"/>
    <w:pPr>
      <w:tabs>
        <w:tab w:val="center" w:pos="4153"/>
        <w:tab w:val="right" w:pos="8306"/>
      </w:tabs>
      <w:snapToGrid w:val="0"/>
      <w:jc w:val="left"/>
    </w:pPr>
    <w:rPr>
      <w:sz w:val="18"/>
      <w:szCs w:val="18"/>
    </w:rPr>
  </w:style>
  <w:style w:type="character" w:customStyle="1" w:styleId="a6">
    <w:name w:val="页脚 字符"/>
    <w:basedOn w:val="a0"/>
    <w:link w:val="a5"/>
    <w:uiPriority w:val="99"/>
    <w:rsid w:val="00383EDE"/>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Pages>
  <Words>1341</Words>
  <Characters>7645</Characters>
  <Application>Microsoft Office Word</Application>
  <DocSecurity>0</DocSecurity>
  <Lines>63</Lines>
  <Paragraphs>17</Paragraphs>
  <ScaleCrop>false</ScaleCrop>
  <Company/>
  <LinksUpToDate>false</LinksUpToDate>
  <CharactersWithSpaces>8969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LUFFYPG</dc:creator>
  <cp:lastModifiedBy>Chinese User</cp:lastModifiedBy>
  <cp:revision>5</cp:revision>
  <dcterms:created xsi:type="dcterms:W3CDTF">2021-06-29T02:04:00Z</dcterms:created>
  <dcterms:modified xsi:type="dcterms:W3CDTF">2021-07-01T10:22:00Z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2052-11.1.0.10578</vt:lpwstr>
  </property>
  <property fmtid="{D5CDD505-2E9C-101B-9397-08002B2CF9AE}" pid="3" name="ICV">
    <vt:lpwstr>F855346056014DD6A7051F45926B6A4F</vt:lpwstr>
  </property>
</Properties>
</file>