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32"/>
          <w:szCs w:val="40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40"/>
          <w:lang w:val="en-US" w:eastAsia="zh-CN"/>
        </w:rPr>
        <w:t>My view of glibc</w:t>
      </w:r>
    </w:p>
    <w:p>
      <w:p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Abstract：</w:t>
      </w:r>
    </w:p>
    <w:p>
      <w:pPr>
        <w:jc w:val="both"/>
        <w:rPr>
          <w:rFonts w:hint="default" w:ascii="Times New Roman" w:hAnsi="Times New Roman" w:cs="Times New Roman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lang w:val="en-US" w:eastAsia="zh-CN"/>
        </w:rPr>
      </w:pPr>
      <w:bookmarkStart w:id="0" w:name="_GoBack"/>
      <w:bookmarkEnd w:id="0"/>
    </w:p>
    <w:p>
      <w:pPr>
        <w:jc w:val="both"/>
        <w:rPr>
          <w:rFonts w:hint="default" w:ascii="Times New Roman" w:hAnsi="Times New Roman" w:cs="Times New Roman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Introduction</w:t>
      </w:r>
    </w:p>
    <w:p>
      <w:pPr>
        <w:ind w:firstLine="420" w:firstLineChars="0"/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glibc is the libc library, or c runtime library, released by gnu</w:t>
      </w:r>
      <w:r>
        <w:rPr>
          <w:rFonts w:hint="eastAsia" w:ascii="Times New Roman" w:hAnsi="Times New Roman" w:cs="Times New Roman"/>
          <w:lang w:val="en-US" w:eastAsia="zh-CN"/>
        </w:rPr>
        <w:t>, which is an integral part of gcc.The header files in glibc are the basis for all user-level application development.Therefore glibc is the main interface to OS control and the best interface besides system calls.</w:t>
      </w:r>
    </w:p>
    <w:p>
      <w:pPr>
        <w:jc w:val="both"/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br w:type="page"/>
      </w:r>
    </w:p>
    <w:p>
      <w:p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27"/>
          <w:szCs w:val="27"/>
        </w:rPr>
        <w:t>For historical reasons, the type of the C data structure that represents a stream is called </w:t>
      </w:r>
      <w:r>
        <w:rPr>
          <w:rStyle w:val="4"/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</w:rPr>
        <w:t>FILE</w:t>
      </w: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27"/>
          <w:szCs w:val="27"/>
        </w:rPr>
        <w:t> rather than “stream”. </w:t>
      </w:r>
    </w:p>
    <w:p>
      <w:p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3834765" cy="2087880"/>
            <wp:effectExtent l="0" t="0" r="1333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34765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A373BF4"/>
    <w:multiLevelType w:val="singleLevel"/>
    <w:tmpl w:val="AA373BF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6713C8"/>
    <w:rsid w:val="42671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770</TotalTime>
  <ScaleCrop>false</ScaleCrop>
  <LinksUpToDate>false</LinksUpToDate>
  <CharactersWithSpaces>0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2023-06-19T13:08:00Z</dcterms:created>
  <dc:creator>Administrator</dc:creator>
  <cp:lastModifiedBy>Administrator</cp:lastModifiedBy>
  <dcterms:modified xsi:type="dcterms:W3CDTF">2023-06-20T02:36:56Z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