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8AA1EC" w14:textId="092F0CDE" w:rsidR="00411C87" w:rsidRPr="00771C4B" w:rsidRDefault="00411C87" w:rsidP="00070F50">
      <w:pPr>
        <w:spacing w:line="276" w:lineRule="auto"/>
        <w:jc w:val="center"/>
        <w:rPr>
          <w:b/>
          <w:bCs/>
          <w:sz w:val="32"/>
          <w:szCs w:val="32"/>
        </w:rPr>
      </w:pPr>
      <w:r w:rsidRPr="00771C4B">
        <w:rPr>
          <w:b/>
          <w:bCs/>
          <w:sz w:val="32"/>
          <w:szCs w:val="32"/>
        </w:rPr>
        <w:t>Bird Classification using</w:t>
      </w:r>
      <w:r w:rsidR="00195FC3" w:rsidRPr="00771C4B">
        <w:rPr>
          <w:b/>
          <w:bCs/>
          <w:sz w:val="32"/>
          <w:szCs w:val="32"/>
        </w:rPr>
        <w:t xml:space="preserve"> Pre-trained </w:t>
      </w:r>
      <w:r w:rsidRPr="00771C4B">
        <w:rPr>
          <w:b/>
          <w:bCs/>
          <w:sz w:val="32"/>
          <w:szCs w:val="32"/>
        </w:rPr>
        <w:t>Convolutional Neural Networks</w:t>
      </w:r>
    </w:p>
    <w:p w14:paraId="6D0D5159" w14:textId="77777777" w:rsidR="00195FC3" w:rsidRPr="00070F50" w:rsidRDefault="00195FC3" w:rsidP="00070F50">
      <w:pPr>
        <w:spacing w:line="276" w:lineRule="auto"/>
        <w:jc w:val="center"/>
        <w:rPr>
          <w:sz w:val="32"/>
          <w:szCs w:val="32"/>
        </w:rPr>
      </w:pPr>
    </w:p>
    <w:p w14:paraId="612C8B43" w14:textId="367CB57E" w:rsidR="00475650" w:rsidRPr="00DC7FAC" w:rsidRDefault="00411C87" w:rsidP="00831216">
      <w:pPr>
        <w:spacing w:line="276" w:lineRule="auto"/>
        <w:rPr>
          <w:sz w:val="26"/>
          <w:szCs w:val="26"/>
        </w:rPr>
      </w:pPr>
      <w:r w:rsidRPr="00DC7FAC">
        <w:rPr>
          <w:sz w:val="26"/>
          <w:szCs w:val="26"/>
        </w:rPr>
        <w:t xml:space="preserve">In bird classification problem we are predicting the bird’s labels using prebuild CNN architecture, </w:t>
      </w:r>
      <w:r w:rsidR="00475650" w:rsidRPr="00DC7FAC">
        <w:rPr>
          <w:sz w:val="26"/>
          <w:szCs w:val="26"/>
        </w:rPr>
        <w:t>which</w:t>
      </w:r>
      <w:r w:rsidRPr="00DC7FAC">
        <w:rPr>
          <w:sz w:val="26"/>
          <w:szCs w:val="26"/>
        </w:rPr>
        <w:t xml:space="preserve"> were originally trained on image-net problem. In the project I am comparing two models VGG16 and ResNet</w:t>
      </w:r>
      <w:r w:rsidR="00475650" w:rsidRPr="00DC7FAC">
        <w:rPr>
          <w:sz w:val="26"/>
          <w:szCs w:val="26"/>
        </w:rPr>
        <w:t>101V2</w:t>
      </w:r>
      <w:r w:rsidRPr="00DC7FAC">
        <w:rPr>
          <w:sz w:val="26"/>
          <w:szCs w:val="26"/>
        </w:rPr>
        <w:t xml:space="preserve"> model. For the data pre-processing we ar</w:t>
      </w:r>
      <w:r w:rsidR="00475650" w:rsidRPr="00DC7FAC">
        <w:rPr>
          <w:sz w:val="26"/>
          <w:szCs w:val="26"/>
        </w:rPr>
        <w:t xml:space="preserve">e normalizing each image using </w:t>
      </w:r>
      <w:proofErr w:type="spellStart"/>
      <w:r w:rsidR="00475650" w:rsidRPr="00DC7FAC">
        <w:rPr>
          <w:sz w:val="26"/>
          <w:szCs w:val="26"/>
        </w:rPr>
        <w:t>ImageDataGenerator</w:t>
      </w:r>
      <w:proofErr w:type="spellEnd"/>
      <w:r w:rsidR="00475650" w:rsidRPr="00DC7FAC">
        <w:rPr>
          <w:sz w:val="26"/>
          <w:szCs w:val="26"/>
        </w:rPr>
        <w:t>. We are also setting the seed on top and while creating train, test and validation data for reproducibility. Once the data pre-processing is complete, we see there are 35215 images belonging to 250 classes in the train data, 1250 images belonging to 250 classes in both test and validation data. We are comparing two models: VGG16 and ResNet101V2</w:t>
      </w:r>
    </w:p>
    <w:p w14:paraId="367C2D90" w14:textId="42FC6862" w:rsidR="004C19E6" w:rsidRPr="00DC7FAC" w:rsidRDefault="002F20CF" w:rsidP="00831216">
      <w:pPr>
        <w:spacing w:line="276" w:lineRule="auto"/>
        <w:rPr>
          <w:sz w:val="26"/>
          <w:szCs w:val="26"/>
        </w:rPr>
      </w:pPr>
      <w:r w:rsidRPr="00DC7FAC">
        <w:rPr>
          <w:sz w:val="26"/>
          <w:szCs w:val="26"/>
        </w:rPr>
        <w:t>For both the models</w:t>
      </w:r>
      <w:r w:rsidR="00475650" w:rsidRPr="00DC7FAC">
        <w:rPr>
          <w:sz w:val="26"/>
          <w:szCs w:val="26"/>
        </w:rPr>
        <w:t xml:space="preserve"> </w:t>
      </w:r>
      <w:r w:rsidRPr="00DC7FAC">
        <w:rPr>
          <w:sz w:val="26"/>
          <w:szCs w:val="26"/>
        </w:rPr>
        <w:t>w</w:t>
      </w:r>
      <w:r w:rsidR="00475650" w:rsidRPr="00DC7FAC">
        <w:rPr>
          <w:sz w:val="26"/>
          <w:szCs w:val="26"/>
        </w:rPr>
        <w:t xml:space="preserve">e are using pre-trained weights on image-net dataset, and freezing the top </w:t>
      </w:r>
      <w:r w:rsidRPr="00DC7FAC">
        <w:rPr>
          <w:sz w:val="26"/>
          <w:szCs w:val="26"/>
        </w:rPr>
        <w:t xml:space="preserve">layer and adding a dropout of 0.5 to the base layer. We are flattening the layer and adding two dense layer 2048 and 1024 with dropout of 0.5, In between the dense layer we are adding the batch normalization to normalize the output of previous layers, </w:t>
      </w:r>
      <w:r w:rsidR="0054209D" w:rsidRPr="00DC7FAC">
        <w:rPr>
          <w:sz w:val="26"/>
          <w:szCs w:val="26"/>
        </w:rPr>
        <w:t xml:space="preserve">to get the probability of each class label we are adding the </w:t>
      </w:r>
      <w:proofErr w:type="spellStart"/>
      <w:r w:rsidR="0054209D" w:rsidRPr="00DC7FAC">
        <w:rPr>
          <w:sz w:val="26"/>
          <w:szCs w:val="26"/>
        </w:rPr>
        <w:t>softmax</w:t>
      </w:r>
      <w:proofErr w:type="spellEnd"/>
      <w:r w:rsidR="0054209D" w:rsidRPr="00DC7FAC">
        <w:rPr>
          <w:sz w:val="26"/>
          <w:szCs w:val="26"/>
        </w:rPr>
        <w:t xml:space="preserve"> layer at the end.</w:t>
      </w:r>
    </w:p>
    <w:p w14:paraId="5465A7F2" w14:textId="5AE8D7E3" w:rsidR="00D1458F" w:rsidRPr="00162BA0" w:rsidRDefault="0054209D" w:rsidP="0054209D">
      <w:pPr>
        <w:spacing w:line="360" w:lineRule="auto"/>
        <w:rPr>
          <w:b/>
          <w:bCs/>
        </w:rPr>
      </w:pPr>
      <w:r w:rsidRPr="00162BA0">
        <w:rPr>
          <w:b/>
          <w:bCs/>
        </w:rPr>
        <w:t>Models Hyperparameters:</w:t>
      </w:r>
    </w:p>
    <w:tbl>
      <w:tblPr>
        <w:tblStyle w:val="TableGrid"/>
        <w:tblW w:w="0" w:type="auto"/>
        <w:jc w:val="center"/>
        <w:tblLook w:val="04A0" w:firstRow="1" w:lastRow="0" w:firstColumn="1" w:lastColumn="0" w:noHBand="0" w:noVBand="1"/>
      </w:tblPr>
      <w:tblGrid>
        <w:gridCol w:w="4675"/>
        <w:gridCol w:w="4675"/>
      </w:tblGrid>
      <w:tr w:rsidR="0054209D" w:rsidRPr="007768B9" w14:paraId="12791948" w14:textId="77777777" w:rsidTr="00065B64">
        <w:trPr>
          <w:jc w:val="center"/>
        </w:trPr>
        <w:tc>
          <w:tcPr>
            <w:tcW w:w="4675" w:type="dxa"/>
          </w:tcPr>
          <w:p w14:paraId="5CB844E5" w14:textId="77777777" w:rsidR="0054209D" w:rsidRPr="007768B9" w:rsidRDefault="0054209D" w:rsidP="00D81F78">
            <w:pPr>
              <w:spacing w:line="360" w:lineRule="auto"/>
              <w:rPr>
                <w:rFonts w:cs="Times New Roman"/>
                <w:color w:val="000000" w:themeColor="text1"/>
                <w:szCs w:val="24"/>
              </w:rPr>
            </w:pPr>
            <w:bookmarkStart w:id="0" w:name="_Toc93274537"/>
            <w:r w:rsidRPr="007768B9">
              <w:rPr>
                <w:rFonts w:cs="Times New Roman"/>
                <w:color w:val="000000" w:themeColor="text1"/>
                <w:szCs w:val="24"/>
              </w:rPr>
              <w:t>Hyperparameter</w:t>
            </w:r>
            <w:bookmarkEnd w:id="0"/>
          </w:p>
        </w:tc>
        <w:tc>
          <w:tcPr>
            <w:tcW w:w="4675" w:type="dxa"/>
          </w:tcPr>
          <w:p w14:paraId="2437F9DB" w14:textId="77777777" w:rsidR="0054209D" w:rsidRPr="007768B9" w:rsidRDefault="0054209D" w:rsidP="00D81F78">
            <w:pPr>
              <w:spacing w:line="360" w:lineRule="auto"/>
              <w:rPr>
                <w:rFonts w:cs="Times New Roman"/>
                <w:color w:val="000000" w:themeColor="text1"/>
                <w:szCs w:val="24"/>
              </w:rPr>
            </w:pPr>
            <w:bookmarkStart w:id="1" w:name="_Toc93274538"/>
            <w:r w:rsidRPr="007768B9">
              <w:rPr>
                <w:rFonts w:cs="Times New Roman"/>
                <w:color w:val="000000" w:themeColor="text1"/>
                <w:szCs w:val="24"/>
              </w:rPr>
              <w:t>Value</w:t>
            </w:r>
            <w:bookmarkEnd w:id="1"/>
          </w:p>
        </w:tc>
      </w:tr>
      <w:tr w:rsidR="0054209D" w:rsidRPr="007768B9" w14:paraId="169ACA55" w14:textId="77777777" w:rsidTr="00065B64">
        <w:trPr>
          <w:jc w:val="center"/>
        </w:trPr>
        <w:tc>
          <w:tcPr>
            <w:tcW w:w="4675" w:type="dxa"/>
          </w:tcPr>
          <w:p w14:paraId="4ACBA703" w14:textId="77777777" w:rsidR="0054209D" w:rsidRPr="007768B9" w:rsidRDefault="0054209D" w:rsidP="00D81F78">
            <w:pPr>
              <w:spacing w:line="360" w:lineRule="auto"/>
              <w:rPr>
                <w:rFonts w:cs="Times New Roman"/>
                <w:color w:val="000000" w:themeColor="text1"/>
                <w:szCs w:val="24"/>
              </w:rPr>
            </w:pPr>
            <w:bookmarkStart w:id="2" w:name="_Toc93274539"/>
            <w:r w:rsidRPr="007768B9">
              <w:rPr>
                <w:rFonts w:cs="Times New Roman"/>
                <w:color w:val="000000" w:themeColor="text1"/>
                <w:szCs w:val="24"/>
              </w:rPr>
              <w:t>Optimizer</w:t>
            </w:r>
            <w:bookmarkEnd w:id="2"/>
            <w:r w:rsidRPr="007768B9">
              <w:rPr>
                <w:rFonts w:cs="Times New Roman"/>
                <w:color w:val="000000" w:themeColor="text1"/>
                <w:szCs w:val="24"/>
              </w:rPr>
              <w:t xml:space="preserve"> </w:t>
            </w:r>
          </w:p>
        </w:tc>
        <w:tc>
          <w:tcPr>
            <w:tcW w:w="4675" w:type="dxa"/>
          </w:tcPr>
          <w:p w14:paraId="01D2FF5A" w14:textId="77777777" w:rsidR="0054209D" w:rsidRPr="007768B9" w:rsidRDefault="0054209D" w:rsidP="00D81F78">
            <w:pPr>
              <w:spacing w:line="360" w:lineRule="auto"/>
              <w:rPr>
                <w:rFonts w:cs="Times New Roman"/>
                <w:color w:val="000000" w:themeColor="text1"/>
                <w:szCs w:val="24"/>
              </w:rPr>
            </w:pPr>
            <w:bookmarkStart w:id="3" w:name="_Toc93274540"/>
            <w:r w:rsidRPr="007768B9">
              <w:rPr>
                <w:rFonts w:cs="Times New Roman"/>
                <w:color w:val="000000" w:themeColor="text1"/>
                <w:szCs w:val="24"/>
              </w:rPr>
              <w:t>Adam</w:t>
            </w:r>
            <w:bookmarkEnd w:id="3"/>
          </w:p>
        </w:tc>
      </w:tr>
      <w:tr w:rsidR="0054209D" w:rsidRPr="007768B9" w14:paraId="57B73BD4" w14:textId="77777777" w:rsidTr="00065B64">
        <w:trPr>
          <w:jc w:val="center"/>
        </w:trPr>
        <w:tc>
          <w:tcPr>
            <w:tcW w:w="4675" w:type="dxa"/>
          </w:tcPr>
          <w:p w14:paraId="4B50DFEB" w14:textId="77777777" w:rsidR="0054209D" w:rsidRPr="007768B9" w:rsidRDefault="0054209D" w:rsidP="00D81F78">
            <w:pPr>
              <w:spacing w:line="360" w:lineRule="auto"/>
              <w:rPr>
                <w:rFonts w:cs="Times New Roman"/>
                <w:color w:val="000000" w:themeColor="text1"/>
                <w:szCs w:val="24"/>
              </w:rPr>
            </w:pPr>
            <w:bookmarkStart w:id="4" w:name="_Toc93274541"/>
            <w:r w:rsidRPr="007768B9">
              <w:rPr>
                <w:rFonts w:cs="Times New Roman"/>
                <w:color w:val="000000" w:themeColor="text1"/>
                <w:szCs w:val="24"/>
              </w:rPr>
              <w:t>Loss Function</w:t>
            </w:r>
            <w:bookmarkEnd w:id="4"/>
          </w:p>
        </w:tc>
        <w:tc>
          <w:tcPr>
            <w:tcW w:w="4675" w:type="dxa"/>
          </w:tcPr>
          <w:p w14:paraId="78AB1E53" w14:textId="657E23D5" w:rsidR="0054209D" w:rsidRPr="007768B9" w:rsidRDefault="0054209D" w:rsidP="00D81F78">
            <w:pPr>
              <w:spacing w:line="360" w:lineRule="auto"/>
              <w:rPr>
                <w:rFonts w:cs="Times New Roman"/>
                <w:color w:val="000000" w:themeColor="text1"/>
                <w:szCs w:val="24"/>
              </w:rPr>
            </w:pPr>
            <w:bookmarkStart w:id="5" w:name="_Toc93274542"/>
            <w:r>
              <w:rPr>
                <w:rFonts w:cs="Times New Roman"/>
                <w:color w:val="000000" w:themeColor="text1"/>
                <w:szCs w:val="24"/>
              </w:rPr>
              <w:t>Sparse-</w:t>
            </w:r>
            <w:r w:rsidRPr="007768B9">
              <w:rPr>
                <w:rFonts w:cs="Times New Roman"/>
                <w:color w:val="000000" w:themeColor="text1"/>
                <w:szCs w:val="24"/>
              </w:rPr>
              <w:t>Categorical Cross-Entropy</w:t>
            </w:r>
            <w:bookmarkEnd w:id="5"/>
          </w:p>
        </w:tc>
      </w:tr>
      <w:tr w:rsidR="0054209D" w:rsidRPr="007768B9" w14:paraId="17F9857E" w14:textId="77777777" w:rsidTr="00065B64">
        <w:trPr>
          <w:jc w:val="center"/>
        </w:trPr>
        <w:tc>
          <w:tcPr>
            <w:tcW w:w="4675" w:type="dxa"/>
          </w:tcPr>
          <w:p w14:paraId="2B7F2097" w14:textId="77777777" w:rsidR="0054209D" w:rsidRPr="007768B9" w:rsidRDefault="0054209D" w:rsidP="00D81F78">
            <w:pPr>
              <w:spacing w:line="360" w:lineRule="auto"/>
              <w:rPr>
                <w:rFonts w:cs="Times New Roman"/>
                <w:color w:val="000000" w:themeColor="text1"/>
                <w:szCs w:val="24"/>
              </w:rPr>
            </w:pPr>
            <w:bookmarkStart w:id="6" w:name="_Toc93274543"/>
            <w:r w:rsidRPr="007768B9">
              <w:rPr>
                <w:rFonts w:cs="Times New Roman"/>
                <w:color w:val="000000" w:themeColor="text1"/>
                <w:szCs w:val="24"/>
              </w:rPr>
              <w:t>Epochs</w:t>
            </w:r>
            <w:bookmarkEnd w:id="6"/>
            <w:r w:rsidRPr="007768B9">
              <w:rPr>
                <w:rFonts w:cs="Times New Roman"/>
                <w:color w:val="000000" w:themeColor="text1"/>
                <w:szCs w:val="24"/>
              </w:rPr>
              <w:t xml:space="preserve"> </w:t>
            </w:r>
          </w:p>
        </w:tc>
        <w:tc>
          <w:tcPr>
            <w:tcW w:w="4675" w:type="dxa"/>
          </w:tcPr>
          <w:p w14:paraId="4711FBE6" w14:textId="1305C405" w:rsidR="0054209D" w:rsidRPr="007768B9" w:rsidRDefault="0054209D" w:rsidP="00D81F78">
            <w:pPr>
              <w:spacing w:line="360" w:lineRule="auto"/>
              <w:rPr>
                <w:rFonts w:cs="Times New Roman"/>
                <w:color w:val="000000" w:themeColor="text1"/>
                <w:szCs w:val="24"/>
              </w:rPr>
            </w:pPr>
            <w:r>
              <w:rPr>
                <w:rFonts w:cs="Times New Roman"/>
                <w:color w:val="000000" w:themeColor="text1"/>
                <w:szCs w:val="24"/>
              </w:rPr>
              <w:t>10</w:t>
            </w:r>
          </w:p>
        </w:tc>
      </w:tr>
    </w:tbl>
    <w:p w14:paraId="0594C821" w14:textId="77777777" w:rsidR="0054209D" w:rsidRDefault="0054209D" w:rsidP="00E568A1">
      <w:pPr>
        <w:rPr>
          <w:szCs w:val="24"/>
        </w:rPr>
      </w:pPr>
    </w:p>
    <w:p w14:paraId="7EEC17FB" w14:textId="08E1982D" w:rsidR="0054209D" w:rsidRPr="00DC7FAC" w:rsidRDefault="00D1458F" w:rsidP="00831216">
      <w:pPr>
        <w:spacing w:line="276" w:lineRule="auto"/>
        <w:rPr>
          <w:sz w:val="26"/>
          <w:szCs w:val="26"/>
        </w:rPr>
      </w:pPr>
      <w:r w:rsidRPr="00DC7FAC">
        <w:rPr>
          <w:sz w:val="26"/>
          <w:szCs w:val="26"/>
        </w:rPr>
        <w:t xml:space="preserve">I am using sparse-categorical cross-Entropy to encode class labels as normal </w:t>
      </w:r>
      <w:proofErr w:type="gramStart"/>
      <w:r w:rsidR="003C191F" w:rsidRPr="00DC7FAC">
        <w:rPr>
          <w:sz w:val="26"/>
          <w:szCs w:val="26"/>
        </w:rPr>
        <w:t>integers</w:t>
      </w:r>
      <w:r w:rsidR="003C191F">
        <w:rPr>
          <w:sz w:val="26"/>
          <w:szCs w:val="26"/>
        </w:rPr>
        <w:t>,</w:t>
      </w:r>
      <w:proofErr w:type="gramEnd"/>
      <w:r w:rsidRPr="00DC7FAC">
        <w:rPr>
          <w:sz w:val="26"/>
          <w:szCs w:val="26"/>
        </w:rPr>
        <w:t xml:space="preserve"> I </w:t>
      </w:r>
      <w:r w:rsidR="00DC7FAC">
        <w:rPr>
          <w:sz w:val="26"/>
          <w:szCs w:val="26"/>
        </w:rPr>
        <w:t xml:space="preserve">am </w:t>
      </w:r>
      <w:r w:rsidR="00DC7FAC" w:rsidRPr="00DC7FAC">
        <w:rPr>
          <w:sz w:val="26"/>
          <w:szCs w:val="26"/>
        </w:rPr>
        <w:t>running</w:t>
      </w:r>
      <w:r w:rsidRPr="00DC7FAC">
        <w:rPr>
          <w:sz w:val="26"/>
          <w:szCs w:val="26"/>
        </w:rPr>
        <w:t xml:space="preserve"> the model for 10 epochs and I am using early stopping on validation accuracy to stop the training when there is no improvement in the validation after four consecutive epochs.</w:t>
      </w:r>
    </w:p>
    <w:p w14:paraId="71D9D710" w14:textId="13166324" w:rsidR="00D1458F" w:rsidRPr="00DC7FAC" w:rsidRDefault="00D1458F" w:rsidP="00831216">
      <w:pPr>
        <w:spacing w:line="276" w:lineRule="auto"/>
        <w:rPr>
          <w:sz w:val="26"/>
          <w:szCs w:val="26"/>
        </w:rPr>
      </w:pPr>
      <w:r w:rsidRPr="00DC7FAC">
        <w:rPr>
          <w:sz w:val="26"/>
          <w:szCs w:val="26"/>
        </w:rPr>
        <w:t xml:space="preserve">To evaluate the results we are using accuracy, precision </w:t>
      </w:r>
      <w:r w:rsidR="00780429" w:rsidRPr="00DC7FAC">
        <w:rPr>
          <w:sz w:val="26"/>
          <w:szCs w:val="26"/>
        </w:rPr>
        <w:t>recall and confusion matrix.</w:t>
      </w:r>
    </w:p>
    <w:p w14:paraId="5CCCCD48" w14:textId="58760B7D" w:rsidR="00D1458F" w:rsidRPr="00070F50" w:rsidRDefault="00D1458F" w:rsidP="0054209D">
      <w:pPr>
        <w:spacing w:line="360" w:lineRule="auto"/>
        <w:rPr>
          <w:b/>
          <w:bCs/>
        </w:rPr>
      </w:pPr>
      <w:r w:rsidRPr="00070F50">
        <w:rPr>
          <w:b/>
          <w:bCs/>
        </w:rPr>
        <w:t>Results:</w:t>
      </w:r>
      <w:r w:rsidR="00780429" w:rsidRPr="00070F50">
        <w:rPr>
          <w:b/>
          <w:bCs/>
        </w:rPr>
        <w:t xml:space="preserve"> Test Accuracy</w:t>
      </w:r>
    </w:p>
    <w:tbl>
      <w:tblPr>
        <w:tblStyle w:val="TableGrid"/>
        <w:tblW w:w="0" w:type="auto"/>
        <w:jc w:val="center"/>
        <w:tblLook w:val="04A0" w:firstRow="1" w:lastRow="0" w:firstColumn="1" w:lastColumn="0" w:noHBand="0" w:noVBand="1"/>
      </w:tblPr>
      <w:tblGrid>
        <w:gridCol w:w="2407"/>
        <w:gridCol w:w="2407"/>
        <w:gridCol w:w="2408"/>
        <w:gridCol w:w="2408"/>
      </w:tblGrid>
      <w:tr w:rsidR="00780429" w14:paraId="2CA3B8B2" w14:textId="77777777" w:rsidTr="00065B64">
        <w:trPr>
          <w:jc w:val="center"/>
        </w:trPr>
        <w:tc>
          <w:tcPr>
            <w:tcW w:w="2407" w:type="dxa"/>
          </w:tcPr>
          <w:p w14:paraId="691E1D95" w14:textId="77777777" w:rsidR="00780429" w:rsidRDefault="00780429" w:rsidP="00D81F78">
            <w:pPr>
              <w:spacing w:line="360" w:lineRule="auto"/>
              <w:rPr>
                <w:rFonts w:cs="Times New Roman"/>
                <w:b/>
                <w:bCs/>
                <w:color w:val="000000" w:themeColor="text1"/>
                <w:szCs w:val="24"/>
                <w:shd w:val="clear" w:color="auto" w:fill="FFFFFF"/>
              </w:rPr>
            </w:pPr>
            <w:r>
              <w:rPr>
                <w:rFonts w:cs="Times New Roman"/>
                <w:b/>
                <w:bCs/>
                <w:color w:val="000000" w:themeColor="text1"/>
                <w:szCs w:val="24"/>
                <w:shd w:val="clear" w:color="auto" w:fill="FFFFFF"/>
              </w:rPr>
              <w:t>CNN models</w:t>
            </w:r>
          </w:p>
        </w:tc>
        <w:tc>
          <w:tcPr>
            <w:tcW w:w="2407" w:type="dxa"/>
          </w:tcPr>
          <w:p w14:paraId="4361DE3B" w14:textId="77777777" w:rsidR="00780429" w:rsidRDefault="00780429" w:rsidP="00D81F78">
            <w:pPr>
              <w:spacing w:line="360" w:lineRule="auto"/>
              <w:rPr>
                <w:rFonts w:cs="Times New Roman"/>
                <w:b/>
                <w:bCs/>
                <w:color w:val="000000" w:themeColor="text1"/>
                <w:szCs w:val="24"/>
                <w:shd w:val="clear" w:color="auto" w:fill="FFFFFF"/>
              </w:rPr>
            </w:pPr>
            <w:r>
              <w:rPr>
                <w:rFonts w:cs="Times New Roman"/>
                <w:b/>
                <w:bCs/>
                <w:color w:val="000000" w:themeColor="text1"/>
                <w:szCs w:val="24"/>
                <w:shd w:val="clear" w:color="auto" w:fill="FFFFFF"/>
              </w:rPr>
              <w:t>Accuracy</w:t>
            </w:r>
          </w:p>
        </w:tc>
        <w:tc>
          <w:tcPr>
            <w:tcW w:w="2408" w:type="dxa"/>
          </w:tcPr>
          <w:p w14:paraId="1C975600" w14:textId="77777777" w:rsidR="00780429" w:rsidRDefault="00780429" w:rsidP="00D81F78">
            <w:pPr>
              <w:spacing w:line="360" w:lineRule="auto"/>
              <w:rPr>
                <w:rFonts w:cs="Times New Roman"/>
                <w:b/>
                <w:bCs/>
                <w:color w:val="000000" w:themeColor="text1"/>
                <w:szCs w:val="24"/>
                <w:shd w:val="clear" w:color="auto" w:fill="FFFFFF"/>
              </w:rPr>
            </w:pPr>
            <w:r>
              <w:rPr>
                <w:rFonts w:cs="Times New Roman"/>
                <w:b/>
                <w:bCs/>
                <w:color w:val="000000" w:themeColor="text1"/>
                <w:szCs w:val="24"/>
                <w:shd w:val="clear" w:color="auto" w:fill="FFFFFF"/>
              </w:rPr>
              <w:t>Precision</w:t>
            </w:r>
          </w:p>
        </w:tc>
        <w:tc>
          <w:tcPr>
            <w:tcW w:w="2408" w:type="dxa"/>
          </w:tcPr>
          <w:p w14:paraId="74CB0C4C" w14:textId="77777777" w:rsidR="00780429" w:rsidRDefault="00780429" w:rsidP="00D81F78">
            <w:pPr>
              <w:spacing w:line="360" w:lineRule="auto"/>
              <w:rPr>
                <w:rFonts w:cs="Times New Roman"/>
                <w:b/>
                <w:bCs/>
                <w:color w:val="000000" w:themeColor="text1"/>
                <w:szCs w:val="24"/>
                <w:shd w:val="clear" w:color="auto" w:fill="FFFFFF"/>
              </w:rPr>
            </w:pPr>
            <w:r>
              <w:rPr>
                <w:rFonts w:cs="Times New Roman"/>
                <w:b/>
                <w:bCs/>
                <w:color w:val="000000" w:themeColor="text1"/>
                <w:szCs w:val="24"/>
                <w:shd w:val="clear" w:color="auto" w:fill="FFFFFF"/>
              </w:rPr>
              <w:t>Recall</w:t>
            </w:r>
          </w:p>
        </w:tc>
      </w:tr>
      <w:tr w:rsidR="00780429" w14:paraId="433E7475" w14:textId="77777777" w:rsidTr="00065B64">
        <w:trPr>
          <w:jc w:val="center"/>
        </w:trPr>
        <w:tc>
          <w:tcPr>
            <w:tcW w:w="2407" w:type="dxa"/>
          </w:tcPr>
          <w:p w14:paraId="1FF14C86" w14:textId="77777777" w:rsidR="00780429" w:rsidRDefault="00780429" w:rsidP="00D81F78">
            <w:pPr>
              <w:spacing w:line="360" w:lineRule="auto"/>
              <w:rPr>
                <w:rFonts w:cs="Times New Roman"/>
                <w:b/>
                <w:bCs/>
                <w:color w:val="000000" w:themeColor="text1"/>
                <w:szCs w:val="24"/>
                <w:shd w:val="clear" w:color="auto" w:fill="FFFFFF"/>
              </w:rPr>
            </w:pPr>
            <w:r>
              <w:rPr>
                <w:rFonts w:cs="Times New Roman"/>
                <w:b/>
                <w:bCs/>
                <w:color w:val="000000" w:themeColor="text1"/>
                <w:szCs w:val="24"/>
                <w:shd w:val="clear" w:color="auto" w:fill="FFFFFF"/>
              </w:rPr>
              <w:t>VGG16Net</w:t>
            </w:r>
          </w:p>
        </w:tc>
        <w:tc>
          <w:tcPr>
            <w:tcW w:w="2407" w:type="dxa"/>
          </w:tcPr>
          <w:p w14:paraId="07116B94" w14:textId="66822C12" w:rsidR="00780429" w:rsidRDefault="00780429" w:rsidP="00D81F78">
            <w:pPr>
              <w:spacing w:line="360" w:lineRule="auto"/>
              <w:rPr>
                <w:rFonts w:cs="Times New Roman"/>
                <w:b/>
                <w:bCs/>
                <w:color w:val="000000" w:themeColor="text1"/>
                <w:szCs w:val="24"/>
                <w:shd w:val="clear" w:color="auto" w:fill="FFFFFF"/>
              </w:rPr>
            </w:pPr>
            <w:r w:rsidRPr="00DA7395">
              <w:rPr>
                <w:rFonts w:cs="Times New Roman"/>
                <w:color w:val="000000" w:themeColor="text1"/>
                <w:szCs w:val="24"/>
                <w:shd w:val="clear" w:color="auto" w:fill="FFFFFF"/>
              </w:rPr>
              <w:t>0.</w:t>
            </w:r>
            <w:r>
              <w:rPr>
                <w:rFonts w:cs="Times New Roman"/>
                <w:color w:val="000000" w:themeColor="text1"/>
                <w:szCs w:val="24"/>
                <w:shd w:val="clear" w:color="auto" w:fill="FFFFFF"/>
              </w:rPr>
              <w:t>93</w:t>
            </w:r>
          </w:p>
        </w:tc>
        <w:tc>
          <w:tcPr>
            <w:tcW w:w="2408" w:type="dxa"/>
          </w:tcPr>
          <w:p w14:paraId="4258B766" w14:textId="705B9F3C" w:rsidR="00780429" w:rsidRDefault="00780429" w:rsidP="00D81F78">
            <w:pPr>
              <w:spacing w:line="360" w:lineRule="auto"/>
              <w:rPr>
                <w:rFonts w:cs="Times New Roman"/>
                <w:b/>
                <w:bCs/>
                <w:color w:val="000000" w:themeColor="text1"/>
                <w:szCs w:val="24"/>
                <w:shd w:val="clear" w:color="auto" w:fill="FFFFFF"/>
              </w:rPr>
            </w:pPr>
            <w:r w:rsidRPr="00DA7395">
              <w:rPr>
                <w:rFonts w:cs="Times New Roman"/>
                <w:color w:val="000000" w:themeColor="text1"/>
                <w:szCs w:val="24"/>
                <w:shd w:val="clear" w:color="auto" w:fill="FFFFFF"/>
              </w:rPr>
              <w:t>0.</w:t>
            </w:r>
            <w:r>
              <w:rPr>
                <w:rFonts w:cs="Times New Roman"/>
                <w:color w:val="000000" w:themeColor="text1"/>
                <w:szCs w:val="24"/>
                <w:shd w:val="clear" w:color="auto" w:fill="FFFFFF"/>
              </w:rPr>
              <w:t>94</w:t>
            </w:r>
          </w:p>
        </w:tc>
        <w:tc>
          <w:tcPr>
            <w:tcW w:w="2408" w:type="dxa"/>
          </w:tcPr>
          <w:p w14:paraId="6080AB74" w14:textId="78E50D16" w:rsidR="00780429" w:rsidRDefault="00780429" w:rsidP="00D81F78">
            <w:pPr>
              <w:spacing w:line="360" w:lineRule="auto"/>
              <w:rPr>
                <w:rFonts w:cs="Times New Roman"/>
                <w:b/>
                <w:bCs/>
                <w:color w:val="000000" w:themeColor="text1"/>
                <w:szCs w:val="24"/>
                <w:shd w:val="clear" w:color="auto" w:fill="FFFFFF"/>
              </w:rPr>
            </w:pPr>
            <w:r w:rsidRPr="00DA7395">
              <w:rPr>
                <w:rFonts w:cs="Times New Roman"/>
                <w:color w:val="000000" w:themeColor="text1"/>
                <w:szCs w:val="24"/>
                <w:shd w:val="clear" w:color="auto" w:fill="FFFFFF"/>
              </w:rPr>
              <w:t>0.</w:t>
            </w:r>
            <w:r>
              <w:rPr>
                <w:rFonts w:cs="Times New Roman"/>
                <w:color w:val="000000" w:themeColor="text1"/>
                <w:szCs w:val="24"/>
                <w:shd w:val="clear" w:color="auto" w:fill="FFFFFF"/>
              </w:rPr>
              <w:t>93</w:t>
            </w:r>
          </w:p>
        </w:tc>
      </w:tr>
      <w:tr w:rsidR="00780429" w14:paraId="22515FA5" w14:textId="77777777" w:rsidTr="00065B64">
        <w:trPr>
          <w:jc w:val="center"/>
        </w:trPr>
        <w:tc>
          <w:tcPr>
            <w:tcW w:w="2407" w:type="dxa"/>
          </w:tcPr>
          <w:p w14:paraId="4E0674E2" w14:textId="1EE88634" w:rsidR="00780429" w:rsidRDefault="00070F50" w:rsidP="00D81F78">
            <w:pPr>
              <w:spacing w:line="360" w:lineRule="auto"/>
              <w:rPr>
                <w:rFonts w:cs="Times New Roman"/>
                <w:b/>
                <w:bCs/>
                <w:color w:val="000000" w:themeColor="text1"/>
                <w:szCs w:val="24"/>
                <w:shd w:val="clear" w:color="auto" w:fill="FFFFFF"/>
              </w:rPr>
            </w:pPr>
            <w:r>
              <w:rPr>
                <w:rFonts w:cs="Times New Roman"/>
                <w:b/>
                <w:bCs/>
                <w:color w:val="000000" w:themeColor="text1"/>
                <w:szCs w:val="24"/>
                <w:shd w:val="clear" w:color="auto" w:fill="FFFFFF"/>
              </w:rPr>
              <w:t>ResNet101V2</w:t>
            </w:r>
          </w:p>
        </w:tc>
        <w:tc>
          <w:tcPr>
            <w:tcW w:w="2407" w:type="dxa"/>
          </w:tcPr>
          <w:p w14:paraId="68BEEDC5" w14:textId="7EEE0D1F" w:rsidR="00780429" w:rsidRPr="00EB6AD8" w:rsidRDefault="00780429" w:rsidP="00D81F78">
            <w:pPr>
              <w:spacing w:line="360" w:lineRule="auto"/>
              <w:rPr>
                <w:rFonts w:cs="Times New Roman"/>
                <w:b/>
                <w:bCs/>
                <w:color w:val="000000" w:themeColor="text1"/>
                <w:szCs w:val="24"/>
                <w:shd w:val="clear" w:color="auto" w:fill="FFFFFF"/>
              </w:rPr>
            </w:pPr>
            <w:r w:rsidRPr="00EB6AD8">
              <w:rPr>
                <w:rFonts w:cs="Times New Roman"/>
                <w:color w:val="212121"/>
                <w:szCs w:val="24"/>
                <w:shd w:val="clear" w:color="auto" w:fill="FFFFFF"/>
              </w:rPr>
              <w:t>0.</w:t>
            </w:r>
            <w:r>
              <w:rPr>
                <w:rFonts w:cs="Times New Roman"/>
                <w:color w:val="212121"/>
                <w:szCs w:val="24"/>
                <w:shd w:val="clear" w:color="auto" w:fill="FFFFFF"/>
              </w:rPr>
              <w:t>96</w:t>
            </w:r>
          </w:p>
        </w:tc>
        <w:tc>
          <w:tcPr>
            <w:tcW w:w="2408" w:type="dxa"/>
          </w:tcPr>
          <w:p w14:paraId="7FB49F71" w14:textId="44F3E4F5" w:rsidR="00780429" w:rsidRPr="00EB6AD8" w:rsidRDefault="00780429" w:rsidP="00D81F78">
            <w:pPr>
              <w:spacing w:line="360" w:lineRule="auto"/>
              <w:rPr>
                <w:rFonts w:cs="Times New Roman"/>
                <w:b/>
                <w:bCs/>
                <w:color w:val="000000" w:themeColor="text1"/>
                <w:szCs w:val="24"/>
                <w:shd w:val="clear" w:color="auto" w:fill="FFFFFF"/>
              </w:rPr>
            </w:pPr>
            <w:r>
              <w:rPr>
                <w:rFonts w:cs="Times New Roman"/>
                <w:color w:val="212121"/>
                <w:szCs w:val="24"/>
                <w:shd w:val="clear" w:color="auto" w:fill="FFFFFF"/>
              </w:rPr>
              <w:t>0.9</w:t>
            </w:r>
            <w:r w:rsidR="002D3BEC">
              <w:rPr>
                <w:rFonts w:cs="Times New Roman"/>
                <w:color w:val="212121"/>
                <w:szCs w:val="24"/>
                <w:shd w:val="clear" w:color="auto" w:fill="FFFFFF"/>
              </w:rPr>
              <w:t>7</w:t>
            </w:r>
          </w:p>
        </w:tc>
        <w:tc>
          <w:tcPr>
            <w:tcW w:w="2408" w:type="dxa"/>
          </w:tcPr>
          <w:p w14:paraId="4F559C13" w14:textId="4D8D4040" w:rsidR="00780429" w:rsidRPr="00EB6AD8" w:rsidRDefault="00780429" w:rsidP="00D81F78">
            <w:pPr>
              <w:spacing w:line="360" w:lineRule="auto"/>
              <w:rPr>
                <w:rFonts w:cs="Times New Roman"/>
                <w:b/>
                <w:bCs/>
                <w:color w:val="000000" w:themeColor="text1"/>
                <w:szCs w:val="24"/>
                <w:shd w:val="clear" w:color="auto" w:fill="FFFFFF"/>
              </w:rPr>
            </w:pPr>
            <w:r>
              <w:rPr>
                <w:rFonts w:cs="Times New Roman"/>
                <w:color w:val="212121"/>
                <w:szCs w:val="24"/>
                <w:shd w:val="clear" w:color="auto" w:fill="FFFFFF"/>
              </w:rPr>
              <w:t>0.96</w:t>
            </w:r>
          </w:p>
        </w:tc>
      </w:tr>
    </w:tbl>
    <w:p w14:paraId="6E5FB7E1" w14:textId="35675778" w:rsidR="00780429" w:rsidRDefault="00780429" w:rsidP="0054209D">
      <w:pPr>
        <w:spacing w:line="360" w:lineRule="auto"/>
      </w:pPr>
    </w:p>
    <w:p w14:paraId="0492D49C" w14:textId="76880847" w:rsidR="00070F50" w:rsidRDefault="00070F50" w:rsidP="00FF4E65">
      <w:pPr>
        <w:spacing w:line="360" w:lineRule="auto"/>
        <w:jc w:val="left"/>
      </w:pPr>
      <w:r>
        <w:rPr>
          <w:noProof/>
        </w:rPr>
        <w:drawing>
          <wp:inline distT="0" distB="0" distL="0" distR="0" wp14:anchorId="4498695B" wp14:editId="2AB7F693">
            <wp:extent cx="2209800" cy="156715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264062" cy="1605636"/>
                    </a:xfrm>
                    <a:prstGeom prst="rect">
                      <a:avLst/>
                    </a:prstGeom>
                    <a:noFill/>
                    <a:ln>
                      <a:noFill/>
                    </a:ln>
                  </pic:spPr>
                </pic:pic>
              </a:graphicData>
            </a:graphic>
          </wp:inline>
        </w:drawing>
      </w:r>
      <w:r w:rsidR="00B23561">
        <w:rPr>
          <w:noProof/>
        </w:rPr>
        <w:t xml:space="preserve"> </w:t>
      </w:r>
      <w:r>
        <w:rPr>
          <w:noProof/>
        </w:rPr>
        <w:drawing>
          <wp:inline distT="0" distB="0" distL="0" distR="0" wp14:anchorId="48390ADD" wp14:editId="6CB59DDD">
            <wp:extent cx="2311400" cy="163920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62426" cy="1675394"/>
                    </a:xfrm>
                    <a:prstGeom prst="rect">
                      <a:avLst/>
                    </a:prstGeom>
                    <a:noFill/>
                    <a:ln>
                      <a:noFill/>
                    </a:ln>
                  </pic:spPr>
                </pic:pic>
              </a:graphicData>
            </a:graphic>
          </wp:inline>
        </w:drawing>
      </w:r>
      <w:r w:rsidR="00DE44F1">
        <w:rPr>
          <w:noProof/>
        </w:rPr>
        <w:t xml:space="preserve">       </w:t>
      </w:r>
      <w:r w:rsidR="00FF4E65">
        <w:rPr>
          <w:noProof/>
        </w:rPr>
        <w:drawing>
          <wp:inline distT="0" distB="0" distL="0" distR="0" wp14:anchorId="3C5053E9" wp14:editId="268FB621">
            <wp:extent cx="1769534" cy="159094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788170" cy="1607696"/>
                    </a:xfrm>
                    <a:prstGeom prst="rect">
                      <a:avLst/>
                    </a:prstGeom>
                    <a:noFill/>
                    <a:ln>
                      <a:noFill/>
                    </a:ln>
                  </pic:spPr>
                </pic:pic>
              </a:graphicData>
            </a:graphic>
          </wp:inline>
        </w:drawing>
      </w:r>
    </w:p>
    <w:p w14:paraId="2C0810D1" w14:textId="193E65AA" w:rsidR="00070F50" w:rsidRDefault="00070F50" w:rsidP="00B23561">
      <w:pPr>
        <w:spacing w:line="360" w:lineRule="auto"/>
        <w:jc w:val="center"/>
      </w:pPr>
      <w:r>
        <w:t xml:space="preserve">Fig 1: </w:t>
      </w:r>
      <w:r>
        <w:rPr>
          <w:rFonts w:cs="Times New Roman"/>
          <w:color w:val="333333"/>
          <w:szCs w:val="24"/>
          <w:shd w:val="clear" w:color="auto" w:fill="FFFFFF"/>
        </w:rPr>
        <w:t>Plots of loss</w:t>
      </w:r>
      <w:r w:rsidR="00FF4E65">
        <w:rPr>
          <w:rFonts w:cs="Times New Roman"/>
          <w:color w:val="333333"/>
          <w:szCs w:val="24"/>
          <w:shd w:val="clear" w:color="auto" w:fill="FFFFFF"/>
        </w:rPr>
        <w:t>,</w:t>
      </w:r>
      <w:r w:rsidR="00CA5A79">
        <w:rPr>
          <w:rFonts w:cs="Times New Roman"/>
          <w:color w:val="333333"/>
          <w:szCs w:val="24"/>
          <w:shd w:val="clear" w:color="auto" w:fill="FFFFFF"/>
        </w:rPr>
        <w:t xml:space="preserve"> </w:t>
      </w:r>
      <w:r>
        <w:rPr>
          <w:rFonts w:cs="Times New Roman"/>
          <w:color w:val="333333"/>
          <w:szCs w:val="24"/>
          <w:shd w:val="clear" w:color="auto" w:fill="FFFFFF"/>
        </w:rPr>
        <w:t>accuracy</w:t>
      </w:r>
      <w:r w:rsidR="00FF4E65">
        <w:rPr>
          <w:rFonts w:cs="Times New Roman"/>
          <w:color w:val="333333"/>
          <w:szCs w:val="24"/>
          <w:shd w:val="clear" w:color="auto" w:fill="FFFFFF"/>
        </w:rPr>
        <w:t xml:space="preserve"> and confusion matrix</w:t>
      </w:r>
      <w:r>
        <w:rPr>
          <w:rFonts w:cs="Times New Roman"/>
          <w:color w:val="333333"/>
          <w:szCs w:val="24"/>
          <w:shd w:val="clear" w:color="auto" w:fill="FFFFFF"/>
        </w:rPr>
        <w:t xml:space="preserve"> for ResNet101V2 model.</w:t>
      </w:r>
    </w:p>
    <w:sectPr w:rsidR="00070F50" w:rsidSect="00B23561">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M Mono 10">
    <w:altName w:val="Calibri"/>
    <w:charset w:val="00"/>
    <w:family w:val="modern"/>
    <w:pitch w:val="fixed"/>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1975"/>
    <w:rsid w:val="00065B64"/>
    <w:rsid w:val="00070F50"/>
    <w:rsid w:val="00195FC3"/>
    <w:rsid w:val="002D3BEC"/>
    <w:rsid w:val="002F20CF"/>
    <w:rsid w:val="003C191F"/>
    <w:rsid w:val="00411C87"/>
    <w:rsid w:val="00475650"/>
    <w:rsid w:val="004C19E6"/>
    <w:rsid w:val="0054209D"/>
    <w:rsid w:val="00672952"/>
    <w:rsid w:val="00747EFA"/>
    <w:rsid w:val="00771C4B"/>
    <w:rsid w:val="00780429"/>
    <w:rsid w:val="00831216"/>
    <w:rsid w:val="00840649"/>
    <w:rsid w:val="00B23561"/>
    <w:rsid w:val="00CA5A79"/>
    <w:rsid w:val="00D1458F"/>
    <w:rsid w:val="00DC7FAC"/>
    <w:rsid w:val="00DE44F1"/>
    <w:rsid w:val="00E568A1"/>
    <w:rsid w:val="00EC1975"/>
    <w:rsid w:val="00FF4E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19F224"/>
  <w15:chartTrackingRefBased/>
  <w15:docId w15:val="{77671AC1-79F4-46AB-99E3-A3CA5B5172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1C87"/>
    <w:pPr>
      <w:widowControl w:val="0"/>
      <w:autoSpaceDE w:val="0"/>
      <w:autoSpaceDN w:val="0"/>
      <w:spacing w:after="0" w:line="240" w:lineRule="auto"/>
      <w:jc w:val="both"/>
    </w:pPr>
    <w:rPr>
      <w:rFonts w:ascii="Times New Roman" w:eastAsia="LM Mono 10" w:hAnsi="Times New Roman" w:cs="LM Mono 1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4209D"/>
    <w:pPr>
      <w:widowControl w:val="0"/>
      <w:autoSpaceDE w:val="0"/>
      <w:autoSpaceDN w:val="0"/>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TotalTime>
  <Pages>1</Pages>
  <Words>275</Words>
  <Characters>1569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satish pilla</dc:creator>
  <cp:keywords/>
  <dc:description/>
  <cp:lastModifiedBy>satish pilla</cp:lastModifiedBy>
  <cp:revision>28</cp:revision>
  <dcterms:created xsi:type="dcterms:W3CDTF">2022-02-23T12:40:00Z</dcterms:created>
  <dcterms:modified xsi:type="dcterms:W3CDTF">2022-02-24T00:31:00Z</dcterms:modified>
</cp:coreProperties>
</file>