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proofErr w:type="gramStart"/>
      <w:r w:rsidR="00A26C30" w:rsidRPr="00D11714">
        <w:rPr>
          <w:color w:val="4472C4" w:themeColor="accent1"/>
          <w:szCs w:val="24"/>
        </w:rPr>
        <w:t>]</w:t>
      </w:r>
      <w:r w:rsidR="00A26C30" w:rsidRPr="00F25B59">
        <w:rPr>
          <w:szCs w:val="24"/>
        </w:rPr>
        <w:t>,</w:t>
      </w:r>
      <w:r>
        <w:t>.</w:t>
      </w:r>
      <w:proofErr w:type="gramEnd"/>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3 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 xml:space="preserve">The different schema present in the application-checkpoint data file is timestamp, hostname, </w:t>
      </w:r>
      <w:proofErr w:type="spellStart"/>
      <w:r w:rsidR="00D17E59">
        <w:rPr>
          <w:rFonts w:cs="Times New Roman"/>
          <w:color w:val="24292F"/>
          <w:shd w:val="clear" w:color="auto" w:fill="FFFFFF"/>
        </w:rPr>
        <w:t>eventName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eventType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jobId</w:t>
      </w:r>
      <w:proofErr w:type="spellEnd"/>
      <w:r w:rsidR="00D17E59">
        <w:rPr>
          <w:rFonts w:cs="Times New Roman"/>
          <w:color w:val="24292F"/>
          <w:shd w:val="clear" w:color="auto" w:fill="FFFFFF"/>
        </w:rPr>
        <w:t xml:space="preserve"> and </w:t>
      </w:r>
      <w:proofErr w:type="spellStart"/>
      <w:r w:rsidR="00D17E59">
        <w:rPr>
          <w:rFonts w:cs="Times New Roman"/>
          <w:color w:val="24292F"/>
          <w:shd w:val="clear" w:color="auto" w:fill="FFFFFF"/>
        </w:rPr>
        <w:t>taskId</w:t>
      </w:r>
      <w:proofErr w:type="spellEnd"/>
      <w:r w:rsidR="00D17E59">
        <w:rPr>
          <w:rFonts w:cs="Times New Roman"/>
          <w:color w:val="24292F"/>
          <w:shd w:val="clear" w:color="auto" w:fill="FFFFFF"/>
        </w:rPr>
        <w:t>.</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proofErr w:type="spellStart"/>
      <w:r>
        <w:t>eventName</w:t>
      </w:r>
      <w:proofErr w:type="spellEnd"/>
      <w:r>
        <w:t>: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eventType</w:t>
      </w:r>
      <w:proofErr w:type="spellEnd"/>
      <w:r w:rsidRPr="00E50095">
        <w:rPr>
          <w:rFonts w:cs="Times New Roman"/>
          <w:szCs w:val="24"/>
        </w:rPr>
        <w:t xml:space="preserv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jobId</w:t>
      </w:r>
      <w:proofErr w:type="spellEnd"/>
      <w:r w:rsidRPr="00E50095">
        <w:rPr>
          <w:rFonts w:cs="Times New Roman"/>
          <w:szCs w:val="24"/>
        </w:rPr>
        <w:t xml:space="preserve">: This is the </w:t>
      </w:r>
      <w:proofErr w:type="spellStart"/>
      <w:r w:rsidRPr="00E50095">
        <w:rPr>
          <w:rFonts w:cs="Times New Roman"/>
          <w:szCs w:val="24"/>
        </w:rPr>
        <w:t>jobId</w:t>
      </w:r>
      <w:proofErr w:type="spellEnd"/>
      <w:r w:rsidRPr="00E50095">
        <w:rPr>
          <w:rFonts w:cs="Times New Roman"/>
          <w:szCs w:val="24"/>
        </w:rPr>
        <w:t xml:space="preserve">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proofErr w:type="spellStart"/>
      <w:r w:rsidRPr="00E50095">
        <w:rPr>
          <w:rFonts w:cs="Times New Roman"/>
          <w:szCs w:val="24"/>
        </w:rPr>
        <w:t>taskId</w:t>
      </w:r>
      <w:proofErr w:type="spellEnd"/>
      <w:r w:rsidRPr="00E50095">
        <w:rPr>
          <w:rFonts w:cs="Times New Roman"/>
          <w:szCs w:val="24"/>
        </w:rPr>
        <w:t xml:space="preserve">: This consists of unique </w:t>
      </w:r>
      <w:proofErr w:type="spellStart"/>
      <w:r w:rsidRPr="00E50095">
        <w:rPr>
          <w:rFonts w:cs="Times New Roman"/>
          <w:szCs w:val="24"/>
        </w:rPr>
        <w:t>taskId’s</w:t>
      </w:r>
      <w:proofErr w:type="spellEnd"/>
      <w:r w:rsidRPr="00E50095">
        <w:rPr>
          <w:rFonts w:cs="Times New Roman"/>
          <w:szCs w:val="24"/>
        </w:rPr>
        <w:t xml:space="preserve">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gpuSerial</w:t>
      </w:r>
      <w:proofErr w:type="spellEnd"/>
      <w:r w:rsidRPr="000D5201">
        <w:rPr>
          <w:rFonts w:cs="Times New Roman"/>
          <w:szCs w:val="24"/>
        </w:rPr>
        <w:t>: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gpuUUID</w:t>
      </w:r>
      <w:proofErr w:type="spellEnd"/>
      <w:r w:rsidRPr="000D5201">
        <w:rPr>
          <w:rFonts w:cs="Times New Roman"/>
          <w:szCs w:val="24"/>
        </w:rPr>
        <w:t>: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powerDrawWatt</w:t>
      </w:r>
      <w:proofErr w:type="spellEnd"/>
      <w:r w:rsidRPr="000D5201">
        <w:rPr>
          <w:rFonts w:cs="Times New Roman"/>
          <w:szCs w:val="24"/>
        </w:rPr>
        <w: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gpuTempc</w:t>
      </w:r>
      <w:proofErr w:type="spellEnd"/>
      <w:r w:rsidRPr="000D5201">
        <w:rPr>
          <w:rFonts w:cs="Times New Roman"/>
          <w:szCs w:val="24"/>
        </w:rPr>
        <w:t>: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gpuMemUtilPerc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szCs w:val="24"/>
        </w:rPr>
        <w:t>jobId</w:t>
      </w:r>
      <w:proofErr w:type="spellEnd"/>
      <w:r w:rsidRPr="00A2174E">
        <w:rPr>
          <w:rFonts w:cs="Times New Roman"/>
          <w:szCs w:val="24"/>
        </w:rPr>
        <w:t xml:space="preserve">: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color w:val="24292F"/>
          <w:szCs w:val="24"/>
          <w:shd w:val="clear" w:color="auto" w:fill="FFFFFF"/>
        </w:rPr>
        <w:t>taskId</w:t>
      </w:r>
      <w:proofErr w:type="spellEnd"/>
      <w:r w:rsidRPr="00A2174E">
        <w:rPr>
          <w:rFonts w:cs="Times New Roman"/>
          <w:color w:val="24292F"/>
          <w:szCs w:val="24"/>
          <w:shd w:val="clear" w:color="auto" w:fill="FFFFFF"/>
        </w:rPr>
        <w:t>: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x: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Level: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w:t>
      </w:r>
      <w:proofErr w:type="spellStart"/>
      <w:r w:rsidR="00C57090">
        <w:t>colab</w:t>
      </w:r>
      <w:proofErr w:type="spellEnd"/>
      <w:r w:rsidR="00C57090">
        <w:t>.</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 xml:space="preserve">Fig 3: Descriptive stats for application checkpoint, </w:t>
      </w:r>
      <w:proofErr w:type="spellStart"/>
      <w:r>
        <w:t>gpu</w:t>
      </w:r>
      <w:proofErr w:type="spellEnd"/>
      <w:r>
        <w:t>,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 xml:space="preserve">From above we can see the application dataset contains over 6 lakh records, </w:t>
      </w:r>
      <w:proofErr w:type="spellStart"/>
      <w:r>
        <w:t>gpu</w:t>
      </w:r>
      <w:proofErr w:type="spellEnd"/>
      <w:r>
        <w:t xml:space="preserve">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245C8494"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w:t>
      </w:r>
      <w:r w:rsidR="00D46715">
        <w:t xml:space="preserve">will also be </w:t>
      </w:r>
      <w:r w:rsidR="009533F3">
        <w:t>reduced to half.</w:t>
      </w:r>
      <w:r w:rsidR="007A559D">
        <w:t xml:space="preserve"> The difference between start time and stop is calculated in seconds.</w:t>
      </w:r>
    </w:p>
    <w:p w14:paraId="05B1B03C" w14:textId="641D0E8D" w:rsidR="002C58DE" w:rsidRDefault="002C58DE" w:rsidP="007F0EAE">
      <w:pPr>
        <w:spacing w:line="360" w:lineRule="auto"/>
      </w:pPr>
    </w:p>
    <w:p w14:paraId="695635CE" w14:textId="7DF75FA9" w:rsidR="003B09E9" w:rsidRDefault="005F5E85" w:rsidP="005F5E85">
      <w:pPr>
        <w:jc w:val="center"/>
      </w:pPr>
      <w:r>
        <w:rPr>
          <w:noProof/>
        </w:rPr>
        <w:drawing>
          <wp:inline distT="0" distB="0" distL="0" distR="0" wp14:anchorId="066F26CC" wp14:editId="75697183">
            <wp:extent cx="5943600" cy="3318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564" cy="3320935"/>
                    </a:xfrm>
                    <a:prstGeom prst="rect">
                      <a:avLst/>
                    </a:prstGeom>
                    <a:noFill/>
                    <a:ln>
                      <a:noFill/>
                    </a:ln>
                  </pic:spPr>
                </pic:pic>
              </a:graphicData>
            </a:graphic>
          </wp:inline>
        </w:drawing>
      </w:r>
    </w:p>
    <w:p w14:paraId="161DC837" w14:textId="6EA7481C" w:rsidR="005F5E85" w:rsidRDefault="005F5E85" w:rsidP="005F5E85">
      <w:pPr>
        <w:jc w:val="center"/>
      </w:pPr>
      <w:r>
        <w:t>Fig 4: Events vs Time (in Seconds)</w:t>
      </w:r>
    </w:p>
    <w:p w14:paraId="22865F8C" w14:textId="180C3DA0" w:rsidR="005F5E85" w:rsidRDefault="005F5E85" w:rsidP="005F5E85"/>
    <w:p w14:paraId="7ED39519" w14:textId="6006F253" w:rsidR="007F0EAE" w:rsidRPr="005A49C9" w:rsidRDefault="00CD637A" w:rsidP="005A49C9">
      <w:r>
        <w:t>From above plot we can see that rendering the image takes more time than any other task in overall rendering</w:t>
      </w:r>
      <w:r w:rsidR="00197F63">
        <w:t xml:space="preserve"> process. </w:t>
      </w:r>
    </w:p>
    <w:p w14:paraId="373D6382" w14:textId="23120803" w:rsidR="00520005" w:rsidRDefault="00F4517A" w:rsidP="0083734D">
      <w:pPr>
        <w:widowControl/>
        <w:autoSpaceDE/>
        <w:autoSpaceDN/>
        <w:spacing w:after="160" w:line="259" w:lineRule="auto"/>
        <w:jc w:val="left"/>
      </w:pPr>
      <w:r>
        <w:br w:type="page"/>
      </w:r>
    </w:p>
    <w:p w14:paraId="05CA11A4" w14:textId="50770C3A" w:rsidR="0083734D" w:rsidRPr="00BE7527" w:rsidRDefault="00BE7527" w:rsidP="00BE7527">
      <w:pPr>
        <w:pStyle w:val="Heading2"/>
        <w:rPr>
          <w:rFonts w:ascii="Times New Roman" w:hAnsi="Times New Roman" w:cs="Times New Roman"/>
          <w:sz w:val="24"/>
          <w:szCs w:val="24"/>
        </w:rPr>
      </w:pPr>
      <w:r w:rsidRPr="00BE7527">
        <w:rPr>
          <w:rFonts w:ascii="Times New Roman" w:hAnsi="Times New Roman" w:cs="Times New Roman"/>
          <w:sz w:val="24"/>
          <w:szCs w:val="24"/>
        </w:rPr>
        <w:lastRenderedPageBreak/>
        <w:t>5.2 Analysis (</w:t>
      </w:r>
      <w:r w:rsidR="0083734D" w:rsidRPr="00BE7527">
        <w:rPr>
          <w:rFonts w:ascii="Times New Roman" w:hAnsi="Times New Roman" w:cs="Times New Roman"/>
          <w:sz w:val="24"/>
          <w:szCs w:val="24"/>
        </w:rPr>
        <w:t>predict</w:t>
      </w:r>
      <w:r w:rsidR="00C84104" w:rsidRPr="00BE7527">
        <w:rPr>
          <w:rFonts w:ascii="Times New Roman" w:hAnsi="Times New Roman" w:cs="Times New Roman"/>
          <w:sz w:val="24"/>
          <w:szCs w:val="24"/>
        </w:rPr>
        <w:t>ing</w:t>
      </w:r>
      <w:r w:rsidR="0083734D" w:rsidRPr="00BE7527">
        <w:rPr>
          <w:rFonts w:ascii="Times New Roman" w:hAnsi="Times New Roman" w:cs="Times New Roman"/>
          <w:sz w:val="24"/>
          <w:szCs w:val="24"/>
        </w:rPr>
        <w:t xml:space="preserve"> which event type dominates the task run times </w:t>
      </w:r>
      <w:r w:rsidR="00C84104" w:rsidRPr="00BE7527">
        <w:rPr>
          <w:rFonts w:ascii="Times New Roman" w:hAnsi="Times New Roman" w:cs="Times New Roman"/>
          <w:sz w:val="24"/>
          <w:szCs w:val="24"/>
        </w:rPr>
        <w:t>for</w:t>
      </w:r>
      <w:r w:rsidR="0083734D" w:rsidRPr="00BE7527">
        <w:rPr>
          <w:rFonts w:ascii="Times New Roman" w:hAnsi="Times New Roman" w:cs="Times New Roman"/>
          <w:sz w:val="24"/>
          <w:szCs w:val="24"/>
        </w:rPr>
        <w:t xml:space="preserve"> each </w:t>
      </w:r>
      <w:proofErr w:type="spellStart"/>
      <w:r w:rsidR="0083734D" w:rsidRPr="00BE7527">
        <w:rPr>
          <w:rFonts w:ascii="Times New Roman" w:hAnsi="Times New Roman" w:cs="Times New Roman"/>
          <w:sz w:val="24"/>
          <w:szCs w:val="24"/>
        </w:rPr>
        <w:t>jobId</w:t>
      </w:r>
      <w:proofErr w:type="spellEnd"/>
      <w:r w:rsidR="0083734D" w:rsidRPr="00BE7527">
        <w:rPr>
          <w:rFonts w:ascii="Times New Roman" w:hAnsi="Times New Roman" w:cs="Times New Roman"/>
          <w:sz w:val="24"/>
          <w:szCs w:val="24"/>
        </w:rPr>
        <w:t>.</w:t>
      </w:r>
      <w:r w:rsidRPr="00BE7527">
        <w:rPr>
          <w:rFonts w:ascii="Times New Roman" w:hAnsi="Times New Roman" w:cs="Times New Roman"/>
          <w:sz w:val="24"/>
          <w:szCs w:val="24"/>
        </w:rPr>
        <w:t>)</w:t>
      </w:r>
      <w:r w:rsidR="0083734D" w:rsidRPr="00BE7527">
        <w:rPr>
          <w:rFonts w:ascii="Times New Roman" w:hAnsi="Times New Roman" w:cs="Times New Roman"/>
          <w:sz w:val="24"/>
          <w:szCs w:val="24"/>
        </w:rPr>
        <w:t xml:space="preserve"> </w:t>
      </w:r>
    </w:p>
    <w:p w14:paraId="594CA153" w14:textId="6BD5CB09" w:rsidR="00D76586" w:rsidRDefault="00D76586" w:rsidP="00D76586"/>
    <w:p w14:paraId="6BDB99DD" w14:textId="7F978E53" w:rsidR="00DD2ADC" w:rsidRDefault="00DD2ADC" w:rsidP="006E5EE6">
      <w:pPr>
        <w:spacing w:line="360" w:lineRule="auto"/>
      </w:pPr>
      <w:r>
        <w:t>To predict w</w:t>
      </w:r>
      <w:r w:rsidR="00C60629">
        <w:t>h</w:t>
      </w:r>
      <w:r>
        <w:t xml:space="preserve">ich event type dominates the task run times in each </w:t>
      </w:r>
      <w:proofErr w:type="spellStart"/>
      <w:r>
        <w:t>jobId</w:t>
      </w:r>
      <w:proofErr w:type="spellEnd"/>
      <w:r>
        <w:t xml:space="preserve">, firstly we need to know how many unique </w:t>
      </w:r>
      <w:proofErr w:type="spellStart"/>
      <w:r>
        <w:t>jobId</w:t>
      </w:r>
      <w:proofErr w:type="spellEnd"/>
      <w:r>
        <w:t xml:space="preserve"> (Azure jobs) are present in the dataset. But from the description of </w:t>
      </w:r>
      <w:r w:rsidR="006C205B">
        <w:t>data,</w:t>
      </w:r>
      <w:r>
        <w:t xml:space="preserve"> we already know they are three unique Azure jobs present in the application-checkpoint dataset.</w:t>
      </w:r>
    </w:p>
    <w:p w14:paraId="743C1111" w14:textId="6B5A71E7" w:rsidR="00D83CB4" w:rsidRDefault="00D83CB4" w:rsidP="006E5EE6">
      <w:pPr>
        <w:spacing w:line="360" w:lineRule="auto"/>
      </w:pPr>
      <w:r>
        <w:t xml:space="preserve">Each job performs different events with same </w:t>
      </w:r>
      <w:proofErr w:type="spellStart"/>
      <w:r>
        <w:t>taskId</w:t>
      </w:r>
      <w:proofErr w:type="spellEnd"/>
      <w:r>
        <w:t xml:space="preserve"> for each image.</w:t>
      </w:r>
    </w:p>
    <w:p w14:paraId="03DB08F7" w14:textId="6461A723" w:rsidR="00D76586" w:rsidRDefault="00DD2ADC" w:rsidP="006E5EE6">
      <w:pPr>
        <w:spacing w:line="360" w:lineRule="auto"/>
      </w:pPr>
      <w:r>
        <w:t xml:space="preserve">The three Azure </w:t>
      </w:r>
      <w:r w:rsidR="00294922">
        <w:t>jobs</w:t>
      </w:r>
      <w:r>
        <w:t xml:space="preserve"> are: </w:t>
      </w:r>
    </w:p>
    <w:p w14:paraId="1155CA73" w14:textId="2344645D" w:rsidR="007A4BC3" w:rsidRDefault="007A4BC3" w:rsidP="006E5EE6">
      <w:pPr>
        <w:spacing w:line="360" w:lineRule="auto"/>
      </w:pPr>
    </w:p>
    <w:tbl>
      <w:tblPr>
        <w:tblStyle w:val="TableGrid"/>
        <w:tblW w:w="9404" w:type="dxa"/>
        <w:tblLook w:val="04A0" w:firstRow="1" w:lastRow="0" w:firstColumn="1" w:lastColumn="0" w:noHBand="0" w:noVBand="1"/>
      </w:tblPr>
      <w:tblGrid>
        <w:gridCol w:w="1081"/>
        <w:gridCol w:w="8323"/>
      </w:tblGrid>
      <w:tr w:rsidR="007A4BC3" w14:paraId="19071C73" w14:textId="77777777" w:rsidTr="007A4BC3">
        <w:trPr>
          <w:trHeight w:val="307"/>
        </w:trPr>
        <w:tc>
          <w:tcPr>
            <w:tcW w:w="1081" w:type="dxa"/>
          </w:tcPr>
          <w:p w14:paraId="4F3E7827" w14:textId="6F0C29EC" w:rsidR="007A4BC3" w:rsidRPr="00374185" w:rsidRDefault="007A4BC3" w:rsidP="006E5EE6">
            <w:pPr>
              <w:spacing w:line="360" w:lineRule="auto"/>
              <w:rPr>
                <w:b/>
                <w:bCs/>
              </w:rPr>
            </w:pPr>
            <w:proofErr w:type="spellStart"/>
            <w:proofErr w:type="gramStart"/>
            <w:r w:rsidRPr="00374185">
              <w:rPr>
                <w:b/>
                <w:bCs/>
              </w:rPr>
              <w:t>S.No</w:t>
            </w:r>
            <w:proofErr w:type="spellEnd"/>
            <w:proofErr w:type="gramEnd"/>
          </w:p>
        </w:tc>
        <w:tc>
          <w:tcPr>
            <w:tcW w:w="8323" w:type="dxa"/>
          </w:tcPr>
          <w:p w14:paraId="2A945ED7" w14:textId="2C3878A8" w:rsidR="007A4BC3" w:rsidRPr="00374185" w:rsidRDefault="007A4BC3" w:rsidP="006E5EE6">
            <w:pPr>
              <w:spacing w:line="360" w:lineRule="auto"/>
              <w:rPr>
                <w:b/>
                <w:bCs/>
              </w:rPr>
            </w:pPr>
            <w:r w:rsidRPr="00374185">
              <w:rPr>
                <w:b/>
                <w:bCs/>
              </w:rPr>
              <w:t>Azure Jobs</w:t>
            </w:r>
          </w:p>
        </w:tc>
      </w:tr>
      <w:tr w:rsidR="007A4BC3" w14:paraId="311568EA" w14:textId="77777777" w:rsidTr="007A4BC3">
        <w:trPr>
          <w:trHeight w:val="307"/>
        </w:trPr>
        <w:tc>
          <w:tcPr>
            <w:tcW w:w="1081" w:type="dxa"/>
          </w:tcPr>
          <w:p w14:paraId="40DB200C" w14:textId="09F0EF4E" w:rsidR="007A4BC3" w:rsidRDefault="007A4BC3" w:rsidP="006E5EE6">
            <w:pPr>
              <w:spacing w:line="360" w:lineRule="auto"/>
            </w:pPr>
            <w:r>
              <w:t>1)</w:t>
            </w:r>
          </w:p>
        </w:tc>
        <w:tc>
          <w:tcPr>
            <w:tcW w:w="8323" w:type="dxa"/>
          </w:tcPr>
          <w:p w14:paraId="31695602" w14:textId="296C637E"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1024-lvl12-7e026be3-5fd0-48ee-b7d1-abd61f747705</w:t>
            </w:r>
          </w:p>
        </w:tc>
      </w:tr>
      <w:tr w:rsidR="007A4BC3" w14:paraId="70F6A631" w14:textId="77777777" w:rsidTr="007A4BC3">
        <w:trPr>
          <w:trHeight w:val="319"/>
        </w:trPr>
        <w:tc>
          <w:tcPr>
            <w:tcW w:w="1081" w:type="dxa"/>
          </w:tcPr>
          <w:p w14:paraId="1D6698D9" w14:textId="11A07801" w:rsidR="007A4BC3" w:rsidRDefault="007A4BC3" w:rsidP="006E5EE6">
            <w:pPr>
              <w:spacing w:line="360" w:lineRule="auto"/>
            </w:pPr>
            <w:r>
              <w:t>2)</w:t>
            </w:r>
          </w:p>
        </w:tc>
        <w:tc>
          <w:tcPr>
            <w:tcW w:w="8323" w:type="dxa"/>
          </w:tcPr>
          <w:p w14:paraId="04028D62" w14:textId="7DFE34FF"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1024-lvl8-5ad819e1-fbf2-42e0-8f16-a3baca825a63</w:t>
            </w:r>
          </w:p>
        </w:tc>
      </w:tr>
      <w:tr w:rsidR="007A4BC3" w14:paraId="18ACEA8A" w14:textId="77777777" w:rsidTr="007A4BC3">
        <w:trPr>
          <w:trHeight w:val="319"/>
        </w:trPr>
        <w:tc>
          <w:tcPr>
            <w:tcW w:w="1081" w:type="dxa"/>
          </w:tcPr>
          <w:p w14:paraId="05EFA78A" w14:textId="3064829B" w:rsidR="007A4BC3" w:rsidRDefault="007A4BC3" w:rsidP="006E5EE6">
            <w:pPr>
              <w:spacing w:line="360" w:lineRule="auto"/>
            </w:pPr>
            <w:r>
              <w:t>3)</w:t>
            </w:r>
          </w:p>
        </w:tc>
        <w:tc>
          <w:tcPr>
            <w:tcW w:w="8323" w:type="dxa"/>
          </w:tcPr>
          <w:p w14:paraId="55FAFC46" w14:textId="2AC2B6C8"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1024-lvl4-90b0c947-dcfc-4eea-a1ee-efe843b698df</w:t>
            </w:r>
          </w:p>
        </w:tc>
      </w:tr>
    </w:tbl>
    <w:p w14:paraId="11CAFB4F" w14:textId="77777777" w:rsidR="007A4BC3" w:rsidRPr="00D76586" w:rsidRDefault="007A4BC3" w:rsidP="006E5EE6">
      <w:pPr>
        <w:spacing w:line="360" w:lineRule="auto"/>
        <w:jc w:val="center"/>
      </w:pPr>
    </w:p>
    <w:p w14:paraId="02C70186" w14:textId="7E28A938" w:rsidR="00520005" w:rsidRDefault="00374185" w:rsidP="006E5EE6">
      <w:pPr>
        <w:spacing w:line="360" w:lineRule="auto"/>
        <w:jc w:val="center"/>
      </w:pPr>
      <w:r>
        <w:t>Fig 5: Table showing Azure Job-Id’s</w:t>
      </w:r>
    </w:p>
    <w:p w14:paraId="12E4A15A" w14:textId="77777777" w:rsidR="006E7B97" w:rsidRDefault="006E7B97" w:rsidP="006C205B">
      <w:pPr>
        <w:widowControl/>
        <w:shd w:val="clear" w:color="auto" w:fill="FFFFFE"/>
        <w:autoSpaceDE/>
        <w:autoSpaceDN/>
        <w:spacing w:line="360" w:lineRule="auto"/>
        <w:jc w:val="left"/>
        <w:rPr>
          <w:rFonts w:eastAsia="Times New Roman" w:cs="Times New Roman"/>
          <w:color w:val="000000"/>
          <w:szCs w:val="24"/>
        </w:rPr>
      </w:pPr>
    </w:p>
    <w:p w14:paraId="3E2BDE62" w14:textId="58BF837B" w:rsidR="006C205B" w:rsidRDefault="006C205B" w:rsidP="006C205B">
      <w:pPr>
        <w:widowControl/>
        <w:shd w:val="clear" w:color="auto" w:fill="FFFFFE"/>
        <w:autoSpaceDE/>
        <w:autoSpaceDN/>
        <w:spacing w:line="360" w:lineRule="auto"/>
        <w:jc w:val="left"/>
        <w:rPr>
          <w:rFonts w:eastAsia="Times New Roman" w:cs="Times New Roman"/>
          <w:color w:val="000000"/>
          <w:szCs w:val="24"/>
        </w:rPr>
      </w:pPr>
      <w:r>
        <w:rPr>
          <w:rFonts w:eastAsia="Times New Roman" w:cs="Times New Roman"/>
          <w:color w:val="000000"/>
          <w:szCs w:val="24"/>
        </w:rPr>
        <w:t>P</w:t>
      </w:r>
      <w:r w:rsidRPr="006C205B">
        <w:rPr>
          <w:rFonts w:eastAsia="Times New Roman" w:cs="Times New Roman"/>
          <w:color w:val="000000"/>
          <w:szCs w:val="24"/>
        </w:rPr>
        <w:t>lot</w:t>
      </w:r>
      <w:r>
        <w:rPr>
          <w:rFonts w:eastAsia="Times New Roman" w:cs="Times New Roman"/>
          <w:color w:val="000000"/>
          <w:szCs w:val="24"/>
        </w:rPr>
        <w:t>ting</w:t>
      </w:r>
      <w:r w:rsidRPr="006C205B">
        <w:rPr>
          <w:rFonts w:eastAsia="Times New Roman" w:cs="Times New Roman"/>
          <w:color w:val="000000"/>
          <w:szCs w:val="24"/>
        </w:rPr>
        <w:t> the striplot for each Azure job see</w:t>
      </w:r>
      <w:r>
        <w:rPr>
          <w:rFonts w:eastAsia="Times New Roman" w:cs="Times New Roman"/>
          <w:color w:val="000000"/>
          <w:szCs w:val="24"/>
        </w:rPr>
        <w:t>ing</w:t>
      </w:r>
      <w:r w:rsidRPr="006C205B">
        <w:rPr>
          <w:rFonts w:eastAsia="Times New Roman" w:cs="Times New Roman"/>
          <w:color w:val="000000"/>
          <w:szCs w:val="24"/>
        </w:rPr>
        <w:t> which event type dominates the task run times in</w:t>
      </w:r>
      <w:r w:rsidR="009249F8">
        <w:rPr>
          <w:rFonts w:eastAsia="Times New Roman" w:cs="Times New Roman"/>
          <w:color w:val="000000"/>
          <w:szCs w:val="24"/>
        </w:rPr>
        <w:t xml:space="preserve"> each job.</w:t>
      </w:r>
    </w:p>
    <w:p w14:paraId="4623E49E" w14:textId="3565F0EC"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r>
        <w:rPr>
          <w:noProof/>
          <w:color w:val="000000"/>
        </w:rPr>
        <w:drawing>
          <wp:inline distT="0" distB="0" distL="0" distR="0" wp14:anchorId="5605CC2B" wp14:editId="388D6918">
            <wp:extent cx="59436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A282BD3" w14:textId="57B3ED39" w:rsidR="009249F8" w:rsidRPr="00374185" w:rsidRDefault="009249F8" w:rsidP="009249F8">
      <w:pPr>
        <w:spacing w:line="360" w:lineRule="auto"/>
        <w:jc w:val="center"/>
        <w:rPr>
          <w:rFonts w:cs="Times New Roman"/>
          <w:color w:val="000000" w:themeColor="text1"/>
          <w:szCs w:val="24"/>
        </w:rPr>
      </w:pPr>
      <w:r>
        <w:rPr>
          <w:rFonts w:eastAsia="Times New Roman" w:cs="Times New Roman"/>
          <w:color w:val="000000"/>
          <w:szCs w:val="24"/>
        </w:rPr>
        <w:t>Fig 6: Events vs Time for job-id (</w:t>
      </w:r>
      <w:r w:rsidRPr="00374185">
        <w:rPr>
          <w:rFonts w:cs="Times New Roman"/>
          <w:color w:val="000000" w:themeColor="text1"/>
          <w:szCs w:val="24"/>
          <w:shd w:val="clear" w:color="auto" w:fill="FFFFFF"/>
        </w:rPr>
        <w:t>1024-lvl12-7e026be3-5fd0-48ee-b7d1-abd61f747705</w:t>
      </w:r>
      <w:r>
        <w:rPr>
          <w:rFonts w:cs="Times New Roman"/>
          <w:color w:val="000000" w:themeColor="text1"/>
          <w:szCs w:val="24"/>
          <w:shd w:val="clear" w:color="auto" w:fill="FFFFFF"/>
        </w:rPr>
        <w:t>)</w:t>
      </w:r>
    </w:p>
    <w:p w14:paraId="22D8687A" w14:textId="09843CBD"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p>
    <w:p w14:paraId="272D90CE" w14:textId="4A7208EB" w:rsidR="006425A7" w:rsidRPr="006C205B" w:rsidRDefault="006425A7" w:rsidP="009249F8">
      <w:pPr>
        <w:widowControl/>
        <w:autoSpaceDE/>
        <w:autoSpaceDN/>
        <w:spacing w:after="160" w:line="259" w:lineRule="auto"/>
        <w:jc w:val="left"/>
        <w:rPr>
          <w:rFonts w:eastAsia="Times New Roman" w:cs="Times New Roman"/>
          <w:color w:val="000000"/>
          <w:szCs w:val="24"/>
        </w:rPr>
      </w:pPr>
    </w:p>
    <w:p w14:paraId="78F0C80B" w14:textId="1C099355" w:rsidR="006C205B" w:rsidRDefault="009249F8" w:rsidP="006C205B">
      <w:pPr>
        <w:spacing w:line="360" w:lineRule="auto"/>
      </w:pPr>
      <w:r>
        <w:rPr>
          <w:noProof/>
        </w:rPr>
        <w:lastRenderedPageBreak/>
        <w:drawing>
          <wp:inline distT="0" distB="0" distL="0" distR="0" wp14:anchorId="2D1DF487" wp14:editId="71355F25">
            <wp:extent cx="59436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230" cy="2593254"/>
                    </a:xfrm>
                    <a:prstGeom prst="rect">
                      <a:avLst/>
                    </a:prstGeom>
                    <a:noFill/>
                    <a:ln>
                      <a:noFill/>
                    </a:ln>
                  </pic:spPr>
                </pic:pic>
              </a:graphicData>
            </a:graphic>
          </wp:inline>
        </w:drawing>
      </w:r>
    </w:p>
    <w:p w14:paraId="78589F0C"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7: Events vs Time for job-id (</w:t>
      </w:r>
      <w:r w:rsidRPr="00374185">
        <w:rPr>
          <w:rFonts w:cs="Times New Roman"/>
          <w:color w:val="000000" w:themeColor="text1"/>
          <w:szCs w:val="24"/>
          <w:shd w:val="clear" w:color="auto" w:fill="FFFFFF"/>
        </w:rPr>
        <w:t>1024-lvl8-5ad819e1-fbf2-42e0-8f16-a3baca825a63</w:t>
      </w:r>
      <w:r>
        <w:rPr>
          <w:rFonts w:cs="Times New Roman"/>
          <w:color w:val="000000" w:themeColor="text1"/>
          <w:szCs w:val="24"/>
          <w:shd w:val="clear" w:color="auto" w:fill="FFFFFF"/>
        </w:rPr>
        <w:t>)</w:t>
      </w:r>
    </w:p>
    <w:p w14:paraId="672C316B" w14:textId="2570C657" w:rsidR="00374185" w:rsidRDefault="00374185" w:rsidP="00374185">
      <w:pPr>
        <w:jc w:val="center"/>
      </w:pPr>
    </w:p>
    <w:p w14:paraId="7275C3BB" w14:textId="77777777" w:rsidR="00374185" w:rsidRDefault="00374185" w:rsidP="00374185"/>
    <w:p w14:paraId="4A7785E6" w14:textId="77777777" w:rsidR="00520005" w:rsidRDefault="00520005" w:rsidP="00B11BC2"/>
    <w:p w14:paraId="733DB8A2" w14:textId="3B42DCA6" w:rsidR="00520005" w:rsidRDefault="009249F8" w:rsidP="00B11BC2">
      <w:r>
        <w:rPr>
          <w:noProof/>
        </w:rPr>
        <w:drawing>
          <wp:inline distT="0" distB="0" distL="0" distR="0" wp14:anchorId="4DF77D93" wp14:editId="3233489E">
            <wp:extent cx="5943600" cy="26254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917" cy="2632203"/>
                    </a:xfrm>
                    <a:prstGeom prst="rect">
                      <a:avLst/>
                    </a:prstGeom>
                    <a:noFill/>
                    <a:ln>
                      <a:noFill/>
                    </a:ln>
                  </pic:spPr>
                </pic:pic>
              </a:graphicData>
            </a:graphic>
          </wp:inline>
        </w:drawing>
      </w:r>
    </w:p>
    <w:p w14:paraId="541AF1B6" w14:textId="77777777" w:rsidR="00520005" w:rsidRDefault="00520005" w:rsidP="00B11BC2"/>
    <w:p w14:paraId="0115699E"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8: Events vs Time for job-id (</w:t>
      </w:r>
      <w:r w:rsidRPr="00374185">
        <w:rPr>
          <w:rFonts w:cs="Times New Roman"/>
          <w:color w:val="000000" w:themeColor="text1"/>
          <w:szCs w:val="24"/>
          <w:shd w:val="clear" w:color="auto" w:fill="FFFFFF"/>
        </w:rPr>
        <w:t>1024-lvl4-90b0c947-dcfc-4eea-a1ee-efe843b698df</w:t>
      </w:r>
      <w:r>
        <w:rPr>
          <w:rFonts w:cs="Times New Roman"/>
          <w:color w:val="000000" w:themeColor="text1"/>
          <w:szCs w:val="24"/>
          <w:shd w:val="clear" w:color="auto" w:fill="FFFFFF"/>
        </w:rPr>
        <w:t>)</w:t>
      </w:r>
    </w:p>
    <w:p w14:paraId="2D10ADF7" w14:textId="365BF0E5" w:rsidR="00FE0FC1" w:rsidRDefault="00FE0FC1" w:rsidP="00B11BC2"/>
    <w:p w14:paraId="00355E8E" w14:textId="2A5004F9" w:rsidR="000507CB" w:rsidRDefault="00FE0FC1" w:rsidP="00B11BC2">
      <w:r>
        <w:t xml:space="preserve">From above plot we can again see that for each job id the render process </w:t>
      </w:r>
      <w:r w:rsidR="00B42758">
        <w:t>takes</w:t>
      </w:r>
      <w:r>
        <w:t xml:space="preserve"> more time than other events.</w:t>
      </w:r>
    </w:p>
    <w:p w14:paraId="59975318" w14:textId="77777777" w:rsidR="000507CB" w:rsidRDefault="000507CB">
      <w:pPr>
        <w:widowControl/>
        <w:autoSpaceDE/>
        <w:autoSpaceDN/>
        <w:spacing w:after="160" w:line="259" w:lineRule="auto"/>
        <w:jc w:val="left"/>
      </w:pPr>
      <w:r>
        <w:br w:type="page"/>
      </w:r>
    </w:p>
    <w:p w14:paraId="6E13A377" w14:textId="208B48B1" w:rsidR="00640C27" w:rsidRDefault="000E706F" w:rsidP="00640C27">
      <w:pPr>
        <w:pStyle w:val="Heading1"/>
        <w:rPr>
          <w:rFonts w:eastAsia="Times New Roman"/>
        </w:rPr>
      </w:pPr>
      <w:r>
        <w:lastRenderedPageBreak/>
        <w:t xml:space="preserve">5.2 </w:t>
      </w:r>
      <w:r w:rsidR="00640C27">
        <w:t>Analysis (</w:t>
      </w:r>
      <w:r w:rsidR="00075E45">
        <w:rPr>
          <w:rFonts w:eastAsia="Times New Roman"/>
        </w:rPr>
        <w:t>Correlation between attributes of GPU dataset</w:t>
      </w:r>
      <w:r w:rsidR="00640C27">
        <w:rPr>
          <w:rFonts w:eastAsia="Times New Roman"/>
        </w:rPr>
        <w:t>)</w:t>
      </w:r>
    </w:p>
    <w:p w14:paraId="28BB9AC6" w14:textId="402D5454" w:rsidR="00640C27" w:rsidRDefault="00640C27" w:rsidP="00640C27"/>
    <w:p w14:paraId="2608EF69" w14:textId="01214E02" w:rsidR="00640C27" w:rsidRDefault="00640C27" w:rsidP="00381593">
      <w:pPr>
        <w:spacing w:line="360" w:lineRule="auto"/>
      </w:pPr>
      <w:r>
        <w:t xml:space="preserve">To find out the interplay (correlation between GPU temperature and performance we need to </w:t>
      </w:r>
      <w:r w:rsidR="004A7488">
        <w:t>find the correlation between the GPU temperature and performance.</w:t>
      </w:r>
    </w:p>
    <w:p w14:paraId="1C8966BE" w14:textId="73EEB456" w:rsidR="009C2F97" w:rsidRDefault="009C2F97" w:rsidP="00381593">
      <w:pPr>
        <w:spacing w:line="360" w:lineRule="auto"/>
      </w:pPr>
      <w:r>
        <w:t xml:space="preserve">Correlation: </w:t>
      </w:r>
      <w:r w:rsidRPr="009C2F97">
        <w:t>It's a metric for determining how closely two variables are linked. A correlational analysis can produce three outcomes: a positive correlation, a negative correlation, or no correlation.</w:t>
      </w:r>
    </w:p>
    <w:p w14:paraId="27893397" w14:textId="24803064" w:rsidR="000C26B7" w:rsidRDefault="000C26B7" w:rsidP="00C2160B">
      <w:pPr>
        <w:pStyle w:val="ListParagraph"/>
        <w:numPr>
          <w:ilvl w:val="0"/>
          <w:numId w:val="13"/>
        </w:numPr>
        <w:spacing w:line="360" w:lineRule="auto"/>
      </w:pPr>
      <w:r w:rsidRPr="000C26B7">
        <w:t>A positive correlation is a two-variable relationship in which both variables move in the same direction.</w:t>
      </w:r>
    </w:p>
    <w:p w14:paraId="64CD3E13" w14:textId="098B6535" w:rsidR="000C26B7" w:rsidRDefault="000C26B7" w:rsidP="00C2160B">
      <w:pPr>
        <w:pStyle w:val="ListParagraph"/>
        <w:numPr>
          <w:ilvl w:val="0"/>
          <w:numId w:val="13"/>
        </w:numPr>
        <w:spacing w:line="360" w:lineRule="auto"/>
      </w:pPr>
      <w:r>
        <w:t>A negative correlation is a two-variable relationship in which both variables move in the opposite direction</w:t>
      </w:r>
    </w:p>
    <w:p w14:paraId="43B65462" w14:textId="4812AE70" w:rsidR="000C26B7" w:rsidRDefault="000C26B7" w:rsidP="000C26B7">
      <w:pPr>
        <w:pStyle w:val="ListParagraph"/>
        <w:numPr>
          <w:ilvl w:val="0"/>
          <w:numId w:val="13"/>
        </w:numPr>
        <w:spacing w:line="360" w:lineRule="auto"/>
      </w:pPr>
      <w:r>
        <w:t>Zero correlation exits when there is no relationship between two variables.</w:t>
      </w:r>
    </w:p>
    <w:p w14:paraId="25B12F41" w14:textId="196E85BD" w:rsidR="004A7488" w:rsidRDefault="004A7488" w:rsidP="00640C2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8"/>
        <w:gridCol w:w="1145"/>
        <w:gridCol w:w="1829"/>
        <w:gridCol w:w="1304"/>
        <w:gridCol w:w="1377"/>
        <w:gridCol w:w="1865"/>
      </w:tblGrid>
      <w:tr w:rsidR="009A084F" w:rsidRPr="004A7488" w14:paraId="1C29DB8F" w14:textId="77777777" w:rsidTr="009A084F">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9AAAD7D" w14:textId="77777777" w:rsidR="004A7488" w:rsidRPr="004A7488" w:rsidRDefault="004A7488" w:rsidP="004A7488">
            <w:pPr>
              <w:widowControl/>
              <w:autoSpaceDE/>
              <w:autoSpaceDN/>
              <w:jc w:val="left"/>
              <w:rPr>
                <w:rFonts w:eastAsia="Times New Roman" w:cs="Times New Roman"/>
                <w:sz w:val="20"/>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3CE70A5"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5ACA"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4DB99A0"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7A16957"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5313C2"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gpuMemUtilPerc</w:t>
            </w:r>
            <w:proofErr w:type="spellEnd"/>
          </w:p>
        </w:tc>
      </w:tr>
      <w:tr w:rsidR="009A084F" w:rsidRPr="004A7488" w14:paraId="68B2B9D5"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D8CDE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45EC4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2A31A7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63BF590"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489284"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C29BFD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0.004646</w:t>
            </w:r>
          </w:p>
        </w:tc>
      </w:tr>
      <w:tr w:rsidR="009A084F" w:rsidRPr="004A7488" w14:paraId="432B15FD"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B9008E8"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FB26EA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B4C6D6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0E46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4B102BD"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5C2F48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0.870745</w:t>
            </w:r>
          </w:p>
        </w:tc>
      </w:tr>
      <w:tr w:rsidR="009A084F" w:rsidRPr="004A7488" w14:paraId="0E75AE20"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F760ED"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B4E5205"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6AD4F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390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FCBE7A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81E688"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0.492783</w:t>
            </w:r>
          </w:p>
        </w:tc>
      </w:tr>
      <w:tr w:rsidR="009A084F" w:rsidRPr="004A7488" w14:paraId="75099A68" w14:textId="77777777" w:rsidTr="009A084F">
        <w:trPr>
          <w:trHeight w:val="251"/>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3A5B66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75255E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B6F86E"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265688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768EC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F3A277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0.966571</w:t>
            </w:r>
          </w:p>
        </w:tc>
      </w:tr>
      <w:tr w:rsidR="009A084F" w:rsidRPr="004A7488" w14:paraId="2815BD0E" w14:textId="77777777" w:rsidTr="000233F2">
        <w:tc>
          <w:tcPr>
            <w:tcW w:w="0" w:type="auto"/>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vAlign w:val="center"/>
          </w:tcPr>
          <w:p w14:paraId="43EE41FC" w14:textId="55B14F5C" w:rsidR="009A084F" w:rsidRPr="0097291B" w:rsidRDefault="00C0051E" w:rsidP="004A7488">
            <w:pPr>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gpuMemUtilPerc</w:t>
            </w:r>
            <w:proofErr w:type="spellEnd"/>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26662A0E" w14:textId="2A94CB1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0.004646</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86815D5" w14:textId="0E78846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0.870745</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0C1A4F71" w14:textId="3860E313"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0.492783</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68666B54" w14:textId="5128B6B8"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0.966571</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C306815" w14:textId="73D13C72"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1.000000</w:t>
            </w:r>
          </w:p>
        </w:tc>
      </w:tr>
      <w:tr w:rsidR="009A084F" w:rsidRPr="004A7488" w14:paraId="02B457B5" w14:textId="77777777" w:rsidTr="00F560FC">
        <w:trPr>
          <w:trHeight w:val="20"/>
        </w:trPr>
        <w:tc>
          <w:tcPr>
            <w:tcW w:w="0" w:type="auto"/>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758A62" w14:textId="24A12912" w:rsidR="009A084F" w:rsidRPr="004A7488" w:rsidRDefault="009A084F" w:rsidP="00C0051E">
            <w:pPr>
              <w:widowControl/>
              <w:autoSpaceDE/>
              <w:autoSpaceDN/>
              <w:rPr>
                <w:rFonts w:eastAsia="Times New Roman" w:cs="Times New Roman"/>
                <w:b/>
                <w:bCs/>
                <w:color w:val="212121"/>
                <w:sz w:val="20"/>
                <w:szCs w:val="20"/>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44A9C29" w14:textId="6CCDB48F"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D557A1C" w14:textId="0E05C58E"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33A33E7" w14:textId="22A894CB"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AE5F372" w14:textId="69788F92"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2B91DAE" w14:textId="584BED08" w:rsidR="009A084F" w:rsidRPr="004A7488" w:rsidRDefault="009A084F" w:rsidP="004A7488">
            <w:pPr>
              <w:widowControl/>
              <w:autoSpaceDE/>
              <w:autoSpaceDN/>
              <w:jc w:val="right"/>
              <w:rPr>
                <w:rFonts w:ascii="Roboto" w:eastAsia="Times New Roman" w:hAnsi="Roboto" w:cs="Times New Roman"/>
                <w:color w:val="212121"/>
                <w:sz w:val="21"/>
                <w:szCs w:val="21"/>
              </w:rPr>
            </w:pPr>
          </w:p>
        </w:tc>
      </w:tr>
    </w:tbl>
    <w:p w14:paraId="400D752F" w14:textId="689458E1" w:rsidR="004A7488" w:rsidRDefault="004A7488" w:rsidP="00640C27"/>
    <w:p w14:paraId="3B17973C" w14:textId="417402B2" w:rsidR="00381593" w:rsidRDefault="003C4D6C" w:rsidP="00927DCE">
      <w:pPr>
        <w:jc w:val="center"/>
      </w:pPr>
      <w:r>
        <w:t xml:space="preserve">Table 1: Correlation between different attributes of </w:t>
      </w:r>
      <w:proofErr w:type="spellStart"/>
      <w:r>
        <w:t>gpu</w:t>
      </w:r>
      <w:proofErr w:type="spellEnd"/>
      <w:r>
        <w:t xml:space="preserve"> dataset</w:t>
      </w:r>
    </w:p>
    <w:p w14:paraId="49BA7F76" w14:textId="12B8B7FF" w:rsidR="00640C27" w:rsidRDefault="00640C27" w:rsidP="00640C27"/>
    <w:p w14:paraId="53777B37" w14:textId="3DFD8214" w:rsidR="00640C27" w:rsidRPr="00640C27" w:rsidRDefault="00F47BDA" w:rsidP="00F47BDA">
      <w:pPr>
        <w:jc w:val="center"/>
      </w:pPr>
      <w:r>
        <w:rPr>
          <w:noProof/>
        </w:rPr>
        <w:drawing>
          <wp:inline distT="0" distB="0" distL="0" distR="0" wp14:anchorId="51EA26C9" wp14:editId="1DB81AD5">
            <wp:extent cx="4895382"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599" cy="2133037"/>
                    </a:xfrm>
                    <a:prstGeom prst="rect">
                      <a:avLst/>
                    </a:prstGeom>
                    <a:noFill/>
                    <a:ln>
                      <a:noFill/>
                    </a:ln>
                  </pic:spPr>
                </pic:pic>
              </a:graphicData>
            </a:graphic>
          </wp:inline>
        </w:drawing>
      </w:r>
    </w:p>
    <w:p w14:paraId="00D02611" w14:textId="5BF50EB2" w:rsidR="008B0C0E" w:rsidRDefault="00636BD3" w:rsidP="00636BD3">
      <w:pPr>
        <w:jc w:val="center"/>
      </w:pPr>
      <w:r>
        <w:t xml:space="preserve">Fig 9: Heatmap representing the correlation between different attributes of </w:t>
      </w:r>
      <w:proofErr w:type="spellStart"/>
      <w:r>
        <w:t>gpu</w:t>
      </w:r>
      <w:proofErr w:type="spellEnd"/>
      <w:r>
        <w:t xml:space="preserve"> dataset</w:t>
      </w:r>
    </w:p>
    <w:p w14:paraId="1F1ABD7A" w14:textId="77777777" w:rsidR="00AC324E" w:rsidRDefault="00AC324E" w:rsidP="00AC324E">
      <w:pPr>
        <w:widowControl/>
        <w:autoSpaceDE/>
        <w:autoSpaceDN/>
        <w:spacing w:after="160" w:line="259" w:lineRule="auto"/>
        <w:jc w:val="center"/>
      </w:pPr>
      <w:r>
        <w:rPr>
          <w:noProof/>
        </w:rPr>
        <w:lastRenderedPageBreak/>
        <w:drawing>
          <wp:inline distT="0" distB="0" distL="0" distR="0" wp14:anchorId="73786B3B" wp14:editId="6CE95823">
            <wp:extent cx="4642297" cy="231370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740" cy="2320907"/>
                    </a:xfrm>
                    <a:prstGeom prst="rect">
                      <a:avLst/>
                    </a:prstGeom>
                    <a:noFill/>
                    <a:ln>
                      <a:noFill/>
                    </a:ln>
                  </pic:spPr>
                </pic:pic>
              </a:graphicData>
            </a:graphic>
          </wp:inline>
        </w:drawing>
      </w:r>
    </w:p>
    <w:p w14:paraId="53689325" w14:textId="162A3E6F" w:rsidR="00AC324E" w:rsidRDefault="00AC324E" w:rsidP="00AC324E">
      <w:pPr>
        <w:widowControl/>
        <w:autoSpaceDE/>
        <w:autoSpaceDN/>
        <w:spacing w:after="160" w:line="259" w:lineRule="auto"/>
        <w:jc w:val="center"/>
      </w:pPr>
      <w:r>
        <w:t>Fig 10: Correlation between Percent utilization of the GPU and percent utilization of the memory</w:t>
      </w:r>
    </w:p>
    <w:p w14:paraId="6DA9D31B" w14:textId="2714A826" w:rsidR="0089048E" w:rsidRDefault="0089048E" w:rsidP="0089048E">
      <w:pPr>
        <w:widowControl/>
        <w:autoSpaceDE/>
        <w:autoSpaceDN/>
        <w:spacing w:after="160" w:line="259" w:lineRule="auto"/>
      </w:pPr>
    </w:p>
    <w:p w14:paraId="759F16D2" w14:textId="14619A00" w:rsidR="0089048E" w:rsidRDefault="0089048E" w:rsidP="0089048E">
      <w:pPr>
        <w:widowControl/>
        <w:autoSpaceDE/>
        <w:autoSpaceDN/>
        <w:spacing w:after="160" w:line="360" w:lineRule="auto"/>
        <w:jc w:val="left"/>
      </w:pPr>
      <w:r>
        <w:t xml:space="preserve">From above </w:t>
      </w:r>
      <w:r>
        <w:t>we can</w:t>
      </w:r>
      <w:r>
        <w:t xml:space="preserve"> clearly </w:t>
      </w:r>
      <w:r>
        <w:t xml:space="preserve">see </w:t>
      </w:r>
      <w:r>
        <w:t>that percent utilization of the GPU (core) and percent utilization of the memory are highly correlated with each other</w:t>
      </w:r>
      <w:r w:rsidR="00836C54">
        <w:t>.</w:t>
      </w:r>
    </w:p>
    <w:p w14:paraId="7F5DA732" w14:textId="38AB3989" w:rsidR="002144C6" w:rsidRDefault="00E73D32" w:rsidP="0089048E">
      <w:pPr>
        <w:widowControl/>
        <w:autoSpaceDE/>
        <w:autoSpaceDN/>
        <w:spacing w:after="160" w:line="360" w:lineRule="auto"/>
        <w:jc w:val="left"/>
      </w:pPr>
      <w:r>
        <w:rPr>
          <w:noProof/>
        </w:rPr>
        <w:drawing>
          <wp:inline distT="0" distB="0" distL="0" distR="0" wp14:anchorId="401BA598" wp14:editId="765CECB9">
            <wp:extent cx="2519953" cy="182273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115" cy="1843109"/>
                    </a:xfrm>
                    <a:prstGeom prst="rect">
                      <a:avLst/>
                    </a:prstGeom>
                    <a:noFill/>
                    <a:ln>
                      <a:noFill/>
                    </a:ln>
                  </pic:spPr>
                </pic:pic>
              </a:graphicData>
            </a:graphic>
          </wp:inline>
        </w:drawing>
      </w:r>
      <w:r w:rsidR="00CD2F5A" w:rsidRPr="00CD2F5A">
        <w:t xml:space="preserve"> </w:t>
      </w:r>
      <w:r w:rsidR="00CD2F5A">
        <w:rPr>
          <w:noProof/>
        </w:rPr>
        <w:drawing>
          <wp:inline distT="0" distB="0" distL="0" distR="0" wp14:anchorId="610A96BC" wp14:editId="4704D108">
            <wp:extent cx="2860387" cy="182210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4070" cy="1849932"/>
                    </a:xfrm>
                    <a:prstGeom prst="rect">
                      <a:avLst/>
                    </a:prstGeom>
                    <a:noFill/>
                    <a:ln>
                      <a:noFill/>
                    </a:ln>
                  </pic:spPr>
                </pic:pic>
              </a:graphicData>
            </a:graphic>
          </wp:inline>
        </w:drawing>
      </w:r>
    </w:p>
    <w:p w14:paraId="2391955B" w14:textId="0749D44E" w:rsidR="00836C54" w:rsidRDefault="00397FA1" w:rsidP="00397FA1">
      <w:pPr>
        <w:widowControl/>
        <w:autoSpaceDE/>
        <w:autoSpaceDN/>
        <w:spacing w:after="160" w:line="360" w:lineRule="auto"/>
        <w:jc w:val="center"/>
      </w:pPr>
      <w:r>
        <w:t>Fig 11: Correlation between temperature and percent utilization of the GPU (core)</w:t>
      </w:r>
      <w:r w:rsidR="00420559">
        <w:t xml:space="preserve"> </w:t>
      </w:r>
      <w:r>
        <w:t>and percent utilization of the memory</w:t>
      </w:r>
    </w:p>
    <w:p w14:paraId="694E8C0B" w14:textId="77777777" w:rsidR="00397FA1" w:rsidRDefault="00397FA1" w:rsidP="00836C54">
      <w:pPr>
        <w:widowControl/>
        <w:autoSpaceDE/>
        <w:autoSpaceDN/>
        <w:spacing w:after="160" w:line="360" w:lineRule="auto"/>
        <w:jc w:val="left"/>
      </w:pPr>
    </w:p>
    <w:p w14:paraId="7803D939" w14:textId="2ED2D553" w:rsidR="00836C54" w:rsidRDefault="00836C54" w:rsidP="00836C54">
      <w:pPr>
        <w:widowControl/>
        <w:autoSpaceDE/>
        <w:autoSpaceDN/>
        <w:spacing w:after="160" w:line="360" w:lineRule="auto"/>
        <w:jc w:val="left"/>
      </w:pPr>
      <w:r>
        <w:t>GPU temperatu</w:t>
      </w:r>
      <w:r w:rsidR="001F3287">
        <w:t xml:space="preserve">re </w:t>
      </w:r>
      <w:r>
        <w:t>has</w:t>
      </w:r>
      <w:r w:rsidR="001F3287">
        <w:t xml:space="preserve"> moderate effect on the</w:t>
      </w:r>
      <w:r>
        <w:t xml:space="preserve"> percent of utilization of the GPU (core) and percent utilization of the memory.</w:t>
      </w:r>
      <w:r w:rsidR="001F3287">
        <w:t xml:space="preserve"> </w:t>
      </w:r>
    </w:p>
    <w:p w14:paraId="4A7FE154" w14:textId="77777777" w:rsidR="00366623" w:rsidRDefault="00366623" w:rsidP="00836C54">
      <w:pPr>
        <w:widowControl/>
        <w:autoSpaceDE/>
        <w:autoSpaceDN/>
        <w:spacing w:after="160" w:line="360" w:lineRule="auto"/>
        <w:jc w:val="left"/>
      </w:pPr>
    </w:p>
    <w:p w14:paraId="70834BE7" w14:textId="77777777" w:rsidR="00836C54" w:rsidRDefault="00836C54" w:rsidP="0089048E">
      <w:pPr>
        <w:widowControl/>
        <w:autoSpaceDE/>
        <w:autoSpaceDN/>
        <w:spacing w:after="160" w:line="360" w:lineRule="auto"/>
        <w:jc w:val="left"/>
      </w:pPr>
    </w:p>
    <w:p w14:paraId="5E837EAA" w14:textId="77777777" w:rsidR="0089048E" w:rsidRDefault="0089048E" w:rsidP="0089048E">
      <w:pPr>
        <w:widowControl/>
        <w:autoSpaceDE/>
        <w:autoSpaceDN/>
        <w:spacing w:after="160" w:line="259" w:lineRule="auto"/>
      </w:pPr>
    </w:p>
    <w:p w14:paraId="105F6C07" w14:textId="30F8C9F5" w:rsidR="0005420A" w:rsidRDefault="00AC324E" w:rsidP="00032188">
      <w:pPr>
        <w:widowControl/>
        <w:autoSpaceDE/>
        <w:autoSpaceDN/>
        <w:spacing w:after="160" w:line="259" w:lineRule="auto"/>
      </w:pPr>
      <w:r>
        <w:lastRenderedPageBreak/>
        <w:t xml:space="preserve"> </w:t>
      </w:r>
      <w:r w:rsidR="008B0C0E">
        <w:br w:type="page"/>
      </w:r>
    </w:p>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21"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 xml:space="preserve">Holliman, N.S., Antony, M., Charlton, J., </w:t>
      </w:r>
      <w:proofErr w:type="spellStart"/>
      <w:r w:rsidR="00127234">
        <w:rPr>
          <w:rFonts w:ascii="Arial" w:hAnsi="Arial" w:cs="Arial"/>
          <w:color w:val="222222"/>
          <w:sz w:val="20"/>
          <w:szCs w:val="20"/>
          <w:shd w:val="clear" w:color="auto" w:fill="FFFFFF"/>
        </w:rPr>
        <w:t>Dowsland</w:t>
      </w:r>
      <w:proofErr w:type="spellEnd"/>
      <w:r w:rsidR="00127234">
        <w:rPr>
          <w:rFonts w:ascii="Arial" w:hAnsi="Arial" w:cs="Arial"/>
          <w:color w:val="222222"/>
          <w:sz w:val="20"/>
          <w:szCs w:val="20"/>
          <w:shd w:val="clear" w:color="auto" w:fill="FFFFFF"/>
        </w:rPr>
        <w:t xml:space="preserve">, S., James, P. and Turner, M., 2019. </w:t>
      </w:r>
      <w:proofErr w:type="spellStart"/>
      <w:r w:rsidR="00127234">
        <w:rPr>
          <w:rFonts w:ascii="Arial" w:hAnsi="Arial" w:cs="Arial"/>
          <w:color w:val="222222"/>
          <w:sz w:val="20"/>
          <w:szCs w:val="20"/>
          <w:shd w:val="clear" w:color="auto" w:fill="FFFFFF"/>
        </w:rPr>
        <w:t>Petascale</w:t>
      </w:r>
      <w:proofErr w:type="spellEnd"/>
      <w:r w:rsidR="00127234">
        <w:rPr>
          <w:rFonts w:ascii="Arial" w:hAnsi="Arial" w:cs="Arial"/>
          <w:color w:val="222222"/>
          <w:sz w:val="20"/>
          <w:szCs w:val="20"/>
          <w:shd w:val="clear" w:color="auto" w:fill="FFFFFF"/>
        </w:rPr>
        <w:t xml:space="preserv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6B2BFD" w:rsidP="00B11BC2">
      <w:hyperlink r:id="rId22"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23" w:history="1">
        <w:r w:rsidRPr="00520005">
          <w:rPr>
            <w:rStyle w:val="Hyperlink"/>
          </w:rPr>
          <w:t>https://www.ibm.com/uk-en/cloud/learn/exploratory-data-analysis</w:t>
        </w:r>
      </w:hyperlink>
    </w:p>
    <w:sectPr w:rsidR="00B9623D" w:rsidRPr="00B9623D" w:rsidSect="00E2467F">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3F4A" w14:textId="77777777" w:rsidR="006B2BFD" w:rsidRDefault="006B2BFD" w:rsidP="00E2467F">
      <w:r>
        <w:separator/>
      </w:r>
    </w:p>
  </w:endnote>
  <w:endnote w:type="continuationSeparator" w:id="0">
    <w:p w14:paraId="0A39AA03" w14:textId="77777777" w:rsidR="006B2BFD" w:rsidRDefault="006B2BFD"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99802"/>
      <w:docPartObj>
        <w:docPartGallery w:val="Page Numbers (Bottom of Page)"/>
        <w:docPartUnique/>
      </w:docPartObj>
    </w:sdtPr>
    <w:sdtEndPr>
      <w:rPr>
        <w:noProof/>
      </w:rPr>
    </w:sdtEndPr>
    <w:sdtContent>
      <w:p w14:paraId="56204407" w14:textId="2C6DF7EE" w:rsidR="007A4BC3" w:rsidRDefault="007A4B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9B6EB" w14:textId="77777777" w:rsidR="006B2BFD" w:rsidRDefault="006B2BFD" w:rsidP="00E2467F">
      <w:r>
        <w:separator/>
      </w:r>
    </w:p>
  </w:footnote>
  <w:footnote w:type="continuationSeparator" w:id="0">
    <w:p w14:paraId="5C2FE03D" w14:textId="77777777" w:rsidR="006B2BFD" w:rsidRDefault="006B2BFD"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DE"/>
    <w:multiLevelType w:val="hybridMultilevel"/>
    <w:tmpl w:val="4D1A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FC6897"/>
    <w:multiLevelType w:val="multilevel"/>
    <w:tmpl w:val="60BE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6"/>
  </w:num>
  <w:num w:numId="5">
    <w:abstractNumId w:val="7"/>
  </w:num>
  <w:num w:numId="6">
    <w:abstractNumId w:val="12"/>
  </w:num>
  <w:num w:numId="7">
    <w:abstractNumId w:val="3"/>
  </w:num>
  <w:num w:numId="8">
    <w:abstractNumId w:val="8"/>
  </w:num>
  <w:num w:numId="9">
    <w:abstractNumId w:val="4"/>
  </w:num>
  <w:num w:numId="10">
    <w:abstractNumId w:val="9"/>
  </w:num>
  <w:num w:numId="11">
    <w:abstractNumId w:val="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32188"/>
    <w:rsid w:val="00032189"/>
    <w:rsid w:val="000426A5"/>
    <w:rsid w:val="000507CB"/>
    <w:rsid w:val="0005420A"/>
    <w:rsid w:val="0005771D"/>
    <w:rsid w:val="00063B17"/>
    <w:rsid w:val="00075E45"/>
    <w:rsid w:val="000C26B7"/>
    <w:rsid w:val="000D5201"/>
    <w:rsid w:val="000E706F"/>
    <w:rsid w:val="00127234"/>
    <w:rsid w:val="00153769"/>
    <w:rsid w:val="00197F63"/>
    <w:rsid w:val="001D53F8"/>
    <w:rsid w:val="001F3287"/>
    <w:rsid w:val="002144C6"/>
    <w:rsid w:val="00232489"/>
    <w:rsid w:val="00255675"/>
    <w:rsid w:val="002801AD"/>
    <w:rsid w:val="00294922"/>
    <w:rsid w:val="002C3AD7"/>
    <w:rsid w:val="002C58DE"/>
    <w:rsid w:val="002D4310"/>
    <w:rsid w:val="002E07FD"/>
    <w:rsid w:val="002F36B4"/>
    <w:rsid w:val="002F559D"/>
    <w:rsid w:val="00324BFB"/>
    <w:rsid w:val="00342F69"/>
    <w:rsid w:val="00366623"/>
    <w:rsid w:val="00374185"/>
    <w:rsid w:val="00381593"/>
    <w:rsid w:val="00382D94"/>
    <w:rsid w:val="00384531"/>
    <w:rsid w:val="00397FA1"/>
    <w:rsid w:val="003B09E9"/>
    <w:rsid w:val="003C4D6C"/>
    <w:rsid w:val="003D564E"/>
    <w:rsid w:val="004025ED"/>
    <w:rsid w:val="004032DC"/>
    <w:rsid w:val="00420559"/>
    <w:rsid w:val="00423100"/>
    <w:rsid w:val="0047170A"/>
    <w:rsid w:val="004A7488"/>
    <w:rsid w:val="004B6C99"/>
    <w:rsid w:val="004F3A91"/>
    <w:rsid w:val="005159C0"/>
    <w:rsid w:val="00520005"/>
    <w:rsid w:val="005937D0"/>
    <w:rsid w:val="005A2BED"/>
    <w:rsid w:val="005A3141"/>
    <w:rsid w:val="005A49C9"/>
    <w:rsid w:val="005C4934"/>
    <w:rsid w:val="005F5E85"/>
    <w:rsid w:val="006037FF"/>
    <w:rsid w:val="00612836"/>
    <w:rsid w:val="00633CF8"/>
    <w:rsid w:val="00636BD3"/>
    <w:rsid w:val="00640C27"/>
    <w:rsid w:val="006425A7"/>
    <w:rsid w:val="00697228"/>
    <w:rsid w:val="006B1E57"/>
    <w:rsid w:val="006B2BFD"/>
    <w:rsid w:val="006C205B"/>
    <w:rsid w:val="006E5EE6"/>
    <w:rsid w:val="006E7B97"/>
    <w:rsid w:val="00713A05"/>
    <w:rsid w:val="0074015B"/>
    <w:rsid w:val="00762D87"/>
    <w:rsid w:val="007A4BC3"/>
    <w:rsid w:val="007A559D"/>
    <w:rsid w:val="007F0EAE"/>
    <w:rsid w:val="008158AD"/>
    <w:rsid w:val="008332FE"/>
    <w:rsid w:val="00836C54"/>
    <w:rsid w:val="0083734D"/>
    <w:rsid w:val="00851B5B"/>
    <w:rsid w:val="00881D0D"/>
    <w:rsid w:val="00881F63"/>
    <w:rsid w:val="0089048E"/>
    <w:rsid w:val="00890CF1"/>
    <w:rsid w:val="008A0EF2"/>
    <w:rsid w:val="008B0C0E"/>
    <w:rsid w:val="008F0F37"/>
    <w:rsid w:val="00916537"/>
    <w:rsid w:val="00917492"/>
    <w:rsid w:val="009249F8"/>
    <w:rsid w:val="00927DCE"/>
    <w:rsid w:val="009350AE"/>
    <w:rsid w:val="009468F0"/>
    <w:rsid w:val="009509AB"/>
    <w:rsid w:val="009533F3"/>
    <w:rsid w:val="00962CB1"/>
    <w:rsid w:val="0097291B"/>
    <w:rsid w:val="009A084F"/>
    <w:rsid w:val="009A0F08"/>
    <w:rsid w:val="009B156E"/>
    <w:rsid w:val="009C2F97"/>
    <w:rsid w:val="009C6B90"/>
    <w:rsid w:val="00A00AB9"/>
    <w:rsid w:val="00A2174E"/>
    <w:rsid w:val="00A244E1"/>
    <w:rsid w:val="00A26C30"/>
    <w:rsid w:val="00AA1E7F"/>
    <w:rsid w:val="00AB0B08"/>
    <w:rsid w:val="00AC0122"/>
    <w:rsid w:val="00AC324E"/>
    <w:rsid w:val="00AD4937"/>
    <w:rsid w:val="00AE1C6D"/>
    <w:rsid w:val="00AE4AFD"/>
    <w:rsid w:val="00B06D91"/>
    <w:rsid w:val="00B11BC2"/>
    <w:rsid w:val="00B15F73"/>
    <w:rsid w:val="00B24D9D"/>
    <w:rsid w:val="00B33D38"/>
    <w:rsid w:val="00B42758"/>
    <w:rsid w:val="00B84C84"/>
    <w:rsid w:val="00B9623D"/>
    <w:rsid w:val="00BC3753"/>
    <w:rsid w:val="00BE3A05"/>
    <w:rsid w:val="00BE7527"/>
    <w:rsid w:val="00C0051E"/>
    <w:rsid w:val="00C2160B"/>
    <w:rsid w:val="00C43968"/>
    <w:rsid w:val="00C57090"/>
    <w:rsid w:val="00C60629"/>
    <w:rsid w:val="00C84104"/>
    <w:rsid w:val="00CD2F5A"/>
    <w:rsid w:val="00CD637A"/>
    <w:rsid w:val="00CF68C9"/>
    <w:rsid w:val="00D11714"/>
    <w:rsid w:val="00D17E59"/>
    <w:rsid w:val="00D21509"/>
    <w:rsid w:val="00D23058"/>
    <w:rsid w:val="00D46715"/>
    <w:rsid w:val="00D46CD6"/>
    <w:rsid w:val="00D55BE3"/>
    <w:rsid w:val="00D60891"/>
    <w:rsid w:val="00D652F6"/>
    <w:rsid w:val="00D76586"/>
    <w:rsid w:val="00D83CB4"/>
    <w:rsid w:val="00D96107"/>
    <w:rsid w:val="00DD2ADC"/>
    <w:rsid w:val="00DE04BF"/>
    <w:rsid w:val="00E032FF"/>
    <w:rsid w:val="00E2467F"/>
    <w:rsid w:val="00E4212C"/>
    <w:rsid w:val="00E50095"/>
    <w:rsid w:val="00E73D32"/>
    <w:rsid w:val="00E745FE"/>
    <w:rsid w:val="00E76294"/>
    <w:rsid w:val="00EC750D"/>
    <w:rsid w:val="00ED53FA"/>
    <w:rsid w:val="00ED7D9D"/>
    <w:rsid w:val="00EE07EA"/>
    <w:rsid w:val="00EF1A85"/>
    <w:rsid w:val="00F23EF4"/>
    <w:rsid w:val="00F25B59"/>
    <w:rsid w:val="00F26531"/>
    <w:rsid w:val="00F308F3"/>
    <w:rsid w:val="00F4517A"/>
    <w:rsid w:val="00F47BDA"/>
    <w:rsid w:val="00F560FC"/>
    <w:rsid w:val="00FA12EB"/>
    <w:rsid w:val="00FA4C08"/>
    <w:rsid w:val="00FB5F62"/>
    <w:rsid w:val="00FD3545"/>
    <w:rsid w:val="00FE0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157960129">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386369264">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 w:id="1934166926">
      <w:bodyDiv w:val="1"/>
      <w:marLeft w:val="0"/>
      <w:marRight w:val="0"/>
      <w:marTop w:val="0"/>
      <w:marBottom w:val="0"/>
      <w:divBdr>
        <w:top w:val="none" w:sz="0" w:space="0" w:color="auto"/>
        <w:left w:val="none" w:sz="0" w:space="0" w:color="auto"/>
        <w:bottom w:val="none" w:sz="0" w:space="0" w:color="auto"/>
        <w:right w:val="none" w:sz="0" w:space="0" w:color="auto"/>
      </w:divBdr>
      <w:divsChild>
        <w:div w:id="1913274812">
          <w:marLeft w:val="0"/>
          <w:marRight w:val="0"/>
          <w:marTop w:val="0"/>
          <w:marBottom w:val="0"/>
          <w:divBdr>
            <w:top w:val="none" w:sz="0" w:space="0" w:color="auto"/>
            <w:left w:val="none" w:sz="0" w:space="0" w:color="auto"/>
            <w:bottom w:val="none" w:sz="0" w:space="0" w:color="auto"/>
            <w:right w:val="none" w:sz="0" w:space="0" w:color="auto"/>
          </w:divBdr>
          <w:divsChild>
            <w:div w:id="2027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crosoft.com/en-us/research/publication/data-intensive-science-terapixel-modisazure-projec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uk-en/cloud/learn/exploratory-data-analysi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14</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146</cp:revision>
  <dcterms:created xsi:type="dcterms:W3CDTF">2022-01-17T01:21:00Z</dcterms:created>
  <dcterms:modified xsi:type="dcterms:W3CDTF">2022-01-19T03:56:00Z</dcterms:modified>
</cp:coreProperties>
</file>