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EXPERIMENT-4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98C939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 4: Histogram Equalization using OpenCV</w:t>
      </w:r>
    </w:p>
    <w:p w14:paraId="7D7339A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46BC3C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Import required libraries</w:t>
      </w:r>
    </w:p>
    <w:p w14:paraId="1D83320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0A64DC9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4998C33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0139F6C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1F970C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Upload an image</w:t>
      </w:r>
    </w:p>
    <w:p w14:paraId="6E8E0F1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2068A17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86D9C9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Get the uploaded image filename</w:t>
      </w:r>
    </w:p>
    <w:p w14:paraId="3F3C561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70F5044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13A8D5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Read the image</w:t>
      </w:r>
    </w:p>
    <w:p w14:paraId="33846EF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59F4C8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630F5E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Check whether image is successfully read</w:t>
      </w:r>
    </w:p>
    <w:p w14:paraId="058F8E0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639ABDD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3C606CB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2BE01ED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6B55C9B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shape:", image.shape)</w:t>
      </w:r>
    </w:p>
    <w:p w14:paraId="752DB18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1F512B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5: Convert the image from BGR to RGB</w:t>
      </w:r>
    </w:p>
    <w:p w14:paraId="3A75708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72B160B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FDC71A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6: Convert the image to grayscale</w:t>
      </w:r>
    </w:p>
    <w:p w14:paraId="6009BEE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gray_image = cv2.cvtColor(image, cv2.COLOR_BGR2GRAY)</w:t>
      </w:r>
    </w:p>
    <w:p w14:paraId="14920BF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F8D80A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7: Apply Histogram Equalization</w:t>
      </w:r>
    </w:p>
    <w:p w14:paraId="02DED61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equalized_image = cv2.equalizeHist(gray_image)</w:t>
      </w:r>
    </w:p>
    <w:p w14:paraId="7DDF966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5A243A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8: Display original and equalized images</w:t>
      </w:r>
    </w:p>
    <w:p w14:paraId="4BCF47A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8))</w:t>
      </w:r>
    </w:p>
    <w:p w14:paraId="6646DEC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30A19C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Original grayscale image</w:t>
      </w:r>
    </w:p>
    <w:p w14:paraId="415E957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1)</w:t>
      </w:r>
    </w:p>
    <w:p w14:paraId="1F00933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plt.imshow(gray_image, cmap="gray")</w:t>
      </w:r>
    </w:p>
    <w:p w14:paraId="0F137DB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Grayscale Image")</w:t>
      </w:r>
    </w:p>
    <w:p w14:paraId="45AB34B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597EBFE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21977F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Equalized image</w:t>
      </w:r>
    </w:p>
    <w:p w14:paraId="5CF8685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2)</w:t>
      </w:r>
    </w:p>
    <w:p w14:paraId="0EE8A85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plt.imshow(equalized_image, cmap="gray")</w:t>
      </w:r>
    </w:p>
    <w:p w14:paraId="1323587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plt.title("Histogram Equalized Image")</w:t>
      </w:r>
    </w:p>
    <w:p w14:paraId="38750CC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2D07C04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EAA250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Histogram of original image</w:t>
      </w:r>
    </w:p>
    <w:p w14:paraId="3408859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3)</w:t>
      </w:r>
    </w:p>
    <w:p w14:paraId="25AB24E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plt.hist(gray_image.ravel(), 256, [0, 256])</w:t>
      </w:r>
    </w:p>
    <w:p w14:paraId="3593B9F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plt.title("Histogram - Original Image")</w:t>
      </w:r>
    </w:p>
    <w:p w14:paraId="75D2565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plt.xlabel("Pixel Intensity")</w:t>
      </w:r>
    </w:p>
    <w:p w14:paraId="1E172C0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plt.ylabel("Frequency")</w:t>
      </w:r>
    </w:p>
    <w:p w14:paraId="2EF066A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0EAD0F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Histogram of equalized image</w:t>
      </w:r>
    </w:p>
    <w:p w14:paraId="64FFB44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4)</w:t>
      </w:r>
    </w:p>
    <w:p w14:paraId="3200F87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plt.hist(equalized_image.ravel(), 256, [0, 256])</w:t>
      </w:r>
    </w:p>
    <w:p w14:paraId="077CA16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plt.title("Histogram - Equalized Image")</w:t>
      </w:r>
    </w:p>
    <w:p w14:paraId="5F5CEEB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plt.xlabel("Pixel Intensity")</w:t>
      </w:r>
    </w:p>
    <w:p w14:paraId="7825C68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plt.ylabel("Frequency")</w:t>
      </w:r>
    </w:p>
    <w:p w14:paraId="1EB2A1E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7AF714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3120F43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210223B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9ECA15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Step 9: Save the equalized image</w:t>
      </w:r>
    </w:p>
    <w:p w14:paraId="2627DAA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cv2.imwrite("histogram_equalized_image.jpg", equalized_image)</w:t>
      </w:r>
    </w:p>
    <w:p w14:paraId="175AC54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5F72F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print("Histogram equalized image saved successfully.")</w:t>
      </w:r>
    </w:p>
    <w:p w14:paraId="316BF5F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DBD69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69744B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EBE3C2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B6F969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71D842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80B24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3A377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90E1EE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8A21F5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8FDEC5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0080" cy="3278505"/>
            <wp:effectExtent l="0" t="0" r="10160" b="13335"/>
            <wp:docPr id="3" name="Picture 3" descr="cv ex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v ex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4F550F3A"/>
    <w:rsid w:val="68592255"/>
    <w:rsid w:val="68B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A8741456954A4BBB820F08B296AC9E37_13</vt:lpwstr>
  </property>
</Properties>
</file>