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25.png" ContentType="image/png"/>
  <Override PartName="/word/media/rId110.png" ContentType="image/png"/>
  <Override PartName="/word/media/rId114.png" ContentType="image/png"/>
  <Override PartName="/word/media/rId77.png" ContentType="image/png"/>
  <Override PartName="/word/media/rId73.png" ContentType="image/png"/>
  <Override PartName="/word/media/rId69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компьютера.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lab08 и текстовый файл lab8-1.asm.</w:t>
      </w:r>
    </w:p>
    <w:p>
      <w:pPr>
        <w:pStyle w:val="CaptionedFigure"/>
      </w:pPr>
      <w:bookmarkStart w:id="24" w:name="fig:001"/>
      <w:r>
        <w:drawing>
          <wp:inline>
            <wp:extent cx="4956201" cy="430305"/>
            <wp:effectExtent b="0" l="0" r="0" t="0"/>
            <wp:docPr descr="Рис. 1: Создание каталога lab08 и файла lab8-1.asm.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</w:t>
      </w:r>
      <w:r>
        <w:t xml:space="preserve"> </w:t>
      </w:r>
      <w:r>
        <w:rPr>
          <w:iCs/>
          <w:i/>
        </w:rPr>
        <w:t xml:space="preserve">Создание каталога lab08 и файла lab8-1.asm.</w:t>
      </w:r>
    </w:p>
    <w:p>
      <w:pPr>
        <w:numPr>
          <w:ilvl w:val="0"/>
          <w:numId w:val="1002"/>
        </w:numPr>
        <w:pStyle w:val="Compact"/>
      </w:pPr>
      <w:r>
        <w:t xml:space="preserve">Введем текст программы в файл lab8-1.asm.</w:t>
      </w:r>
    </w:p>
    <w:p>
      <w:pPr>
        <w:pStyle w:val="CaptionedFigure"/>
      </w:pPr>
      <w:bookmarkStart w:id="28" w:name="fig:002"/>
      <w:r>
        <w:drawing>
          <wp:inline>
            <wp:extent cx="5334000" cy="3072786"/>
            <wp:effectExtent b="0" l="0" r="0" t="0"/>
            <wp:docPr descr="Рис. 2: Текст программы в файле lab8-1.asm.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</w:t>
      </w:r>
      <w:r>
        <w:t xml:space="preserve"> </w:t>
      </w:r>
      <w:r>
        <w:rPr>
          <w:iCs/>
          <w:i/>
        </w:rPr>
        <w:t xml:space="preserve">Текст программы в файле lab8-1.asm.</w:t>
      </w:r>
    </w:p>
    <w:p>
      <w:pPr>
        <w:numPr>
          <w:ilvl w:val="0"/>
          <w:numId w:val="1003"/>
        </w:numPr>
        <w:pStyle w:val="Compact"/>
      </w:pPr>
      <w:r>
        <w:t xml:space="preserve">Создадим исполняемый файл и проверим его.</w:t>
      </w:r>
    </w:p>
    <w:p>
      <w:pPr>
        <w:pStyle w:val="CaptionedFigure"/>
      </w:pPr>
      <w:bookmarkStart w:id="32" w:name="fig:003"/>
      <w:r>
        <w:drawing>
          <wp:inline>
            <wp:extent cx="4940833" cy="699247"/>
            <wp:effectExtent b="0" l="0" r="0" t="0"/>
            <wp:docPr descr="Рис. 3: Создание исполняемого файла и его запуск.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</w:t>
      </w:r>
      <w:r>
        <w:t xml:space="preserve"> </w:t>
      </w:r>
      <w:r>
        <w:rPr>
          <w:iCs/>
          <w:i/>
        </w:rPr>
        <w:t xml:space="preserve">Создание исполняемого файла и его запуск.</w:t>
      </w:r>
    </w:p>
    <w:p>
      <w:pPr>
        <w:numPr>
          <w:ilvl w:val="0"/>
          <w:numId w:val="1004"/>
        </w:numPr>
        <w:pStyle w:val="Compact"/>
      </w:pPr>
      <w:r>
        <w:t xml:space="preserve">Изменим текст программы в файле lab8-1.asm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</w:p>
    <w:p>
      <w:pPr>
        <w:pStyle w:val="CaptionedFigure"/>
      </w:pPr>
      <w:bookmarkStart w:id="36" w:name="fig:004"/>
      <w:r>
        <w:drawing>
          <wp:inline>
            <wp:extent cx="5334000" cy="3291427"/>
            <wp:effectExtent b="0" l="0" r="0" t="0"/>
            <wp:docPr descr="Рис. 4: lab8-1.asm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lab8-1.asm</w:t>
      </w:r>
    </w:p>
    <w:p>
      <w:pPr>
        <w:numPr>
          <w:ilvl w:val="0"/>
          <w:numId w:val="1005"/>
        </w:numPr>
        <w:pStyle w:val="Compact"/>
      </w:pPr>
      <w:r>
        <w:t xml:space="preserve">Создадим исполняемый файл и проверим его.</w:t>
      </w:r>
    </w:p>
    <w:p>
      <w:pPr>
        <w:pStyle w:val="CaptionedFigure"/>
      </w:pPr>
      <w:bookmarkStart w:id="40" w:name="fig:005"/>
      <w:r>
        <w:drawing>
          <wp:inline>
            <wp:extent cx="4948517" cy="706931"/>
            <wp:effectExtent b="0" l="0" r="0" t="0"/>
            <wp:docPr descr="Рис. 5: Создание исполняемого файла и его запуск.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</w:t>
      </w:r>
      <w:r>
        <w:t xml:space="preserve"> </w:t>
      </w:r>
      <w:r>
        <w:rPr>
          <w:iCs/>
          <w:i/>
        </w:rPr>
        <w:t xml:space="preserve">Создание исполняемого файла и его запуск.</w:t>
      </w:r>
    </w:p>
    <w:p>
      <w:pPr>
        <w:numPr>
          <w:ilvl w:val="0"/>
          <w:numId w:val="1006"/>
        </w:numPr>
        <w:pStyle w:val="Compact"/>
      </w:pPr>
      <w:r>
        <w:t xml:space="preserve">Изменим текст программы так, чтобы в результате получалось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</w:t>
      </w:r>
    </w:p>
    <w:p>
      <w:pPr>
        <w:pStyle w:val="CaptionedFigure"/>
      </w:pPr>
      <w:bookmarkStart w:id="44" w:name="fig:006"/>
      <w:r>
        <w:drawing>
          <wp:inline>
            <wp:extent cx="5334000" cy="3271742"/>
            <wp:effectExtent b="0" l="0" r="0" t="0"/>
            <wp:docPr descr="Рис. 6: Измененный текст программы в файле lab8-1.asm.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</w:t>
      </w:r>
      <w:r>
        <w:t xml:space="preserve"> </w:t>
      </w:r>
      <w:r>
        <w:rPr>
          <w:iCs/>
          <w:i/>
        </w:rPr>
        <w:t xml:space="preserve">Измененный текст программы в файле lab8-1.asm.</w:t>
      </w:r>
    </w:p>
    <w:p>
      <w:pPr>
        <w:numPr>
          <w:ilvl w:val="0"/>
          <w:numId w:val="1007"/>
        </w:numPr>
        <w:pStyle w:val="Compact"/>
      </w:pPr>
      <w:r>
        <w:t xml:space="preserve">Создадим исполняемый файл и проверим его.</w:t>
      </w:r>
    </w:p>
    <w:p>
      <w:pPr>
        <w:pStyle w:val="CaptionedFigure"/>
      </w:pPr>
      <w:bookmarkStart w:id="48" w:name="fig:007"/>
      <w:r>
        <w:drawing>
          <wp:inline>
            <wp:extent cx="4925465" cy="829875"/>
            <wp:effectExtent b="0" l="0" r="0" t="0"/>
            <wp:docPr descr="Рис. 7: Создание исполняемого файла и его запуск." title="" id="4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</w:t>
      </w:r>
      <w:r>
        <w:t xml:space="preserve"> </w:t>
      </w:r>
      <w:r>
        <w:rPr>
          <w:iCs/>
          <w:i/>
        </w:rPr>
        <w:t xml:space="preserve">Создание исполняемого файла и его запуск.</w:t>
      </w:r>
    </w:p>
    <w:p>
      <w:pPr>
        <w:numPr>
          <w:ilvl w:val="0"/>
          <w:numId w:val="1008"/>
        </w:numPr>
        <w:pStyle w:val="Compact"/>
      </w:pPr>
      <w:r>
        <w:t xml:space="preserve">Создадим текстовый файл lab8-2.asm и заполним его.</w:t>
      </w:r>
    </w:p>
    <w:p>
      <w:pPr>
        <w:pStyle w:val="CaptionedFigure"/>
      </w:pPr>
      <w:bookmarkStart w:id="52" w:name="fig:008"/>
      <w:r>
        <w:drawing>
          <wp:inline>
            <wp:extent cx="4933149" cy="138312"/>
            <wp:effectExtent b="0" l="0" r="0" t="0"/>
            <wp:docPr descr="Рис. 8: Создание текстового файла lab8-2.asm." title="" id="5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</w:t>
      </w:r>
      <w:r>
        <w:t xml:space="preserve"> </w:t>
      </w:r>
      <w:r>
        <w:rPr>
          <w:iCs/>
          <w:i/>
        </w:rPr>
        <w:t xml:space="preserve">Создание текстового файла lab8-2.asm.</w:t>
      </w:r>
    </w:p>
    <w:p>
      <w:pPr>
        <w:pStyle w:val="CaptionedFigure"/>
      </w:pPr>
      <w:bookmarkStart w:id="56" w:name="fig:009"/>
      <w:r>
        <w:drawing>
          <wp:inline>
            <wp:extent cx="5334000" cy="4831319"/>
            <wp:effectExtent b="0" l="0" r="0" t="0"/>
            <wp:docPr descr="Рис. 9: Текст программы в файле lab8-2.asm." title="" id="54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</w:t>
      </w:r>
      <w:r>
        <w:t xml:space="preserve"> </w:t>
      </w:r>
      <w:r>
        <w:rPr>
          <w:iCs/>
          <w:i/>
        </w:rPr>
        <w:t xml:space="preserve">Текст программы в файле lab8-2.asm.</w:t>
      </w:r>
    </w:p>
    <w:p>
      <w:pPr>
        <w:numPr>
          <w:ilvl w:val="0"/>
          <w:numId w:val="1009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60" w:name="fig:010"/>
      <w:r>
        <w:drawing>
          <wp:inline>
            <wp:extent cx="4933149" cy="1529122"/>
            <wp:effectExtent b="0" l="0" r="0" t="0"/>
            <wp:docPr descr="Рис. 10: Создание исполняемого файла и его запуск." title="" id="58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152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</w:t>
      </w:r>
      <w:r>
        <w:t xml:space="preserve"> </w:t>
      </w:r>
      <w:r>
        <w:rPr>
          <w:iCs/>
          <w:i/>
        </w:rPr>
        <w:t xml:space="preserve">Создание исполняемого файла и его запуск.</w:t>
      </w:r>
    </w:p>
    <w:p>
      <w:pPr>
        <w:numPr>
          <w:ilvl w:val="0"/>
          <w:numId w:val="1010"/>
        </w:numPr>
        <w:pStyle w:val="Compact"/>
      </w:pPr>
      <w:r>
        <w:t xml:space="preserve">Создадим файл листинга для программы из файла lab8-2.asm.</w:t>
      </w:r>
    </w:p>
    <w:p>
      <w:pPr>
        <w:pStyle w:val="CaptionedFigure"/>
      </w:pPr>
      <w:bookmarkStart w:id="64" w:name="fig:011"/>
      <w:r>
        <w:drawing>
          <wp:inline>
            <wp:extent cx="4887045" cy="130628"/>
            <wp:effectExtent b="0" l="0" r="0" t="0"/>
            <wp:docPr descr="Рис. 11: Создание файла листинга lab8-2.lst." title="" id="6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1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</w:t>
      </w:r>
      <w:r>
        <w:t xml:space="preserve"> </w:t>
      </w:r>
      <w:r>
        <w:rPr>
          <w:iCs/>
          <w:i/>
        </w:rPr>
        <w:t xml:space="preserve">Создание файла листинга lab8-2.lst.</w:t>
      </w:r>
    </w:p>
    <w:p>
      <w:pPr>
        <w:numPr>
          <w:ilvl w:val="0"/>
          <w:numId w:val="1011"/>
        </w:numPr>
        <w:pStyle w:val="Compact"/>
      </w:pPr>
      <w:r>
        <w:t xml:space="preserve">Откроем файл листинга с помощью текстового редактора mcedit.</w:t>
      </w:r>
    </w:p>
    <w:p>
      <w:pPr>
        <w:pStyle w:val="CaptionedFigure"/>
      </w:pPr>
      <w:bookmarkStart w:id="68" w:name="fig:012"/>
      <w:r>
        <w:drawing>
          <wp:inline>
            <wp:extent cx="4971569" cy="3319502"/>
            <wp:effectExtent b="0" l="0" r="0" t="0"/>
            <wp:docPr descr="Рис. 12: Текст файла листинга lab8-2.lst." title="" id="6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331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</w:t>
      </w:r>
      <w:r>
        <w:t xml:space="preserve"> </w:t>
      </w:r>
      <w:r>
        <w:rPr>
          <w:iCs/>
          <w:i/>
        </w:rPr>
        <w:t xml:space="preserve">Текст файла листинга lab8-2.lst.</w:t>
      </w:r>
    </w:p>
    <w:p>
      <w:pPr>
        <w:pStyle w:val="BodyText"/>
      </w:pPr>
      <w:r>
        <w:t xml:space="preserve">“</w:t>
      </w:r>
      <w:r>
        <w:t xml:space="preserve">5</w:t>
      </w:r>
      <w:r>
        <w:t xml:space="preserve">”</w:t>
      </w:r>
      <w:r>
        <w:t xml:space="preserve"> </w:t>
      </w:r>
      <w:r>
        <w:t xml:space="preserve">- номер строки</w:t>
      </w:r>
      <w:r>
        <w:t xml:space="preserve"> </w:t>
      </w:r>
      <w:r>
        <w:t xml:space="preserve">“</w:t>
      </w:r>
      <w:r>
        <w:t xml:space="preserve">0000000</w:t>
      </w:r>
      <w:r>
        <w:t xml:space="preserve">”</w:t>
      </w:r>
      <w:r>
        <w:t xml:space="preserve"> </w:t>
      </w:r>
      <w:r>
        <w:t xml:space="preserve">- адрес строки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</w:t>
      </w:r>
    </w:p>
    <w:p>
      <w:pPr>
        <w:pStyle w:val="CaptionedFigure"/>
      </w:pPr>
      <w:bookmarkStart w:id="72" w:name="fig:013"/>
      <w:r>
        <w:drawing>
          <wp:inline>
            <wp:extent cx="4971569" cy="169048"/>
            <wp:effectExtent b="0" l="0" r="0" t="0"/>
            <wp:docPr descr="Рис. 13: 5 строка листинга." title="" id="7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2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</w:t>
      </w:r>
      <w:r>
        <w:t xml:space="preserve"> </w:t>
      </w:r>
      <w:r>
        <w:rPr>
          <w:iCs/>
          <w:i/>
        </w:rPr>
        <w:t xml:space="preserve">5 строка листинга.</w:t>
      </w:r>
    </w:p>
    <w:p>
      <w:pPr>
        <w:pStyle w:val="BodyText"/>
      </w:pP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- номер строки</w:t>
      </w:r>
      <w:r>
        <w:t xml:space="preserve"> </w:t>
      </w:r>
      <w:r>
        <w:t xml:space="preserve">“</w:t>
      </w:r>
      <w:r>
        <w:t xml:space="preserve">00000001</w:t>
      </w:r>
      <w:r>
        <w:t xml:space="preserve">”</w:t>
      </w:r>
      <w:r>
        <w:t xml:space="preserve"> </w:t>
      </w:r>
      <w:r>
        <w:t xml:space="preserve">- адрес строки</w:t>
      </w:r>
      <w:r>
        <w:t xml:space="preserve"> </w:t>
      </w:r>
      <w:r>
        <w:t xml:space="preserve">“</w:t>
      </w:r>
      <w:r>
        <w:t xml:space="preserve">89C3</w:t>
      </w:r>
      <w:r>
        <w:t xml:space="preserve">”</w:t>
      </w:r>
      <w:r>
        <w:t xml:space="preserve"> </w:t>
      </w:r>
      <w:r>
        <w:t xml:space="preserve">- машинный код</w:t>
      </w:r>
      <w:r>
        <w:t xml:space="preserve"> </w:t>
      </w:r>
      <w:r>
        <w:t xml:space="preserve">“</w:t>
      </w:r>
      <w:r>
        <w:t xml:space="preserve">mov ebx,eax</w:t>
      </w:r>
      <w:r>
        <w:t xml:space="preserve">”</w:t>
      </w:r>
      <w:r>
        <w:t xml:space="preserve"> </w:t>
      </w:r>
      <w:r>
        <w:t xml:space="preserve">- исходный текст программы</w:t>
      </w:r>
    </w:p>
    <w:p>
      <w:pPr>
        <w:pStyle w:val="CaptionedFigure"/>
      </w:pPr>
      <w:bookmarkStart w:id="76" w:name="fig:014"/>
      <w:r>
        <w:drawing>
          <wp:inline>
            <wp:extent cx="4963885" cy="138312"/>
            <wp:effectExtent b="0" l="0" r="0" t="0"/>
            <wp:docPr descr="Рис. 14: 6 строка листинга." title="" id="74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2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</w:t>
      </w:r>
      <w:r>
        <w:t xml:space="preserve"> </w:t>
      </w:r>
      <w:r>
        <w:rPr>
          <w:iCs/>
          <w:i/>
        </w:rPr>
        <w:t xml:space="preserve">6 строка листинга.</w:t>
      </w:r>
    </w:p>
    <w:p>
      <w:pPr>
        <w:pStyle w:val="BodyText"/>
      </w:pPr>
      <w:r>
        <w:t xml:space="preserve">“</w:t>
      </w:r>
      <w:r>
        <w:t xml:space="preserve">15</w:t>
      </w:r>
      <w:r>
        <w:t xml:space="preserve">”</w:t>
      </w:r>
      <w:r>
        <w:t xml:space="preserve"> </w:t>
      </w:r>
      <w:r>
        <w:t xml:space="preserve">- номер строки</w:t>
      </w:r>
      <w:r>
        <w:t xml:space="preserve"> </w:t>
      </w:r>
      <w:r>
        <w:t xml:space="preserve">“</w:t>
      </w:r>
      <w:r>
        <w:t xml:space="preserve">0000000В</w:t>
      </w:r>
      <w:r>
        <w:t xml:space="preserve">”</w:t>
      </w:r>
      <w:r>
        <w:t xml:space="preserve"> </w:t>
      </w:r>
      <w:r>
        <w:t xml:space="preserve">- адрес строки</w:t>
      </w:r>
      <w:r>
        <w:t xml:space="preserve"> </w:t>
      </w:r>
      <w:r>
        <w:t xml:space="preserve">“</w:t>
      </w:r>
      <w:r>
        <w:t xml:space="preserve">29DB</w:t>
      </w:r>
      <w:r>
        <w:t xml:space="preserve">”</w:t>
      </w:r>
      <w:r>
        <w:t xml:space="preserve"> </w:t>
      </w:r>
      <w:r>
        <w:t xml:space="preserve">- машинный код</w:t>
      </w:r>
      <w:r>
        <w:t xml:space="preserve"> </w:t>
      </w:r>
      <w:r>
        <w:t xml:space="preserve">“</w:t>
      </w:r>
      <w:r>
        <w:t xml:space="preserve">sub eax,ebx</w:t>
      </w:r>
      <w:r>
        <w:t xml:space="preserve">”</w:t>
      </w:r>
      <w:r>
        <w:t xml:space="preserve"> </w:t>
      </w:r>
      <w:r>
        <w:t xml:space="preserve">- исходный текст программы</w:t>
      </w:r>
    </w:p>
    <w:p>
      <w:pPr>
        <w:pStyle w:val="CaptionedFigure"/>
      </w:pPr>
      <w:bookmarkStart w:id="80" w:name="fig:015"/>
      <w:r>
        <w:drawing>
          <wp:inline>
            <wp:extent cx="4710312" cy="138312"/>
            <wp:effectExtent b="0" l="0" r="0" t="0"/>
            <wp:docPr descr="Рис. 15: 15 строка листинга" title="" id="78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2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12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</w:t>
      </w:r>
      <w:r>
        <w:t xml:space="preserve"> </w:t>
      </w:r>
      <w:r>
        <w:rPr>
          <w:iCs/>
          <w:i/>
        </w:rPr>
        <w:t xml:space="preserve">15 строка листинга</w:t>
      </w:r>
    </w:p>
    <w:p>
      <w:pPr>
        <w:numPr>
          <w:ilvl w:val="0"/>
          <w:numId w:val="1012"/>
        </w:numPr>
        <w:pStyle w:val="Compact"/>
      </w:pPr>
      <w:r>
        <w:t xml:space="preserve">Изменим файл lab8-2.asm, удалив один операнд.</w:t>
      </w:r>
    </w:p>
    <w:p>
      <w:pPr>
        <w:pStyle w:val="CaptionedFigure"/>
      </w:pPr>
      <w:bookmarkStart w:id="84" w:name="fig:016"/>
      <w:r>
        <w:drawing>
          <wp:inline>
            <wp:extent cx="5334000" cy="3811599"/>
            <wp:effectExtent b="0" l="0" r="0" t="0"/>
            <wp:docPr descr="Рис. 16: Измененный текст программы в файле lab8-2.asm." title="" id="8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1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</w:t>
      </w:r>
      <w:r>
        <w:t xml:space="preserve"> </w:t>
      </w:r>
      <w:r>
        <w:rPr>
          <w:iCs/>
          <w:i/>
        </w:rPr>
        <w:t xml:space="preserve">Измененный текст программы в файле lab8-2.asm.</w:t>
      </w:r>
    </w:p>
    <w:p>
      <w:pPr>
        <w:numPr>
          <w:ilvl w:val="0"/>
          <w:numId w:val="1013"/>
        </w:numPr>
        <w:pStyle w:val="Compact"/>
      </w:pPr>
      <w:r>
        <w:t xml:space="preserve">Выполним трансляцию с получением файла листинга. Нам выдает ошибку, потому что для выполнения команды необходимо два операнда.</w:t>
      </w:r>
    </w:p>
    <w:p>
      <w:pPr>
        <w:pStyle w:val="CaptionedFigure"/>
      </w:pPr>
      <w:bookmarkStart w:id="88" w:name="fig:017"/>
      <w:r>
        <w:drawing>
          <wp:inline>
            <wp:extent cx="4948517" cy="268941"/>
            <wp:effectExtent b="0" l="0" r="0" t="0"/>
            <wp:docPr descr="Рис. 17: Создание файла листинга." title="" id="8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1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</w:t>
      </w:r>
      <w:r>
        <w:t xml:space="preserve"> </w:t>
      </w:r>
      <w:r>
        <w:rPr>
          <w:iCs/>
          <w:i/>
        </w:rPr>
        <w:t xml:space="preserve">Создание файла листинга.</w:t>
      </w:r>
    </w:p>
    <w:p>
      <w:pPr>
        <w:pStyle w:val="CaptionedFigure"/>
      </w:pPr>
      <w:bookmarkStart w:id="92" w:name="fig:018"/>
      <w:r>
        <w:drawing>
          <wp:inline>
            <wp:extent cx="4925465" cy="3196557"/>
            <wp:effectExtent b="0" l="0" r="0" t="0"/>
            <wp:docPr descr="Рис. 18: Текст файла листинга с объяснением ошибки." title="" id="9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15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3196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</w:t>
      </w:r>
      <w:r>
        <w:t xml:space="preserve"> </w:t>
      </w:r>
      <w:r>
        <w:rPr>
          <w:iCs/>
          <w:i/>
        </w:rPr>
        <w:t xml:space="preserve">Текст файла листинга с объяснением ошибки.</w:t>
      </w:r>
    </w:p>
    <w:bookmarkEnd w:id="93"/>
    <w:bookmarkStart w:id="118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14"/>
        </w:numPr>
        <w:pStyle w:val="Compact"/>
      </w:pPr>
      <w:r>
        <w:t xml:space="preserve">Создадим текстовый файл lab8-3.asm и напишем программу нахождения наименьшей из 3 целочисленных переменных a, b, c (в соответствии с вариантом 16, полученным при выполнении лабораторной работы №7, значение переменных - 44,74,17).</w:t>
      </w:r>
    </w:p>
    <w:p>
      <w:pPr>
        <w:pStyle w:val="CaptionedFigure"/>
      </w:pPr>
      <w:bookmarkStart w:id="97" w:name="fig:019"/>
      <w:r>
        <w:drawing>
          <wp:inline>
            <wp:extent cx="4917781" cy="169048"/>
            <wp:effectExtent b="0" l="0" r="0" t="0"/>
            <wp:docPr descr="Рис. 19: Создание текстового файда lab8-3.asm." title="" id="95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1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</w:t>
      </w:r>
      <w:r>
        <w:t xml:space="preserve"> </w:t>
      </w:r>
      <w:r>
        <w:rPr>
          <w:iCs/>
          <w:i/>
        </w:rPr>
        <w:t xml:space="preserve">Создание текстового файда lab8-3.asm.</w:t>
      </w:r>
    </w:p>
    <w:p>
      <w:pPr>
        <w:pStyle w:val="CaptionedFigure"/>
      </w:pPr>
      <w:bookmarkStart w:id="101" w:name="fig:020"/>
      <w:r>
        <w:drawing>
          <wp:inline>
            <wp:extent cx="5334000" cy="4930164"/>
            <wp:effectExtent b="0" l="0" r="0" t="0"/>
            <wp:docPr descr="Рис. 20: Текст программы в файле lab8-3.asm." title="" id="99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1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</w:t>
      </w:r>
      <w:r>
        <w:t xml:space="preserve"> </w:t>
      </w:r>
      <w:r>
        <w:rPr>
          <w:iCs/>
          <w:i/>
        </w:rPr>
        <w:t xml:space="preserve">Текст программы в файле lab8-3.asm.</w:t>
      </w:r>
    </w:p>
    <w:p>
      <w:pPr>
        <w:numPr>
          <w:ilvl w:val="0"/>
          <w:numId w:val="1015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105" w:name="fig:021"/>
      <w:r>
        <w:drawing>
          <wp:inline>
            <wp:extent cx="4948517" cy="560934"/>
            <wp:effectExtent b="0" l="0" r="0" t="0"/>
            <wp:docPr descr="Рис. 21: Создание исполняемого файла и его запуск." title="" id="103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1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</w:t>
      </w:r>
      <w:r>
        <w:t xml:space="preserve"> </w:t>
      </w:r>
      <w:r>
        <w:rPr>
          <w:iCs/>
          <w:i/>
        </w:rPr>
        <w:t xml:space="preserve">Создание исполняемого файла и его запуск.</w:t>
      </w:r>
    </w:p>
    <w:p>
      <w:pPr>
        <w:numPr>
          <w:ilvl w:val="0"/>
          <w:numId w:val="1016"/>
        </w:numPr>
        <w:pStyle w:val="Compact"/>
      </w:pPr>
      <w:r>
        <w:t xml:space="preserve">Создадим текстовый файл lab8.asm и напишем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 (в соответствии с вариантом 16 функцией является система уравнений</w:t>
      </w:r>
      <w:r>
        <w:t xml:space="preserve"> </w:t>
      </w:r>
      <w:r>
        <w:t xml:space="preserve">x + 4, x &lt; 4</w:t>
      </w:r>
      <w:r>
        <w:t xml:space="preserve"> </w:t>
      </w:r>
      <w:r>
        <w:t xml:space="preserve">ax, x ≥ 4).</w:t>
      </w:r>
    </w:p>
    <w:p>
      <w:pPr>
        <w:pStyle w:val="CaptionedFigure"/>
      </w:pPr>
      <w:bookmarkStart w:id="109" w:name="fig:022"/>
      <w:r>
        <w:drawing>
          <wp:inline>
            <wp:extent cx="4879361" cy="138312"/>
            <wp:effectExtent b="0" l="0" r="0" t="0"/>
            <wp:docPr descr="Рис. 22: Создание текстового файла lab8.asm." title="" id="107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1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</w:t>
      </w:r>
      <w:r>
        <w:t xml:space="preserve"> </w:t>
      </w:r>
      <w:r>
        <w:rPr>
          <w:iCs/>
          <w:i/>
        </w:rPr>
        <w:t xml:space="preserve">Создание текстового файла lab8.asm.</w:t>
      </w:r>
    </w:p>
    <w:p>
      <w:pPr>
        <w:pStyle w:val="CaptionedFigure"/>
      </w:pPr>
      <w:bookmarkStart w:id="113" w:name="fig:023"/>
      <w:r>
        <w:drawing>
          <wp:inline>
            <wp:extent cx="5334000" cy="4929312"/>
            <wp:effectExtent b="0" l="0" r="0" t="0"/>
            <wp:docPr descr="Рис. 23: *Текст программы в файле lab8.asm" title="" id="111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20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9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23: *Текст программы в файле lab8.asm</w:t>
      </w:r>
    </w:p>
    <w:p>
      <w:pPr>
        <w:numPr>
          <w:ilvl w:val="0"/>
          <w:numId w:val="1017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117" w:name="fig:024"/>
      <w:r>
        <w:drawing>
          <wp:inline>
            <wp:extent cx="4979253" cy="1990164"/>
            <wp:effectExtent b="0" l="0" r="0" t="0"/>
            <wp:docPr descr="Рис. 24: Создание исполняемого файла и его запуск." title="" id="115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8/report/image/лаб8/2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199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24:</w:t>
      </w:r>
      <w:r>
        <w:t xml:space="preserve"> </w:t>
      </w:r>
      <w:r>
        <w:rPr>
          <w:iCs/>
          <w:i/>
        </w:rPr>
        <w:t xml:space="preserve">Создание исполняемого файла и его запуск.</w:t>
      </w:r>
    </w:p>
    <w:bookmarkEnd w:id="118"/>
    <w:bookmarkStart w:id="11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научилась работать с командами условного и безусловного перехода, писать программы с использованием переходов, а также узнала назначение и структуру файла листинга.</w:t>
      </w:r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25" Target="media/rId25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77" Target="media/rId77.png" /><Relationship Type="http://schemas.openxmlformats.org/officeDocument/2006/relationships/image" Id="rId73" Target="media/rId73.png" /><Relationship Type="http://schemas.openxmlformats.org/officeDocument/2006/relationships/image" Id="rId69" Target="media/rId69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№8.</dc:title>
  <dc:creator>Лобанова Полина Иннокентьевна</dc:creator>
  <dc:language>ru-RU</dc:language>
  <cp:keywords/>
  <dcterms:created xsi:type="dcterms:W3CDTF">2022-12-02T20:45:06Z</dcterms:created>
  <dcterms:modified xsi:type="dcterms:W3CDTF">2022-12-02T20:45:06Z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компьютера.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