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29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все необходимые примеры. первым делом создадим файл ~/abc1 и скопируем его в файл april и в файл may.</w:t>
      </w:r>
    </w:p>
    <w:p>
      <w:pPr>
        <w:pStyle w:val="CaptionedFigure"/>
      </w:pPr>
      <w:bookmarkStart w:id="24" w:name="fig:001"/>
      <w:r>
        <w:drawing>
          <wp:inline>
            <wp:extent cx="4910097" cy="3357922"/>
            <wp:effectExtent b="0" l="0" r="0" t="0"/>
            <wp:docPr descr="Создание и копирование файла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и копирование файла.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monthly и скопируем файлы april и may в него.</w:t>
      </w:r>
    </w:p>
    <w:p>
      <w:pPr>
        <w:pStyle w:val="CaptionedFigure"/>
      </w:pPr>
      <w:bookmarkStart w:id="28" w:name="fig:002"/>
      <w:r>
        <w:drawing>
          <wp:inline>
            <wp:extent cx="4871677" cy="1529122"/>
            <wp:effectExtent b="0" l="0" r="0" t="0"/>
            <wp:docPr descr="Создание каталога и копирование файлов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Создание каталога и копирование файлов.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 monthly/may в файл с именем june.</w:t>
      </w:r>
    </w:p>
    <w:p>
      <w:pPr>
        <w:pStyle w:val="CaptionedFigure"/>
      </w:pPr>
      <w:bookmarkStart w:id="32" w:name="fig:003"/>
      <w:r>
        <w:drawing>
          <wp:inline>
            <wp:extent cx="4871677" cy="430305"/>
            <wp:effectExtent b="0" l="0" r="0" t="0"/>
            <wp:docPr descr="Копирование файл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Копирование файла.</w:t>
      </w:r>
    </w:p>
    <w:p>
      <w:pPr>
        <w:numPr>
          <w:ilvl w:val="0"/>
          <w:numId w:val="1004"/>
        </w:numPr>
        <w:pStyle w:val="Compact"/>
      </w:pPr>
      <w:r>
        <w:t xml:space="preserve">Создадим каталог monthly.00 и скопируем в него каталог monthly.</w:t>
      </w:r>
    </w:p>
    <w:p>
      <w:pPr>
        <w:pStyle w:val="CaptionedFigure"/>
      </w:pPr>
      <w:bookmarkStart w:id="36" w:name="fig:004"/>
      <w:r>
        <w:drawing>
          <wp:inline>
            <wp:extent cx="4887045" cy="599354"/>
            <wp:effectExtent b="0" l="0" r="0" t="0"/>
            <wp:docPr descr="Создание каталога и копирование в него каталога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Создание каталога и копирование в него каталога.</w:t>
      </w:r>
    </w:p>
    <w:p>
      <w:pPr>
        <w:numPr>
          <w:ilvl w:val="0"/>
          <w:numId w:val="1005"/>
        </w:numPr>
        <w:pStyle w:val="Compact"/>
      </w:pPr>
      <w:r>
        <w:t xml:space="preserve">Скопируем каталог monthly.00 в каталог /tmp.</w:t>
      </w:r>
    </w:p>
    <w:p>
      <w:pPr>
        <w:pStyle w:val="CaptionedFigure"/>
      </w:pPr>
      <w:bookmarkStart w:id="40" w:name="fig:005"/>
      <w:r>
        <w:drawing>
          <wp:inline>
            <wp:extent cx="4902413" cy="1083448"/>
            <wp:effectExtent b="0" l="0" r="0" t="0"/>
            <wp:docPr descr="Копирование каталога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Копирование каталога.</w:t>
      </w:r>
    </w:p>
    <w:p>
      <w:pPr>
        <w:numPr>
          <w:ilvl w:val="0"/>
          <w:numId w:val="1006"/>
        </w:numPr>
        <w:pStyle w:val="Compact"/>
      </w:pPr>
      <w:r>
        <w:t xml:space="preserve">Скопируем файл /usr/include/sys/io.h в домашний каталог и назовем его equipment.</w:t>
      </w:r>
    </w:p>
    <w:p>
      <w:pPr>
        <w:pStyle w:val="CaptionedFigure"/>
      </w:pPr>
      <w:bookmarkStart w:id="44" w:name="fig:006"/>
      <w:r>
        <w:drawing>
          <wp:inline>
            <wp:extent cx="4887045" cy="1106500"/>
            <wp:effectExtent b="0" l="0" r="0" t="0"/>
            <wp:docPr descr="Копирование файл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Копирование файла.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создадим директорию ~/ski.plases.</w:t>
      </w:r>
    </w:p>
    <w:p>
      <w:pPr>
        <w:pStyle w:val="CaptionedFigure"/>
      </w:pPr>
      <w:bookmarkStart w:id="48" w:name="fig:007"/>
      <w:r>
        <w:drawing>
          <wp:inline>
            <wp:extent cx="4856309" cy="1406178"/>
            <wp:effectExtent b="0" l="0" r="0" t="0"/>
            <wp:docPr descr="Создание директории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Создание директории.</w:t>
      </w:r>
    </w:p>
    <w:p>
      <w:pPr>
        <w:numPr>
          <w:ilvl w:val="0"/>
          <w:numId w:val="1008"/>
        </w:numPr>
        <w:pStyle w:val="Compact"/>
      </w:pPr>
      <w:r>
        <w:t xml:space="preserve">Переместим файл equipment в каталог ~/ski.plases.</w:t>
      </w:r>
    </w:p>
    <w:p>
      <w:pPr>
        <w:pStyle w:val="CaptionedFigure"/>
      </w:pPr>
      <w:bookmarkStart w:id="52" w:name="fig:008"/>
      <w:r>
        <w:drawing>
          <wp:inline>
            <wp:extent cx="4833257" cy="430305"/>
            <wp:effectExtent b="0" l="0" r="0" t="0"/>
            <wp:docPr descr="Перенос файл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Перенос файла.</w:t>
      </w:r>
    </w:p>
    <w:p>
      <w:pPr>
        <w:numPr>
          <w:ilvl w:val="0"/>
          <w:numId w:val="1009"/>
        </w:numPr>
        <w:pStyle w:val="Compact"/>
      </w:pPr>
      <w:r>
        <w:t xml:space="preserve">Переименуем файл ~/ski.plases/equipment в ~/ski.plases/equiplist.</w:t>
      </w:r>
    </w:p>
    <w:p>
      <w:pPr>
        <w:pStyle w:val="CaptionedFigure"/>
      </w:pPr>
      <w:bookmarkStart w:id="56" w:name="fig:009"/>
      <w:r>
        <w:drawing>
          <wp:inline>
            <wp:extent cx="4825573" cy="414937"/>
            <wp:effectExtent b="0" l="0" r="0" t="0"/>
            <wp:docPr descr="Переименовывание файла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Переименовывание файла.</w:t>
      </w:r>
    </w:p>
    <w:p>
      <w:pPr>
        <w:numPr>
          <w:ilvl w:val="0"/>
          <w:numId w:val="1010"/>
        </w:numPr>
        <w:pStyle w:val="Compact"/>
      </w:pPr>
      <w:r>
        <w:t xml:space="preserve">Создадим в домашнем каталоге файл abc1 и скопируем его в каталог ~/ski.plases, назовем его equiplist2.</w:t>
      </w:r>
    </w:p>
    <w:p>
      <w:pPr>
        <w:pStyle w:val="CaptionedFigure"/>
      </w:pPr>
      <w:bookmarkStart w:id="60" w:name="fig:010"/>
      <w:r>
        <w:drawing>
          <wp:inline>
            <wp:extent cx="4833257" cy="422621"/>
            <wp:effectExtent b="0" l="0" r="0" t="0"/>
            <wp:docPr descr="Создание и копирование файла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Создание и копирование файла.</w:t>
      </w:r>
    </w:p>
    <w:p>
      <w:pPr>
        <w:numPr>
          <w:ilvl w:val="0"/>
          <w:numId w:val="1011"/>
        </w:numPr>
        <w:pStyle w:val="Compact"/>
      </w:pPr>
      <w:r>
        <w:t xml:space="preserve">Создадим каталог с именем equipment в каталоге ~/ski.plases.</w:t>
      </w:r>
    </w:p>
    <w:p>
      <w:pPr>
        <w:pStyle w:val="CaptionedFigure"/>
      </w:pPr>
      <w:bookmarkStart w:id="64" w:name="fig:011"/>
      <w:r>
        <w:drawing>
          <wp:inline>
            <wp:extent cx="4879361" cy="414937"/>
            <wp:effectExtent b="0" l="0" r="0" t="0"/>
            <wp:docPr descr="Создание каталога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Создание каталога.</w:t>
      </w:r>
    </w:p>
    <w:p>
      <w:pPr>
        <w:numPr>
          <w:ilvl w:val="0"/>
          <w:numId w:val="1012"/>
        </w:numPr>
        <w:pStyle w:val="Compact"/>
      </w:pPr>
      <w:r>
        <w:t xml:space="preserve">Переместим файлы ~/ski.plases/equiplist и equiplist2 в каталог ~/ski.plases/equipment.</w:t>
      </w:r>
    </w:p>
    <w:p>
      <w:pPr>
        <w:pStyle w:val="CaptionedFigure"/>
      </w:pPr>
      <w:bookmarkStart w:id="68" w:name="fig:012"/>
      <w:r>
        <w:drawing>
          <wp:inline>
            <wp:extent cx="4879361" cy="1798063"/>
            <wp:effectExtent b="0" l="0" r="0" t="0"/>
            <wp:docPr descr="Перемещение файлов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17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Перемещение файлов.</w:t>
      </w:r>
    </w:p>
    <w:p>
      <w:pPr>
        <w:numPr>
          <w:ilvl w:val="0"/>
          <w:numId w:val="1013"/>
        </w:numPr>
        <w:pStyle w:val="Compact"/>
      </w:pPr>
      <w:r>
        <w:t xml:space="preserve">Создадим и переместим каталог ~/newdir в каталог ~/ski.plases и назовем его plans.</w:t>
      </w:r>
    </w:p>
    <w:p>
      <w:pPr>
        <w:pStyle w:val="CaptionedFigure"/>
      </w:pPr>
      <w:bookmarkStart w:id="72" w:name="fig:013"/>
      <w:r>
        <w:drawing>
          <wp:inline>
            <wp:extent cx="4856309" cy="1828800"/>
            <wp:effectExtent b="0" l="0" r="0" t="0"/>
            <wp:docPr descr="Создание и перемещение каталога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Создание и перемещение каталога.</w:t>
      </w:r>
    </w:p>
    <w:p>
      <w:pPr>
        <w:numPr>
          <w:ilvl w:val="0"/>
          <w:numId w:val="1014"/>
        </w:numPr>
        <w:pStyle w:val="Compact"/>
      </w:pPr>
      <w:r>
        <w:t xml:space="preserve">Создадим необходимый каталог(файл) и предоставим (или заберем) права в соответсвии с заданием</w:t>
      </w:r>
      <w:r>
        <w:t xml:space="preserve"> </w:t>
      </w:r>
      <w:r>
        <w:t xml:space="preserve">drwxr–r– … australia</w:t>
      </w:r>
    </w:p>
    <w:p>
      <w:pPr>
        <w:pStyle w:val="CaptionedFigure"/>
      </w:pPr>
      <w:bookmarkStart w:id="76" w:name="fig:014"/>
      <w:r>
        <w:drawing>
          <wp:inline>
            <wp:extent cx="4840941" cy="2082373"/>
            <wp:effectExtent b="0" l="0" r="0" t="0"/>
            <wp:docPr descr="Предоставление необходимых прав доступа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Предоставление необходимых прав доступа.</w:t>
      </w:r>
    </w:p>
    <w:p>
      <w:pPr>
        <w:pStyle w:val="CaptionedFigure"/>
      </w:pPr>
      <w:bookmarkStart w:id="80" w:name="fig:015"/>
      <w:r>
        <w:drawing>
          <wp:inline>
            <wp:extent cx="4879361" cy="998924"/>
            <wp:effectExtent b="0" l="0" r="0" t="0"/>
            <wp:docPr descr="Предоставление необходимых прав доступа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Предоставление необходимых прав доступа.</w:t>
      </w:r>
    </w:p>
    <w:p>
      <w:pPr>
        <w:numPr>
          <w:ilvl w:val="0"/>
          <w:numId w:val="1015"/>
        </w:numPr>
        <w:pStyle w:val="Compact"/>
      </w:pPr>
      <w:r>
        <w:t xml:space="preserve">drwx–x–x … play</w:t>
      </w:r>
    </w:p>
    <w:p>
      <w:pPr>
        <w:pStyle w:val="CaptionedFigure"/>
      </w:pPr>
      <w:bookmarkStart w:id="84" w:name="fig:016"/>
      <w:r>
        <w:drawing>
          <wp:inline>
            <wp:extent cx="4856309" cy="1813431"/>
            <wp:effectExtent b="0" l="0" r="0" t="0"/>
            <wp:docPr descr="Предоставление необходимых прав доступа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81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Предоставление необходимых прав доступа.</w:t>
      </w:r>
    </w:p>
    <w:p>
      <w:pPr>
        <w:numPr>
          <w:ilvl w:val="0"/>
          <w:numId w:val="1016"/>
        </w:numPr>
        <w:pStyle w:val="Compact"/>
      </w:pPr>
      <w:r>
        <w:t xml:space="preserve">-r-xr–r– … my_os</w:t>
      </w:r>
    </w:p>
    <w:p>
      <w:pPr>
        <w:pStyle w:val="CaptionedFigure"/>
      </w:pPr>
      <w:bookmarkStart w:id="88" w:name="fig:017"/>
      <w:r>
        <w:drawing>
          <wp:inline>
            <wp:extent cx="4856309" cy="1805747"/>
            <wp:effectExtent b="0" l="0" r="0" t="0"/>
            <wp:docPr descr="Предоставление необходимых прав доступа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Предоставление необходимых прав доступа.</w:t>
      </w:r>
    </w:p>
    <w:p>
      <w:pPr>
        <w:numPr>
          <w:ilvl w:val="0"/>
          <w:numId w:val="1017"/>
        </w:numPr>
        <w:pStyle w:val="Compact"/>
      </w:pPr>
      <w:r>
        <w:t xml:space="preserve">-rw-rw-r– … feathers</w:t>
      </w:r>
    </w:p>
    <w:p>
      <w:pPr>
        <w:pStyle w:val="CaptionedFigure"/>
      </w:pPr>
      <w:bookmarkStart w:id="92" w:name="fig:018"/>
      <w:r>
        <w:drawing>
          <wp:inline>
            <wp:extent cx="4848625" cy="1967112"/>
            <wp:effectExtent b="0" l="0" r="0" t="0"/>
            <wp:docPr descr="Предоставление необходимых прав доступа.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rPr>
          <w:iCs/>
          <w:i/>
        </w:rPr>
        <w:t xml:space="preserve">Предоставление необходимых прав доступа.</w:t>
      </w:r>
    </w:p>
    <w:p>
      <w:pPr>
        <w:numPr>
          <w:ilvl w:val="0"/>
          <w:numId w:val="1018"/>
        </w:numPr>
        <w:pStyle w:val="Compact"/>
      </w:pPr>
      <w:r>
        <w:t xml:space="preserve">Просмотрим содержимое файла /etc/passwd.</w:t>
      </w:r>
    </w:p>
    <w:p>
      <w:pPr>
        <w:pStyle w:val="CaptionedFigure"/>
      </w:pPr>
      <w:bookmarkStart w:id="96" w:name="fig:019"/>
      <w:r>
        <w:drawing>
          <wp:inline>
            <wp:extent cx="4871677" cy="1736591"/>
            <wp:effectExtent b="0" l="0" r="0" t="0"/>
            <wp:docPr descr="Содержимое файла." title="" id="9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rPr>
          <w:iCs/>
          <w:i/>
        </w:rPr>
        <w:t xml:space="preserve">Содержимое файла.</w:t>
      </w:r>
    </w:p>
    <w:p>
      <w:pPr>
        <w:numPr>
          <w:ilvl w:val="0"/>
          <w:numId w:val="1019"/>
        </w:numPr>
        <w:pStyle w:val="Compact"/>
      </w:pPr>
      <w:r>
        <w:t xml:space="preserve">Скопируем файл ~/feathers в файл ~/file.old.</w:t>
      </w:r>
    </w:p>
    <w:p>
      <w:pPr>
        <w:pStyle w:val="CaptionedFigure"/>
      </w:pPr>
      <w:bookmarkStart w:id="100" w:name="fig:020"/>
      <w:r>
        <w:drawing>
          <wp:inline>
            <wp:extent cx="4863993" cy="1252497"/>
            <wp:effectExtent b="0" l="0" r="0" t="0"/>
            <wp:docPr descr="Копирование файла." title="" id="9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rPr>
          <w:iCs/>
          <w:i/>
        </w:rPr>
        <w:t xml:space="preserve">Копирование файла.</w:t>
      </w:r>
    </w:p>
    <w:p>
      <w:pPr>
        <w:numPr>
          <w:ilvl w:val="0"/>
          <w:numId w:val="1020"/>
        </w:numPr>
        <w:pStyle w:val="Compact"/>
      </w:pPr>
      <w:r>
        <w:t xml:space="preserve">Переместим файл ~/file.old в каталог ~/play.</w:t>
      </w:r>
    </w:p>
    <w:p>
      <w:pPr>
        <w:pStyle w:val="CaptionedFigure"/>
      </w:pPr>
      <w:bookmarkStart w:id="104" w:name="fig:021"/>
      <w:r>
        <w:drawing>
          <wp:inline>
            <wp:extent cx="4856309" cy="437989"/>
            <wp:effectExtent b="0" l="0" r="0" t="0"/>
            <wp:docPr descr="Перемещение файла." title="" id="10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rPr>
          <w:iCs/>
          <w:i/>
        </w:rPr>
        <w:t xml:space="preserve">Перемещение файла.</w:t>
      </w:r>
    </w:p>
    <w:p>
      <w:pPr>
        <w:numPr>
          <w:ilvl w:val="0"/>
          <w:numId w:val="1021"/>
        </w:numPr>
        <w:pStyle w:val="Compact"/>
      </w:pPr>
      <w:r>
        <w:t xml:space="preserve">Скопируем каталог ~/play в каталог ~/fun.</w:t>
      </w:r>
    </w:p>
    <w:p>
      <w:pPr>
        <w:pStyle w:val="CaptionedFigure"/>
      </w:pPr>
      <w:bookmarkStart w:id="108" w:name="fig:022"/>
      <w:r>
        <w:drawing>
          <wp:inline>
            <wp:extent cx="4863993" cy="1114184"/>
            <wp:effectExtent b="0" l="0" r="0" t="0"/>
            <wp:docPr descr="Копирование каталога." title="" id="10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rPr>
          <w:iCs/>
          <w:i/>
        </w:rPr>
        <w:t xml:space="preserve">Копирование каталога.</w:t>
      </w:r>
    </w:p>
    <w:p>
      <w:pPr>
        <w:numPr>
          <w:ilvl w:val="0"/>
          <w:numId w:val="1022"/>
        </w:numPr>
        <w:pStyle w:val="Compact"/>
      </w:pPr>
      <w:r>
        <w:t xml:space="preserve">Переместим каталог ~/fun в каталог ~/play и назовем его games.</w:t>
      </w:r>
    </w:p>
    <w:p>
      <w:pPr>
        <w:pStyle w:val="CaptionedFigure"/>
      </w:pPr>
      <w:bookmarkStart w:id="112" w:name="fig:023"/>
      <w:r>
        <w:drawing>
          <wp:inline>
            <wp:extent cx="4863993" cy="430305"/>
            <wp:effectExtent b="0" l="0" r="0" t="0"/>
            <wp:docPr descr="Перемещение каталога." title="" id="11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rPr>
          <w:iCs/>
          <w:i/>
        </w:rPr>
        <w:t xml:space="preserve">Перемещение каталога.</w:t>
      </w:r>
    </w:p>
    <w:p>
      <w:pPr>
        <w:numPr>
          <w:ilvl w:val="0"/>
          <w:numId w:val="1023"/>
        </w:numPr>
        <w:pStyle w:val="Compact"/>
      </w:pPr>
      <w:r>
        <w:t xml:space="preserve">Лишим владельца файла ~/feathers права на чтение.</w:t>
      </w:r>
    </w:p>
    <w:p>
      <w:pPr>
        <w:pStyle w:val="CaptionedFigure"/>
      </w:pPr>
      <w:bookmarkStart w:id="116" w:name="fig:024"/>
      <w:r>
        <w:drawing>
          <wp:inline>
            <wp:extent cx="4879361" cy="1137236"/>
            <wp:effectExtent b="0" l="0" r="0" t="0"/>
            <wp:docPr descr="Лишение прав." title="" id="11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rPr>
          <w:iCs/>
          <w:i/>
        </w:rPr>
        <w:t xml:space="preserve">Лишение прав.</w:t>
      </w:r>
    </w:p>
    <w:p>
      <w:pPr>
        <w:numPr>
          <w:ilvl w:val="0"/>
          <w:numId w:val="1024"/>
        </w:numPr>
        <w:pStyle w:val="Compact"/>
      </w:pPr>
      <w:r>
        <w:t xml:space="preserve">Узнаем, что произойдёт, если мы попытаемся просмотреть файл ~/feathers командой cat?</w:t>
      </w:r>
    </w:p>
    <w:p>
      <w:pPr>
        <w:pStyle w:val="CaptionedFigure"/>
      </w:pPr>
      <w:bookmarkStart w:id="120" w:name="fig:025"/>
      <w:r>
        <w:drawing>
          <wp:inline>
            <wp:extent cx="4871677" cy="299677"/>
            <wp:effectExtent b="0" l="0" r="0" t="0"/>
            <wp:docPr descr="Попытка просмотреть файл." title="" id="11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rPr>
          <w:iCs/>
          <w:i/>
        </w:rPr>
        <w:t xml:space="preserve">Попытка просмотреть файл.</w:t>
      </w:r>
    </w:p>
    <w:p>
      <w:pPr>
        <w:numPr>
          <w:ilvl w:val="0"/>
          <w:numId w:val="1025"/>
        </w:numPr>
        <w:pStyle w:val="Compact"/>
      </w:pPr>
      <w:r>
        <w:t xml:space="preserve">Узнаем, что произойдёт, если мы попытаемся скопировать файл ~/feathers?</w:t>
      </w:r>
    </w:p>
    <w:p>
      <w:pPr>
        <w:pStyle w:val="CaptionedFigure"/>
      </w:pPr>
      <w:bookmarkStart w:id="124" w:name="fig:026"/>
      <w:r>
        <w:drawing>
          <wp:inline>
            <wp:extent cx="4856309" cy="307361"/>
            <wp:effectExtent b="0" l="0" r="0" t="0"/>
            <wp:docPr descr="Попытка копирования файла." title="" id="1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rPr>
          <w:iCs/>
          <w:i/>
        </w:rPr>
        <w:t xml:space="preserve">Попытка копирования файла.</w:t>
      </w:r>
    </w:p>
    <w:p>
      <w:pPr>
        <w:numPr>
          <w:ilvl w:val="0"/>
          <w:numId w:val="1026"/>
        </w:numPr>
        <w:pStyle w:val="Compact"/>
      </w:pPr>
      <w:r>
        <w:t xml:space="preserve">Дадим владельцу файла ~/feathers право на чтение.</w:t>
      </w:r>
    </w:p>
    <w:p>
      <w:pPr>
        <w:pStyle w:val="CaptionedFigure"/>
      </w:pPr>
      <w:bookmarkStart w:id="128" w:name="fig:027"/>
      <w:r>
        <w:drawing>
          <wp:inline>
            <wp:extent cx="4863993" cy="1091132"/>
            <wp:effectExtent b="0" l="0" r="0" t="0"/>
            <wp:docPr descr="Предоставление прав." title="" id="1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rPr>
          <w:iCs/>
          <w:i/>
        </w:rPr>
        <w:t xml:space="preserve">Предоставление прав.</w:t>
      </w:r>
    </w:p>
    <w:p>
      <w:pPr>
        <w:numPr>
          <w:ilvl w:val="0"/>
          <w:numId w:val="1027"/>
        </w:numPr>
        <w:pStyle w:val="Compact"/>
      </w:pPr>
      <w:r>
        <w:t xml:space="preserve">Лишим владельца каталога ~/play права на выполнение.</w:t>
      </w:r>
    </w:p>
    <w:p>
      <w:pPr>
        <w:pStyle w:val="CaptionedFigure"/>
      </w:pPr>
      <w:bookmarkStart w:id="132" w:name="fig:028"/>
      <w:r>
        <w:drawing>
          <wp:inline>
            <wp:extent cx="4840941" cy="3188873"/>
            <wp:effectExtent b="0" l="0" r="0" t="0"/>
            <wp:docPr descr="Лишение прав." title="" id="1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rPr>
          <w:iCs/>
          <w:i/>
        </w:rPr>
        <w:t xml:space="preserve">Лишение прав.</w:t>
      </w:r>
    </w:p>
    <w:p>
      <w:pPr>
        <w:numPr>
          <w:ilvl w:val="0"/>
          <w:numId w:val="1028"/>
        </w:numPr>
        <w:pStyle w:val="Compact"/>
      </w:pPr>
      <w:r>
        <w:t xml:space="preserve">Перейдем в каталог ~/play.</w:t>
      </w:r>
    </w:p>
    <w:p>
      <w:pPr>
        <w:pStyle w:val="CaptionedFigure"/>
      </w:pPr>
      <w:bookmarkStart w:id="136" w:name="fig:029"/>
      <w:r>
        <w:drawing>
          <wp:inline>
            <wp:extent cx="4856309" cy="284309"/>
            <wp:effectExtent b="0" l="0" r="0" t="0"/>
            <wp:docPr descr="Попытка перехода в каталог." title="" id="1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rPr>
          <w:iCs/>
          <w:i/>
        </w:rPr>
        <w:t xml:space="preserve">Попытка перехода в каталог.</w:t>
      </w:r>
    </w:p>
    <w:p>
      <w:pPr>
        <w:numPr>
          <w:ilvl w:val="0"/>
          <w:numId w:val="1029"/>
        </w:numPr>
        <w:pStyle w:val="Compact"/>
      </w:pPr>
      <w:r>
        <w:t xml:space="preserve">Дадим владельцу каталога ~/play право на выполнение.</w:t>
      </w:r>
    </w:p>
    <w:p>
      <w:pPr>
        <w:pStyle w:val="CaptionedFigure"/>
      </w:pPr>
      <w:bookmarkStart w:id="140" w:name="fig:030"/>
      <w:r>
        <w:drawing>
          <wp:inline>
            <wp:extent cx="4917781" cy="3196557"/>
            <wp:effectExtent b="0" l="0" r="0" t="0"/>
            <wp:docPr descr="Предоставление прав." title="" id="1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3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31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rPr>
          <w:iCs/>
          <w:i/>
        </w:rPr>
        <w:t xml:space="preserve">Предоставление прав.</w:t>
      </w:r>
    </w:p>
    <w:p>
      <w:pPr>
        <w:numPr>
          <w:ilvl w:val="0"/>
          <w:numId w:val="1030"/>
        </w:numPr>
        <w:pStyle w:val="Compact"/>
      </w:pPr>
      <w:r>
        <w:t xml:space="preserve">Прочитаем man по командам mount, fsck, mkfs, kill и кратко их охарактеризуем.</w:t>
      </w:r>
    </w:p>
    <w:p>
      <w:pPr>
        <w:pStyle w:val="CaptionedFigure"/>
      </w:pPr>
      <w:bookmarkStart w:id="144" w:name="fig:031"/>
      <w:r>
        <w:drawing>
          <wp:inline>
            <wp:extent cx="5017673" cy="3711388"/>
            <wp:effectExtent b="0" l="0" r="0" t="0"/>
            <wp:docPr descr="Команда man fsck." title="" id="1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3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rPr>
          <w:iCs/>
          <w:i/>
        </w:rPr>
        <w:t xml:space="preserve">Команда man fsck.</w:t>
      </w:r>
    </w:p>
    <w:p>
      <w:pPr>
        <w:pStyle w:val="BodyText"/>
      </w:pPr>
      <w:r>
        <w:t xml:space="preserve">Команда fsck нужна для проверки наличия и работы системы файлов.</w:t>
      </w:r>
    </w:p>
    <w:p>
      <w:pPr>
        <w:pStyle w:val="CaptionedFigure"/>
      </w:pPr>
      <w:bookmarkStart w:id="148" w:name="fig:032"/>
      <w:r>
        <w:drawing>
          <wp:inline>
            <wp:extent cx="4994621" cy="3696020"/>
            <wp:effectExtent b="0" l="0" r="0" t="0"/>
            <wp:docPr descr="Команда man mkfs." title="" id="1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3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rPr>
          <w:iCs/>
          <w:i/>
        </w:rPr>
        <w:t xml:space="preserve">Команда man mkfs.</w:t>
      </w:r>
    </w:p>
    <w:p>
      <w:pPr>
        <w:pStyle w:val="BodyText"/>
      </w:pPr>
      <w:r>
        <w:t xml:space="preserve">Команда mkfs нужна для создания системы файлов.</w:t>
      </w:r>
    </w:p>
    <w:p>
      <w:pPr>
        <w:pStyle w:val="CaptionedFigure"/>
      </w:pPr>
      <w:bookmarkStart w:id="152" w:name="fig:033"/>
      <w:r>
        <w:drawing>
          <wp:inline>
            <wp:extent cx="4986937" cy="3734440"/>
            <wp:effectExtent b="0" l="0" r="0" t="0"/>
            <wp:docPr descr="Команда man kill." title="" id="1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5/report/image/лаб5с2/33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rPr>
          <w:iCs/>
          <w:i/>
        </w:rPr>
        <w:t xml:space="preserve">Команда man kill.</w:t>
      </w:r>
    </w:p>
    <w:p>
      <w:pPr>
        <w:pStyle w:val="BodyText"/>
      </w:pPr>
      <w:r>
        <w:t xml:space="preserve">Команда kill нужна для остановки какого-либо процесса.</w:t>
      </w:r>
    </w:p>
    <w:bookmarkEnd w:id="153"/>
    <w:bookmarkStart w:id="15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31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У моего корневого каталога btrfs файловая система, поэтому я дам его характеристику. BTRFS (B-Tree Filesystem) — файловая система для Unix-подобных операционных систем, основанная на технике Copy on Write 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3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процессов.</w:t>
      </w:r>
    </w:p>
    <w:p>
      <w:pPr>
        <w:numPr>
          <w:ilvl w:val="0"/>
          <w:numId w:val="1033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34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35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3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37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При помощи команды cp осуществляется копирование файлов и каталогов (cp[-опции] исходный_файл целевой_файл) Возможности команды ср: – копирование файла в текущем каталоге – копирование нескольких файлов в каталог – копирование файлов в произвольном каталоге –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–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38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39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– = установить право –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 –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 – r чтение – w запись – x выполнение – u (user) владелец файла – g (group) группа, к которой принадлежит владелец файла – о (others) все остальные.</w:t>
      </w:r>
    </w:p>
    <w:bookmarkEnd w:id="154"/>
    <w:bookmarkStart w:id="1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ее структурой, именами и содержанием каталогов, а также приобрела практические навыки по применению команд для работы с файлами и каталогами.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Лобанова Полина Иннокентьевна</dc:creator>
  <dc:language>ru-RU</dc:language>
  <cp:keywords/>
  <dcterms:created xsi:type="dcterms:W3CDTF">2023-03-10T22:48:28Z</dcterms:created>
  <dcterms:modified xsi:type="dcterms:W3CDTF">2023-03-10T22:48:28Z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