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создадим учётную запись пользователя guest. Поскольку мы уже делали это в прошлой лабораторной работе, такой пользователь у меня уже есть.</w:t>
      </w:r>
    </w:p>
    <w:p>
      <w:pPr>
        <w:pStyle w:val="CaptionedFigure"/>
      </w:pPr>
      <w:bookmarkStart w:id="24" w:name="fig:001"/>
      <w:r>
        <w:drawing>
          <wp:inline>
            <wp:extent cx="5334000" cy="506950"/>
            <wp:effectExtent b="0" l="0" r="0" t="0"/>
            <wp:docPr descr="Создание пользователя guest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rPr>
          <w:iCs/>
          <w:i/>
        </w:rPr>
        <w:t xml:space="preserve">Создание пользователя guest.</w:t>
      </w:r>
    </w:p>
    <w:p>
      <w:pPr>
        <w:numPr>
          <w:ilvl w:val="0"/>
          <w:numId w:val="1002"/>
        </w:numPr>
        <w:pStyle w:val="Compact"/>
      </w:pPr>
      <w:r>
        <w:t xml:space="preserve">Аналогично создадим второго пользователя guest2.</w:t>
      </w:r>
    </w:p>
    <w:p>
      <w:pPr>
        <w:pStyle w:val="CaptionedFigure"/>
      </w:pPr>
      <w:bookmarkStart w:id="28" w:name="fig:002"/>
      <w:r>
        <w:drawing>
          <wp:inline>
            <wp:extent cx="5334000" cy="745434"/>
            <wp:effectExtent b="0" l="0" r="0" t="0"/>
            <wp:docPr descr="Создание пользователя guest2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5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rPr>
          <w:iCs/>
          <w:i/>
        </w:rPr>
        <w:t xml:space="preserve">Создание пользователя guest2.</w:t>
      </w:r>
    </w:p>
    <w:p>
      <w:pPr>
        <w:numPr>
          <w:ilvl w:val="0"/>
          <w:numId w:val="1003"/>
        </w:numPr>
        <w:pStyle w:val="Compact"/>
      </w:pPr>
      <w:r>
        <w:t xml:space="preserve">Добавим пользователя guest2 в группу guest.</w:t>
      </w:r>
    </w:p>
    <w:p>
      <w:pPr>
        <w:pStyle w:val="CaptionedFigure"/>
      </w:pPr>
      <w:bookmarkStart w:id="32" w:name="fig:003"/>
      <w:r>
        <w:drawing>
          <wp:inline>
            <wp:extent cx="5334000" cy="407764"/>
            <wp:effectExtent b="0" l="0" r="0" t="0"/>
            <wp:docPr descr="Добавление пользователя guest2 в группу guest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rPr>
          <w:iCs/>
          <w:i/>
        </w:rPr>
        <w:t xml:space="preserve">Добавление пользователя guest2 в группу guest.</w:t>
      </w:r>
    </w:p>
    <w:p>
      <w:pPr>
        <w:numPr>
          <w:ilvl w:val="0"/>
          <w:numId w:val="1004"/>
        </w:numPr>
        <w:pStyle w:val="Compact"/>
      </w:pPr>
      <w:r>
        <w:t xml:space="preserve">Осуществим вход в систему от двух пользователей на двух разных консолях.</w:t>
      </w:r>
    </w:p>
    <w:p>
      <w:pPr>
        <w:pStyle w:val="CaptionedFigure"/>
      </w:pPr>
      <w:bookmarkStart w:id="36" w:name="fig:004"/>
      <w:r>
        <w:drawing>
          <wp:inline>
            <wp:extent cx="5334000" cy="3000375"/>
            <wp:effectExtent b="0" l="0" r="0" t="0"/>
            <wp:docPr descr="Консоли с двумя разными пользователями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rPr>
          <w:iCs/>
          <w:i/>
        </w:rPr>
        <w:t xml:space="preserve">Консоли с двумя разными пользователями.</w:t>
      </w:r>
    </w:p>
    <w:p>
      <w:pPr>
        <w:numPr>
          <w:ilvl w:val="0"/>
          <w:numId w:val="1005"/>
        </w:numPr>
        <w:pStyle w:val="Compact"/>
      </w:pPr>
      <w:r>
        <w:t xml:space="preserve">Для обоих пользователей командой pwd определим директорию, в которой находимся.</w:t>
      </w:r>
    </w:p>
    <w:p>
      <w:pPr>
        <w:pStyle w:val="CaptionedFigure"/>
      </w:pPr>
      <w:bookmarkStart w:id="40" w:name="fig:005"/>
      <w:r>
        <w:drawing>
          <wp:inline>
            <wp:extent cx="5334000" cy="239417"/>
            <wp:effectExtent b="0" l="0" r="0" t="0"/>
            <wp:docPr descr="Директория пользователя guest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rPr>
          <w:iCs/>
          <w:i/>
        </w:rPr>
        <w:t xml:space="preserve">Директория пользователя guest.</w:t>
      </w:r>
    </w:p>
    <w:p>
      <w:pPr>
        <w:pStyle w:val="CaptionedFigure"/>
      </w:pPr>
      <w:bookmarkStart w:id="44" w:name="fig:006"/>
      <w:r>
        <w:drawing>
          <wp:inline>
            <wp:extent cx="5334000" cy="250815"/>
            <wp:effectExtent b="0" l="0" r="0" t="0"/>
            <wp:docPr descr="Директория пользователя guest2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rPr>
          <w:iCs/>
          <w:i/>
        </w:rPr>
        <w:t xml:space="preserve">Директория пользователя guest2.</w:t>
      </w:r>
    </w:p>
    <w:p>
      <w:pPr>
        <w:numPr>
          <w:ilvl w:val="0"/>
          <w:numId w:val="1006"/>
        </w:numPr>
        <w:pStyle w:val="Compact"/>
      </w:pPr>
      <w:r>
        <w:t xml:space="preserve">Уточним имя пользователя, его группу, кто входит в неё и к каким группам принадлежит он сам. Определим командами groups guest и groups guest2, в какие группы входят пользователи guest и guest2. Сравним вывод команды groups с выводом команд id -Gn и id -G.</w:t>
      </w:r>
    </w:p>
    <w:p>
      <w:pPr>
        <w:pStyle w:val="CaptionedFigure"/>
      </w:pPr>
      <w:bookmarkStart w:id="48" w:name="fig:007"/>
      <w:r>
        <w:drawing>
          <wp:inline>
            <wp:extent cx="5334000" cy="759533"/>
            <wp:effectExtent b="0" l="0" r="0" t="0"/>
            <wp:docPr descr="Информация о пользователе guest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rPr>
          <w:iCs/>
          <w:i/>
        </w:rPr>
        <w:t xml:space="preserve">Информация о пользователе guest.</w:t>
      </w:r>
    </w:p>
    <w:p>
      <w:pPr>
        <w:pStyle w:val="CaptionedFigure"/>
      </w:pPr>
      <w:bookmarkStart w:id="52" w:name="fig:008"/>
      <w:r>
        <w:drawing>
          <wp:inline>
            <wp:extent cx="5334000" cy="731679"/>
            <wp:effectExtent b="0" l="0" r="0" t="0"/>
            <wp:docPr descr="Информация о пользователе guest2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rPr>
          <w:iCs/>
          <w:i/>
        </w:rPr>
        <w:t xml:space="preserve">Информация о пользователе guest2.</w:t>
      </w:r>
    </w:p>
    <w:p>
      <w:pPr>
        <w:numPr>
          <w:ilvl w:val="0"/>
          <w:numId w:val="1007"/>
        </w:numPr>
        <w:pStyle w:val="Compact"/>
      </w:pPr>
      <w:r>
        <w:t xml:space="preserve">Сравним полученную информацию с содержимым файла /etc/group.</w:t>
      </w:r>
    </w:p>
    <w:p>
      <w:pPr>
        <w:pStyle w:val="CaptionedFigure"/>
      </w:pPr>
      <w:bookmarkStart w:id="56" w:name="fig:009"/>
      <w:r>
        <w:drawing>
          <wp:inline>
            <wp:extent cx="5334000" cy="1789892"/>
            <wp:effectExtent b="0" l="0" r="0" t="0"/>
            <wp:docPr descr="Содержимое файла /etc/group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rPr>
          <w:iCs/>
          <w:i/>
        </w:rPr>
        <w:t xml:space="preserve">Содержимое файла /etc/group.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guest2 выполним регистрацию пользователя guest2 в группе guest.</w:t>
      </w:r>
    </w:p>
    <w:p>
      <w:pPr>
        <w:pStyle w:val="CaptionedFigure"/>
      </w:pPr>
      <w:bookmarkStart w:id="60" w:name="fig:010"/>
      <w:r>
        <w:drawing>
          <wp:inline>
            <wp:extent cx="5334000" cy="242717"/>
            <wp:effectExtent b="0" l="0" r="0" t="0"/>
            <wp:docPr descr="Регистрация пользователя guest2 в группе guest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rPr>
          <w:iCs/>
          <w:i/>
        </w:rPr>
        <w:t xml:space="preserve">Регистрация пользователя guest2 в группе guest.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изменим права директории /home/guest, разрешив все действия для пользователей группы.</w:t>
      </w:r>
    </w:p>
    <w:p>
      <w:pPr>
        <w:pStyle w:val="CaptionedFigure"/>
      </w:pPr>
      <w:bookmarkStart w:id="64" w:name="fig:011"/>
      <w:r>
        <w:drawing>
          <wp:inline>
            <wp:extent cx="5334000" cy="2330082"/>
            <wp:effectExtent b="0" l="0" r="0" t="0"/>
            <wp:docPr descr="Изменение прав директории /home/guest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rPr>
          <w:iCs/>
          <w:i/>
        </w:rPr>
        <w:t xml:space="preserve">Изменение прав директории /home/guest</w:t>
      </w:r>
    </w:p>
    <w:p>
      <w:pPr>
        <w:numPr>
          <w:ilvl w:val="0"/>
          <w:numId w:val="1010"/>
        </w:numPr>
        <w:pStyle w:val="Compact"/>
      </w:pPr>
      <w:r>
        <w:t xml:space="preserve">От имени пользователя guest снимем с директории /home/guest/dir1 все атрибуты.</w:t>
      </w:r>
    </w:p>
    <w:p>
      <w:pPr>
        <w:pStyle w:val="CaptionedFigure"/>
      </w:pPr>
      <w:bookmarkStart w:id="68" w:name="fig:012"/>
      <w:r>
        <w:drawing>
          <wp:inline>
            <wp:extent cx="5334000" cy="3074965"/>
            <wp:effectExtent b="0" l="0" r="0" t="0"/>
            <wp:docPr descr="Снятие всех атрибутов с директории /home/guest/dir1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rPr>
          <w:iCs/>
          <w:i/>
        </w:rPr>
        <w:t xml:space="preserve">Снятие всех атрибутов с директории /home/guest/dir1.</w:t>
      </w:r>
    </w:p>
    <w:p>
      <w:pPr>
        <w:numPr>
          <w:ilvl w:val="0"/>
          <w:numId w:val="1011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табл. 3.1, определив опытным путём, какие операции разрешены, а какие нет. Если операция разрешена, занесем в таблицу знак «+», если не разрешена, знак «-».</w:t>
      </w:r>
    </w:p>
    <w:p>
      <w:pPr>
        <w:pStyle w:val="CaptionedFigure"/>
      </w:pPr>
      <w:bookmarkStart w:id="72" w:name="fig:013"/>
      <w:r>
        <w:drawing>
          <wp:inline>
            <wp:extent cx="5334000" cy="5190226"/>
            <wp:effectExtent b="0" l="0" r="0" t="0"/>
            <wp:docPr descr="Таблица 3.1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rPr>
          <w:iCs/>
          <w:i/>
        </w:rPr>
        <w:t xml:space="preserve">Таблица 3.1.</w:t>
      </w:r>
    </w:p>
    <w:p>
      <w:pPr>
        <w:numPr>
          <w:ilvl w:val="0"/>
          <w:numId w:val="1012"/>
        </w:numPr>
        <w:pStyle w:val="Compact"/>
      </w:pPr>
      <w:r>
        <w:t xml:space="preserve">На основании заполненной таблицы определим те или иные минимально необходимые права для выполнения пользователем guest2 операций внутри директории dir1 и заполните табл. 3.2.</w:t>
      </w:r>
    </w:p>
    <w:p>
      <w:pPr>
        <w:pStyle w:val="CaptionedFigure"/>
      </w:pPr>
      <w:bookmarkStart w:id="76" w:name="fig:014"/>
      <w:r>
        <w:drawing>
          <wp:inline>
            <wp:extent cx="5155986" cy="1406178"/>
            <wp:effectExtent b="0" l="0" r="0" t="0"/>
            <wp:docPr descr="Таблица 3.2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3-2024/Основы%20информационной%20безопасности/infosec/labs/lab3/report/image/лаба3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rPr>
          <w:iCs/>
          <w:i/>
        </w:rPr>
        <w:t xml:space="preserve">Таблица 3.2.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 для групп пользователей.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Лобанова Полина Иннокентьевна</dc:creator>
  <dc:language>ru-RU</dc:language>
  <cp:keywords/>
  <dcterms:created xsi:type="dcterms:W3CDTF">2024-03-15T11:19:36Z</dcterms:created>
  <dcterms:modified xsi:type="dcterms:W3CDTF">2024-03-15T11:19:36Z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