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sz w:val="20"/>
          <w:szCs w:val="20"/>
        </w:rPr>
        <w:t xml:space="preserve"/>
      </w:r>
    </w:p>
    <w:p>
      <w:r>
        <w:rPr>
          <w:sz w:val="20"/>
          <w:szCs w:val="20"/>
        </w:rPr>
        <w:t xml:space="preserve"/>
      </w:r>
    </w:p>
    <w:p>
      <w:pPr>
        <w:spacing w:after="80"/>
        <w:jc w:val="center"/>
      </w:pPr>
      <w:r>
        <w:rPr>
          <w:rFonts w:ascii="Arial" w:cs="Arial" w:eastAsia="Arial" w:hAnsi="Arial"/>
          <w:b/>
          <w:bCs/>
          <w:caps/>
          <w:color w:val="444444"/>
          <w:sz w:val="52"/>
          <w:szCs w:val="52"/>
        </w:rPr>
        <w:t xml:space="preserve">DOSSIER PROFESSIONNEL</w:t>
      </w:r>
      <w:r>
        <w:rPr>
          <w:rFonts w:ascii="Arial" w:cs="Arial" w:eastAsia="Arial" w:hAnsi="Arial"/>
          <w:color w:val="444444"/>
          <w:sz w:val="40"/>
          <w:szCs w:val="40"/>
        </w:rPr>
        <w:t xml:space="preserve"> (DP)</w:t>
      </w:r>
    </w:p>
    <w:p>
      <w:pPr>
        <w:pBdr>
          <w:bottom w:val="single" w:color="C2185B" w:sz="6"/>
        </w:pBdr>
        <w:spacing w:after="30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c>
          <w:tcPr>
            <w:tcW w:type="dxa" w:w="3000"/>
            <w:tcBorders>
              <w:top w:val="none" w:color="FFFFFF" w:sz="0"/>
              <w:left w:val="single" w:color="C2185B" w:sz="8"/>
              <w:bottom w:val="none" w:color="FFFFFF" w:sz="0"/>
              <w:right w:val="none" w:color="FFFFFF" w:sz="0"/>
            </w:tcBorders>
            <w:tcMar>
              <w:top w:type="dxa" w:w="60"/>
              <w:left w:type="dxa" w:w="160"/>
              <w:bottom w:type="dxa" w:w="60"/>
              <w:right w:type="dxa" w:w="80"/>
            </w:tcMar>
          </w:tcPr>
          <w:p>
            <w:pPr>
              <w:spacing w:after="60" w:before="0"/>
              <w:jc w:val="left"/>
            </w:pPr>
            <w:r>
              <w:rPr>
                <w:rFonts w:ascii="Arial" w:cs="Arial" w:eastAsia="Arial" w:hAnsi="Arial"/>
                <w:b/>
                <w:bCs/>
                <w:i w:val="false"/>
                <w:iCs w:val="false"/>
                <w:color w:val="C2185B"/>
                <w:sz w:val="20"/>
                <w:szCs w:val="20"/>
              </w:rPr>
              <w:t xml:space="preserve">Nom de naissance</w:t>
            </w:r>
          </w:p>
          <w:p>
            <w:pPr>
              <w:spacing w:after="60" w:before="0"/>
              <w:jc w:val="left"/>
            </w:pPr>
            <w:r>
              <w:rPr>
                <w:rFonts w:ascii="Arial" w:cs="Arial" w:eastAsia="Arial" w:hAnsi="Arial"/>
                <w:b/>
                <w:bCs/>
                <w:i w:val="false"/>
                <w:iCs w:val="false"/>
                <w:color w:val="C2185B"/>
                <w:sz w:val="20"/>
                <w:szCs w:val="20"/>
              </w:rPr>
              <w:t xml:space="preserve">Nom d'usage</w:t>
            </w:r>
          </w:p>
          <w:p>
            <w:pPr>
              <w:spacing w:after="60" w:before="0"/>
              <w:jc w:val="left"/>
            </w:pPr>
            <w:r>
              <w:rPr>
                <w:rFonts w:ascii="Arial" w:cs="Arial" w:eastAsia="Arial" w:hAnsi="Arial"/>
                <w:b/>
                <w:bCs/>
                <w:i w:val="false"/>
                <w:iCs w:val="false"/>
                <w:color w:val="C2185B"/>
                <w:sz w:val="20"/>
                <w:szCs w:val="20"/>
              </w:rPr>
              <w:t xml:space="preserve">Prénom</w:t>
            </w:r>
          </w:p>
          <w:p>
            <w:pPr>
              <w:spacing w:after="60" w:before="0"/>
              <w:jc w:val="left"/>
            </w:pPr>
            <w:r>
              <w:rPr>
                <w:rFonts w:ascii="Arial" w:cs="Arial" w:eastAsia="Arial" w:hAnsi="Arial"/>
                <w:b/>
                <w:bCs/>
                <w:i w:val="false"/>
                <w:iCs w:val="false"/>
                <w:color w:val="C2185B"/>
                <w:sz w:val="20"/>
                <w:szCs w:val="20"/>
              </w:rPr>
              <w:t xml:space="preserve">Adresse</w:t>
            </w:r>
          </w:p>
        </w:tc>
        <w:tc>
          <w:tcPr>
            <w:tcW w:type="dxa" w:w="6072"/>
            <w:tcBorders>
              <w:top w:val="none" w:color="FFFFFF" w:sz="0"/>
              <w:left w:val="none" w:color="FFFFFF" w:sz="0"/>
              <w:bottom w:val="none" w:color="FFFFFF" w:sz="0"/>
              <w:right w:val="none" w:color="FFFFFF" w:sz="0"/>
            </w:tcBorders>
            <w:tcMar>
              <w:top w:type="dxa" w:w="60"/>
              <w:left w:type="dxa" w:w="80"/>
              <w:bottom w:type="dxa" w:w="60"/>
              <w:right w:type="dxa" w:w="0"/>
            </w:tcMar>
          </w:tcPr>
          <w:p>
            <w:pPr>
              <w:spacing w:after="60" w:before="0"/>
              <w:jc w:val="left"/>
            </w:pPr>
            <w:r>
              <w:rPr>
                <w:rFonts w:ascii="Arial" w:cs="Arial" w:eastAsia="Arial" w:hAnsi="Arial"/>
                <w:b w:val="false"/>
                <w:bCs w:val="false"/>
                <w:i w:val="false"/>
                <w:iCs w:val="false"/>
                <w:color w:val="000000"/>
                <w:sz w:val="20"/>
                <w:szCs w:val="20"/>
              </w:rPr>
              <w:t xml:space="preserve">NANZO TONLIEU</w:t>
            </w:r>
          </w:p>
          <w:p>
            <w:pPr>
              <w:spacing w:after="60" w:before="0"/>
              <w:jc w:val="left"/>
            </w:pPr>
            <w:r>
              <w:rPr>
                <w:rFonts w:ascii="Arial" w:cs="Arial" w:eastAsia="Arial" w:hAnsi="Arial"/>
                <w:b w:val="false"/>
                <w:bCs w:val="false"/>
                <w:i w:val="false"/>
                <w:iCs w:val="false"/>
                <w:color w:val="000000"/>
                <w:sz w:val="20"/>
                <w:szCs w:val="20"/>
              </w:rPr>
              <w:t xml:space="preserve">NANZO TONLIEU</w:t>
            </w:r>
          </w:p>
          <w:p>
            <w:pPr>
              <w:spacing w:after="60" w:before="0"/>
              <w:jc w:val="left"/>
            </w:pPr>
            <w:r>
              <w:rPr>
                <w:rFonts w:ascii="Arial" w:cs="Arial" w:eastAsia="Arial" w:hAnsi="Arial"/>
                <w:b w:val="false"/>
                <w:bCs w:val="false"/>
                <w:i w:val="false"/>
                <w:iCs w:val="false"/>
                <w:color w:val="000000"/>
                <w:sz w:val="20"/>
                <w:szCs w:val="20"/>
              </w:rPr>
              <w:t xml:space="preserve">Loïc</w:t>
            </w:r>
          </w:p>
          <w:p>
            <w:pPr>
              <w:spacing w:after="60" w:before="0"/>
              <w:jc w:val="left"/>
            </w:pPr>
            <w:r>
              <w:rPr>
                <w:rFonts w:ascii="Arial" w:cs="Arial" w:eastAsia="Arial" w:hAnsi="Arial"/>
                <w:b w:val="false"/>
                <w:bCs w:val="false"/>
                <w:i w:val="false"/>
                <w:iCs w:val="false"/>
                <w:color w:val="000000"/>
                <w:sz w:val="20"/>
                <w:szCs w:val="20"/>
              </w:rPr>
              <w:t xml:space="preserve">Orléans (45)</w:t>
            </w:r>
          </w:p>
        </w:tc>
      </w:tr>
    </w:tbl>
    <w:p>
      <w:r>
        <w:rPr>
          <w:sz w:val="20"/>
          <w:szCs w:val="20"/>
        </w:rPr>
        <w:t xml:space="preserve"/>
      </w:r>
    </w:p>
    <w:p>
      <w:r>
        <w:rPr>
          <w:sz w:val="20"/>
          <w:szCs w:val="20"/>
        </w:rPr>
        <w:t xml:space="preserve"/>
      </w:r>
    </w:p>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C2185B" w:val="clear"/>
            <w:tcMar>
              <w:top w:type="dxa" w:w="120"/>
              <w:left w:type="dxa" w:w="160"/>
              <w:bottom w:type="dxa" w:w="120"/>
              <w:right w:type="dxa" w:w="160"/>
            </w:tcMar>
          </w:tcPr>
          <w:p>
            <w:pPr>
              <w:jc w:val="center"/>
            </w:pPr>
            <w:r>
              <w:rPr>
                <w:rFonts w:ascii="Arial" w:cs="Arial" w:eastAsia="Arial" w:hAnsi="Arial"/>
                <w:b/>
                <w:bCs/>
                <w:color w:val="FFFFFF"/>
                <w:sz w:val="26"/>
                <w:szCs w:val="26"/>
              </w:rPr>
              <w:t xml:space="preserve">Titre professionnel visé</w:t>
            </w:r>
          </w:p>
        </w:tc>
      </w:tr>
    </w:tbl>
    <w:p>
      <w:r>
        <w:rPr>
          <w:sz w:val="20"/>
          <w:szCs w:val="20"/>
        </w:rPr>
        <w:t xml:space="preserve"/>
      </w:r>
    </w:p>
    <w:p>
      <w:pPr>
        <w:spacing w:after="40"/>
        <w:jc w:val="center"/>
      </w:pPr>
      <w:r>
        <w:rPr>
          <w:rFonts w:ascii="Arial" w:cs="Arial" w:eastAsia="Arial" w:hAnsi="Arial"/>
          <w:b/>
          <w:bCs/>
          <w:sz w:val="28"/>
          <w:szCs w:val="28"/>
        </w:rPr>
        <w:t xml:space="preserve">Administrateur Système DevOps</w:t>
      </w:r>
    </w:p>
    <w:p>
      <w:pPr>
        <w:spacing w:after="200"/>
        <w:jc w:val="center"/>
      </w:pPr>
      <w:r>
        <w:rPr>
          <w:rFonts w:ascii="Arial" w:cs="Arial" w:eastAsia="Arial" w:hAnsi="Arial"/>
          <w:i/>
          <w:iCs/>
          <w:sz w:val="22"/>
          <w:szCs w:val="22"/>
        </w:rPr>
        <w:t xml:space="preserve">RNCP 36061</w:t>
      </w:r>
    </w:p>
    <w:p>
      <w:r>
        <w:rPr>
          <w:sz w:val="20"/>
          <w:szCs w:val="20"/>
        </w:rPr>
        <w:t xml:space="preserve"/>
      </w:r>
    </w:p>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60"/>
            </w:pPr>
            <w:r>
              <w:rPr>
                <w:rFonts w:ascii="Arial" w:cs="Arial" w:eastAsia="Arial" w:hAnsi="Arial"/>
                <w:b/>
                <w:bCs/>
                <w:sz w:val="22"/>
                <w:szCs w:val="22"/>
              </w:rPr>
              <w:t xml:space="preserve">MODALITÉ D'ACCÈS :</w:t>
            </w:r>
          </w:p>
          <w:p>
            <w:pPr>
              <w:spacing w:after="40"/>
            </w:pPr>
            <w:r>
              <w:rPr>
                <w:rFonts w:ascii="Arial" w:cs="Arial" w:eastAsia="Arial" w:hAnsi="Arial"/>
                <w:sz w:val="20"/>
                <w:szCs w:val="20"/>
              </w:rPr>
              <w:t xml:space="preserve">☐  Validation des Acquis de l'Expérience (VAE)</w:t>
            </w:r>
          </w:p>
          <w:p>
            <w:pPr>
              <w:spacing w:after="40"/>
            </w:pPr>
            <w:r>
              <w:rPr>
                <w:rFonts w:ascii="Arial" w:cs="Arial" w:eastAsia="Arial" w:hAnsi="Arial"/>
                <w:sz w:val="20"/>
                <w:szCs w:val="20"/>
              </w:rPr>
              <w:t xml:space="preserve">☑  Parcours de formation</w:t>
            </w:r>
          </w:p>
        </w:tc>
      </w:tr>
    </w:tbl>
    <w:p>
      <w:r>
        <w:br w:type="page"/>
      </w:r>
    </w:p>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C2185B" w:val="clear"/>
            <w:tcMar>
              <w:top w:type="dxa" w:w="120"/>
              <w:left w:type="dxa" w:w="160"/>
              <w:bottom w:type="dxa" w:w="120"/>
              <w:right w:type="dxa" w:w="160"/>
            </w:tcMar>
          </w:tcPr>
          <w:p>
            <w:pPr>
              <w:jc w:val="center"/>
            </w:pPr>
            <w:r>
              <w:rPr>
                <w:rFonts w:ascii="Arial" w:cs="Arial" w:eastAsia="Arial" w:hAnsi="Arial"/>
                <w:b/>
                <w:bCs/>
                <w:color w:val="FFFFFF"/>
                <w:sz w:val="24"/>
                <w:szCs w:val="24"/>
              </w:rPr>
              <w:t xml:space="preserve">Présentation du dossier</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100"/>
              <w:left w:type="dxa" w:w="160"/>
              <w:bottom w:type="dxa" w:w="100"/>
              <w:right w:type="dxa" w:w="160"/>
            </w:tcMar>
          </w:tcPr>
          <w:p>
            <w:pPr>
              <w:spacing w:after="100" w:before="0"/>
              <w:jc w:val="left"/>
            </w:pPr>
            <w:r>
              <w:rPr>
                <w:rFonts w:ascii="Arial" w:cs="Arial" w:eastAsia="Arial" w:hAnsi="Arial"/>
                <w:b w:val="false"/>
                <w:bCs w:val="false"/>
                <w:i w:val="false"/>
                <w:iCs w:val="false"/>
                <w:color w:val="000000"/>
                <w:sz w:val="20"/>
                <w:szCs w:val="20"/>
              </w:rPr>
              <w:t xml:space="preserve">Le dossier professionnel (DP) constitue un élément du système de validation du titre professionnel. </w:t>
            </w:r>
            <w:r>
              <w:rPr>
                <w:rFonts w:ascii="Arial" w:cs="Arial" w:eastAsia="Arial" w:hAnsi="Arial"/>
                <w:b/>
                <w:bCs/>
                <w:i w:val="false"/>
                <w:iCs w:val="false"/>
                <w:color w:val="000000"/>
                <w:sz w:val="20"/>
                <w:szCs w:val="20"/>
              </w:rPr>
              <w:t xml:space="preserve">Ce titre est délivré par le Ministère chargé de l'emploi.</w:t>
            </w:r>
          </w:p>
          <w:p>
            <w:pPr>
              <w:spacing w:after="100" w:before="0"/>
              <w:jc w:val="left"/>
            </w:pPr>
            <w:r>
              <w:rPr>
                <w:rFonts w:ascii="Arial" w:cs="Arial" w:eastAsia="Arial" w:hAnsi="Arial"/>
                <w:b w:val="false"/>
                <w:bCs w:val="false"/>
                <w:i w:val="false"/>
                <w:iCs w:val="false"/>
                <w:color w:val="000000"/>
                <w:sz w:val="20"/>
                <w:szCs w:val="20"/>
              </w:rPr>
              <w:t xml:space="preserve">Le DP appartient au candidat. Il le conserve, l'actualise durant son parcours et le présente </w:t>
            </w:r>
            <w:r>
              <w:rPr>
                <w:rFonts w:ascii="Arial" w:cs="Arial" w:eastAsia="Arial" w:hAnsi="Arial"/>
                <w:b/>
                <w:bCs/>
                <w:i w:val="false"/>
                <w:iCs w:val="false"/>
                <w:color w:val="000000"/>
                <w:sz w:val="20"/>
                <w:szCs w:val="20"/>
              </w:rPr>
              <w:t xml:space="preserve">obligatoirement à chaque session d'examen.</w:t>
            </w:r>
          </w:p>
          <w:p>
            <w:pPr>
              <w:spacing w:after="100" w:before="0"/>
              <w:jc w:val="left"/>
            </w:pPr>
            <w:r>
              <w:rPr>
                <w:rFonts w:ascii="Arial" w:cs="Arial" w:eastAsia="Arial" w:hAnsi="Arial"/>
                <w:b w:val="false"/>
                <w:bCs w:val="false"/>
                <w:i w:val="false"/>
                <w:iCs w:val="false"/>
                <w:color w:val="000000"/>
                <w:sz w:val="20"/>
                <w:szCs w:val="20"/>
              </w:rPr>
              <w:t xml:space="preserve">Pour rédiger le DP, le candidat peut être aidé par un formateur ou par un accompagnateur VAE.</w:t>
            </w:r>
          </w:p>
          <w:p>
            <w:pPr>
              <w:spacing w:after="60" w:before="0"/>
              <w:jc w:val="left"/>
            </w:pPr>
            <w:r>
              <w:rPr>
                <w:rFonts w:ascii="Arial" w:cs="Arial" w:eastAsia="Arial" w:hAnsi="Arial"/>
                <w:b w:val="false"/>
                <w:bCs w:val="false"/>
                <w:i w:val="false"/>
                <w:iCs w:val="false"/>
                <w:color w:val="000000"/>
                <w:sz w:val="20"/>
                <w:szCs w:val="20"/>
              </w:rPr>
              <w:t xml:space="preserve">Il est consulté par le jury au moment de la session d'examen.</w:t>
            </w:r>
          </w:p>
        </w:tc>
      </w:tr>
    </w:tbl>
    <w:p>
      <w:r>
        <w:rPr>
          <w:sz w:val="20"/>
          <w:szCs w:val="20"/>
        </w:rPr>
        <w:t xml:space="preserve"/>
      </w:r>
    </w:p>
    <w:p>
      <w:pPr>
        <w:spacing w:after="60" w:before="0"/>
        <w:jc w:val="left"/>
      </w:pPr>
      <w:r>
        <w:rPr>
          <w:rFonts w:ascii="Arial" w:cs="Arial" w:eastAsia="Arial" w:hAnsi="Arial"/>
          <w:b/>
          <w:bCs/>
          <w:i w:val="false"/>
          <w:iCs w:val="false"/>
          <w:color w:val="000000"/>
          <w:sz w:val="20"/>
          <w:szCs w:val="20"/>
        </w:rPr>
        <w:t xml:space="preserve">Pour prendre sa décision, le jury dispose :</w:t>
      </w:r>
    </w:p>
    <w:p>
      <w:pPr>
        <w:pStyle w:val="ListParagraph"/>
        <w:numPr>
          <w:ilvl w:val="0"/>
          <w:numId w:val="2"/>
        </w:numPr>
        <w:spacing w:after="60" w:before="0"/>
      </w:pPr>
      <w:r>
        <w:rPr>
          <w:rFonts w:ascii="Arial" w:cs="Arial" w:eastAsia="Arial" w:hAnsi="Arial"/>
          <w:sz w:val="20"/>
          <w:szCs w:val="20"/>
        </w:rPr>
        <w:t xml:space="preserve">des résultats de la mise en situation professionnelle complétés, éventuellement, du questionnaire professionnel ou de l'entretien professionnel ou de l'entretien technique ou du questionnement à partir de productions.</w:t>
      </w:r>
    </w:p>
    <w:p>
      <w:pPr>
        <w:pStyle w:val="ListParagraph"/>
        <w:numPr>
          <w:ilvl w:val="0"/>
          <w:numId w:val="2"/>
        </w:numPr>
        <w:spacing w:after="60" w:before="0"/>
      </w:pPr>
      <w:r>
        <w:rPr>
          <w:rFonts w:ascii="Arial" w:cs="Arial" w:eastAsia="Arial" w:hAnsi="Arial"/>
          <w:sz w:val="20"/>
          <w:szCs w:val="20"/>
        </w:rPr>
        <w:t xml:space="preserve">du Dossier Professionnel (DP) dans lequel le candidat a consigné les preuves de sa pratique professionnelle</w:t>
      </w:r>
    </w:p>
    <w:p>
      <w:pPr>
        <w:pStyle w:val="ListParagraph"/>
        <w:numPr>
          <w:ilvl w:val="0"/>
          <w:numId w:val="2"/>
        </w:numPr>
        <w:spacing w:after="60" w:before="0"/>
      </w:pPr>
      <w:r>
        <w:rPr>
          <w:rFonts w:ascii="Arial" w:cs="Arial" w:eastAsia="Arial" w:hAnsi="Arial"/>
          <w:sz w:val="20"/>
          <w:szCs w:val="20"/>
        </w:rPr>
        <w:t xml:space="preserve">des résultats des évaluations passées en cours de formation lorsque le candidat évalué est issu d'un parcours de formation</w:t>
      </w:r>
    </w:p>
    <w:p>
      <w:pPr>
        <w:pStyle w:val="ListParagraph"/>
        <w:numPr>
          <w:ilvl w:val="0"/>
          <w:numId w:val="2"/>
        </w:numPr>
        <w:spacing w:after="60" w:before="0"/>
      </w:pPr>
      <w:r>
        <w:rPr>
          <w:rFonts w:ascii="Arial" w:cs="Arial" w:eastAsia="Arial" w:hAnsi="Arial"/>
          <w:sz w:val="20"/>
          <w:szCs w:val="20"/>
        </w:rPr>
        <w:t xml:space="preserve">de l'entretien final (dans le cadre de la session titre).</w:t>
      </w:r>
    </w:p>
    <w:p>
      <w:r>
        <w:rPr>
          <w:sz w:val="20"/>
          <w:szCs w:val="20"/>
        </w:rPr>
        <w:t xml:space="preserve"/>
      </w:r>
    </w:p>
    <w:p>
      <w:pPr>
        <w:spacing w:after="60" w:before="0"/>
        <w:jc w:val="left"/>
      </w:pPr>
      <w:r>
        <w:rPr>
          <w:rFonts w:ascii="Arial" w:cs="Arial" w:eastAsia="Arial" w:hAnsi="Arial"/>
          <w:b/>
          <w:bCs/>
          <w:i w:val="false"/>
          <w:iCs w:val="false"/>
          <w:color w:val="000000"/>
          <w:sz w:val="20"/>
          <w:szCs w:val="20"/>
        </w:rPr>
        <w:t xml:space="preserve">Ce dossier comporte :</w:t>
      </w:r>
    </w:p>
    <w:p>
      <w:pPr>
        <w:pStyle w:val="ListParagraph"/>
        <w:numPr>
          <w:ilvl w:val="0"/>
          <w:numId w:val="3"/>
        </w:numPr>
        <w:spacing w:after="40" w:before="0"/>
      </w:pPr>
      <w:r>
        <w:rPr>
          <w:rFonts w:ascii="Arial" w:cs="Arial" w:eastAsia="Arial" w:hAnsi="Arial"/>
          <w:sz w:val="20"/>
          <w:szCs w:val="20"/>
        </w:rPr>
        <w:t xml:space="preserve">pour chaque activité-type du titre visé, un à trois exemples de pratique professionnelle ;</w:t>
      </w:r>
    </w:p>
    <w:p>
      <w:pPr>
        <w:pStyle w:val="ListParagraph"/>
        <w:numPr>
          <w:ilvl w:val="0"/>
          <w:numId w:val="3"/>
        </w:numPr>
        <w:spacing w:after="40" w:before="0"/>
      </w:pPr>
      <w:r>
        <w:rPr>
          <w:rFonts w:ascii="Arial" w:cs="Arial" w:eastAsia="Arial" w:hAnsi="Arial"/>
          <w:sz w:val="20"/>
          <w:szCs w:val="20"/>
        </w:rPr>
        <w:t xml:space="preserve">un tableau à renseigner si le candidat souhaite porter à la connaissance du jury la détention d'un titre, d'un diplôme, d'un certificat de qualification professionnelle (CQP) ou des attestations de formation ;</w:t>
      </w:r>
    </w:p>
    <w:p>
      <w:pPr>
        <w:pStyle w:val="ListParagraph"/>
        <w:numPr>
          <w:ilvl w:val="0"/>
          <w:numId w:val="3"/>
        </w:numPr>
        <w:spacing w:after="40" w:before="0"/>
      </w:pPr>
      <w:r>
        <w:rPr>
          <w:rFonts w:ascii="Arial" w:cs="Arial" w:eastAsia="Arial" w:hAnsi="Arial"/>
          <w:sz w:val="20"/>
          <w:szCs w:val="20"/>
        </w:rPr>
        <w:t xml:space="preserve">une déclaration sur l'honneur à compléter et à signer ;</w:t>
      </w:r>
    </w:p>
    <w:p>
      <w:pPr>
        <w:pStyle w:val="ListParagraph"/>
        <w:numPr>
          <w:ilvl w:val="0"/>
          <w:numId w:val="3"/>
        </w:numPr>
        <w:spacing w:after="40" w:before="0"/>
      </w:pPr>
      <w:r>
        <w:rPr>
          <w:rFonts w:ascii="Arial" w:cs="Arial" w:eastAsia="Arial" w:hAnsi="Arial"/>
          <w:sz w:val="20"/>
          <w:szCs w:val="20"/>
        </w:rPr>
        <w:t xml:space="preserve">des documents illustrant la pratique professionnelle du candidat (facultatif)</w:t>
      </w:r>
    </w:p>
    <w:p>
      <w:pPr>
        <w:pStyle w:val="ListParagraph"/>
        <w:numPr>
          <w:ilvl w:val="0"/>
          <w:numId w:val="3"/>
        </w:numPr>
        <w:spacing w:after="40" w:before="0"/>
      </w:pPr>
      <w:r>
        <w:rPr>
          <w:rFonts w:ascii="Arial" w:cs="Arial" w:eastAsia="Arial" w:hAnsi="Arial"/>
          <w:sz w:val="20"/>
          <w:szCs w:val="20"/>
        </w:rPr>
        <w:t xml:space="preserve">des annexes, si nécessaire.</w:t>
      </w:r>
    </w:p>
    <w:p>
      <w:r>
        <w:br w:type="page"/>
      </w:r>
    </w:p>
    <w:p>
      <w:r>
        <w:rPr>
          <w:sz w:val="20"/>
          <w:szCs w:val="20"/>
        </w:rPr>
        <w:t xml:space="preserve"/>
      </w:r>
    </w:p>
    <w:p>
      <w:pPr>
        <w:spacing w:after="200"/>
      </w:pPr>
      <w:r>
        <w:rPr>
          <w:rFonts w:ascii="Arial" w:cs="Arial" w:eastAsia="Arial" w:hAnsi="Arial"/>
          <w:b/>
          <w:bCs/>
          <w:color w:val="C2185B"/>
          <w:sz w:val="32"/>
          <w:szCs w:val="32"/>
        </w:rPr>
        <w:t xml:space="preserve">Sommaire</w:t>
      </w:r>
    </w:p>
    <w:p>
      <w:pPr>
        <w:spacing w:after="120" w:before="0"/>
        <w:jc w:val="left"/>
      </w:pPr>
      <w:r>
        <w:rPr>
          <w:rFonts w:ascii="Arial" w:cs="Arial" w:eastAsia="Arial" w:hAnsi="Arial"/>
          <w:b/>
          <w:bCs/>
          <w:i w:val="false"/>
          <w:iCs w:val="false"/>
          <w:color w:val="000000"/>
          <w:sz w:val="20"/>
          <w:szCs w:val="20"/>
        </w:rPr>
        <w:t xml:space="preserve">Exemples de pratique professionnelle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single" w:color="C2185B" w:sz="12"/>
              <w:bottom w:val="none" w:color="FFFFFF" w:sz="0"/>
              <w:right w:val="none" w:color="FFFFFF" w:sz="0"/>
            </w:tcBorders>
            <w:shd w:fill="FFFFFF" w:val="clear"/>
          </w:tcPr>
          <w:p>
            <w:pPr>
              <w:spacing w:after="60" w:before="0"/>
              <w:jc w:val="left"/>
            </w:pPr>
          </w:p>
        </w:tc>
        <w:tc>
          <w:tcPr>
            <w:tcW w:type="dxa" w:w="8912"/>
            <w:tcBorders>
              <w:top w:val="none" w:color="FFFFFF" w:sz="0"/>
              <w:left w:val="none" w:color="FFFFFF" w:sz="0"/>
              <w:bottom w:val="single" w:color="DDDDDD" w:sz="2"/>
              <w:right w:val="none" w:color="FFFFFF" w:sz="0"/>
            </w:tcBorders>
            <w:shd w:fill="F0F0F0" w:val="clear"/>
            <w:tcMar>
              <w:top w:type="dxa" w:w="80"/>
              <w:left w:type="dxa" w:w="160"/>
              <w:bottom w:type="dxa" w:w="80"/>
              <w:right w:type="dxa" w:w="0"/>
            </w:tcMar>
          </w:tcPr>
          <w:p>
            <w:pPr>
              <w:spacing w:after="60" w:before="0"/>
              <w:jc w:val="left"/>
            </w:pPr>
            <w:r>
              <w:rPr>
                <w:rFonts w:ascii="Arial" w:cs="Arial" w:eastAsia="Arial" w:hAnsi="Arial"/>
                <w:b/>
                <w:bCs/>
                <w:i w:val="false"/>
                <w:iCs w:val="false"/>
                <w:color w:val="000000"/>
                <w:sz w:val="20"/>
                <w:szCs w:val="20"/>
              </w:rPr>
              <w:t xml:space="preserve">Automatiser le déploiement d'une infrastructure dans le cloud</w:t>
            </w:r>
          </w:p>
        </w:tc>
      </w:tr>
      <w:tr>
        <w:tc>
          <w:tcPr>
            <w:tcW w:type="dxa" w:w="160"/>
            <w:tcBorders>
              <w:top w:val="none" w:color="FFFFFF" w:sz="0"/>
              <w:left w:val="none" w:color="FFFFFF" w:sz="0"/>
              <w:bottom w:val="none" w:color="FFFFFF" w:sz="0"/>
              <w:right w:val="none" w:color="FFFFFF" w:sz="0"/>
            </w:tcBorders>
          </w:tcPr>
          <w:p>
            <w:pPr>
              <w:spacing w:after="60" w:before="0"/>
              <w:jc w:val="left"/>
            </w:pPr>
          </w:p>
        </w:tc>
        <w:tc>
          <w:tcPr>
            <w:tcW w:type="dxa" w:w="8912"/>
            <w:tcBorders>
              <w:top w:val="none" w:color="FFFFFF" w:sz="0"/>
              <w:left w:val="none" w:color="FFFFFF" w:sz="0"/>
              <w:bottom w:val="none" w:color="FFFFFF" w:sz="0"/>
              <w:right w:val="none" w:color="FFFFFF" w:sz="0"/>
            </w:tcBorders>
            <w:tcMar>
              <w:top w:type="dxa" w:w="40"/>
              <w:left w:type="dxa" w:w="280"/>
              <w:bottom w:type="dxa" w:w="0"/>
              <w:right w:type="dxa" w:w="0"/>
            </w:tcMar>
          </w:tcPr>
          <w:p>
            <w:pPr>
              <w:spacing w:after="60" w:before="0"/>
              <w:jc w:val="left"/>
            </w:pPr>
            <w:r>
              <w:rPr>
                <w:rFonts w:ascii="Arial" w:cs="Arial" w:eastAsia="Arial" w:hAnsi="Arial"/>
                <w:b w:val="false"/>
                <w:bCs w:val="false"/>
                <w:i w:val="false"/>
                <w:iCs w:val="false"/>
                <w:color w:val="000000"/>
                <w:sz w:val="20"/>
                <w:szCs w:val="20"/>
              </w:rPr>
              <w:t xml:space="preserve">• Exemple 1 : Provisioning VM avec Vagrant et configuration Ansible</w:t>
            </w:r>
          </w:p>
          <w:p>
            <w:pPr>
              <w:spacing w:after="60" w:before="0"/>
              <w:jc w:val="left"/>
            </w:pPr>
            <w:r>
              <w:rPr>
                <w:rFonts w:ascii="Arial" w:cs="Arial" w:eastAsia="Arial" w:hAnsi="Arial"/>
                <w:b w:val="false"/>
                <w:bCs w:val="false"/>
                <w:i w:val="false"/>
                <w:iCs w:val="false"/>
                <w:color w:val="000000"/>
                <w:sz w:val="20"/>
                <w:szCs w:val="20"/>
              </w:rPr>
              <w:t xml:space="preserve">• Exemple 2 : Infrastructure as Code avec Terraform</w:t>
            </w:r>
          </w:p>
          <w:p>
            <w:pPr>
              <w:spacing w:after="60" w:before="0"/>
              <w:jc w:val="left"/>
            </w:pPr>
            <w:r>
              <w:rPr>
                <w:rFonts w:ascii="Arial" w:cs="Arial" w:eastAsia="Arial" w:hAnsi="Arial"/>
                <w:b w:val="false"/>
                <w:bCs w:val="false"/>
                <w:i w:val="false"/>
                <w:iCs w:val="false"/>
                <w:color w:val="000000"/>
                <w:sz w:val="20"/>
                <w:szCs w:val="20"/>
              </w:rPr>
              <w:t xml:space="preserve">• Exemple 3 : Sécurisation de l'infrastructure</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single" w:color="C2185B" w:sz="12"/>
              <w:bottom w:val="none" w:color="FFFFFF" w:sz="0"/>
              <w:right w:val="none" w:color="FFFFFF" w:sz="0"/>
            </w:tcBorders>
            <w:shd w:fill="FFFFFF" w:val="clear"/>
          </w:tcPr>
          <w:p>
            <w:pPr>
              <w:spacing w:after="60" w:before="0"/>
              <w:jc w:val="left"/>
            </w:pPr>
          </w:p>
        </w:tc>
        <w:tc>
          <w:tcPr>
            <w:tcW w:type="dxa" w:w="8912"/>
            <w:tcBorders>
              <w:top w:val="none" w:color="FFFFFF" w:sz="0"/>
              <w:left w:val="none" w:color="FFFFFF" w:sz="0"/>
              <w:bottom w:val="single" w:color="DDDDDD" w:sz="2"/>
              <w:right w:val="none" w:color="FFFFFF" w:sz="0"/>
            </w:tcBorders>
            <w:shd w:fill="F0F0F0" w:val="clear"/>
            <w:tcMar>
              <w:top w:type="dxa" w:w="80"/>
              <w:left w:type="dxa" w:w="160"/>
              <w:bottom w:type="dxa" w:w="80"/>
              <w:right w:type="dxa" w:w="0"/>
            </w:tcMar>
          </w:tcPr>
          <w:p>
            <w:pPr>
              <w:spacing w:after="60" w:before="0"/>
              <w:jc w:val="left"/>
            </w:pPr>
            <w:r>
              <w:rPr>
                <w:rFonts w:ascii="Arial" w:cs="Arial" w:eastAsia="Arial" w:hAnsi="Arial"/>
                <w:b/>
                <w:bCs/>
                <w:i w:val="false"/>
                <w:iCs w:val="false"/>
                <w:color w:val="000000"/>
                <w:sz w:val="20"/>
                <w:szCs w:val="20"/>
              </w:rPr>
              <w:t xml:space="preserve">Déployer une application en continu</w:t>
            </w:r>
          </w:p>
        </w:tc>
      </w:tr>
      <w:tr>
        <w:tc>
          <w:tcPr>
            <w:tcW w:type="dxa" w:w="160"/>
            <w:tcBorders>
              <w:top w:val="none" w:color="FFFFFF" w:sz="0"/>
              <w:left w:val="none" w:color="FFFFFF" w:sz="0"/>
              <w:bottom w:val="none" w:color="FFFFFF" w:sz="0"/>
              <w:right w:val="none" w:color="FFFFFF" w:sz="0"/>
            </w:tcBorders>
          </w:tcPr>
          <w:p>
            <w:pPr>
              <w:spacing w:after="60" w:before="0"/>
              <w:jc w:val="left"/>
            </w:pPr>
          </w:p>
        </w:tc>
        <w:tc>
          <w:tcPr>
            <w:tcW w:type="dxa" w:w="8912"/>
            <w:tcBorders>
              <w:top w:val="none" w:color="FFFFFF" w:sz="0"/>
              <w:left w:val="none" w:color="FFFFFF" w:sz="0"/>
              <w:bottom w:val="none" w:color="FFFFFF" w:sz="0"/>
              <w:right w:val="none" w:color="FFFFFF" w:sz="0"/>
            </w:tcBorders>
            <w:tcMar>
              <w:top w:type="dxa" w:w="40"/>
              <w:left w:type="dxa" w:w="280"/>
              <w:bottom w:type="dxa" w:w="0"/>
              <w:right w:type="dxa" w:w="0"/>
            </w:tcMar>
          </w:tcPr>
          <w:p>
            <w:pPr>
              <w:spacing w:after="60" w:before="0"/>
              <w:jc w:val="left"/>
            </w:pPr>
            <w:r>
              <w:rPr>
                <w:rFonts w:ascii="Arial" w:cs="Arial" w:eastAsia="Arial" w:hAnsi="Arial"/>
                <w:b w:val="false"/>
                <w:bCs w:val="false"/>
                <w:i w:val="false"/>
                <w:iCs w:val="false"/>
                <w:color w:val="000000"/>
                <w:sz w:val="20"/>
                <w:szCs w:val="20"/>
              </w:rPr>
              <w:t xml:space="preserve">• Exemple 1 : Conteneurisation Docker et Docker Compose</w:t>
            </w:r>
          </w:p>
          <w:p>
            <w:pPr>
              <w:spacing w:after="60" w:before="0"/>
              <w:jc w:val="left"/>
            </w:pPr>
            <w:r>
              <w:rPr>
                <w:rFonts w:ascii="Arial" w:cs="Arial" w:eastAsia="Arial" w:hAnsi="Arial"/>
                <w:b w:val="false"/>
                <w:bCs w:val="false"/>
                <w:i w:val="false"/>
                <w:iCs w:val="false"/>
                <w:color w:val="000000"/>
                <w:sz w:val="20"/>
                <w:szCs w:val="20"/>
              </w:rPr>
              <w:t xml:space="preserve">• Exemple 2 : Orchestration Kubernetes</w:t>
            </w:r>
          </w:p>
          <w:p>
            <w:pPr>
              <w:spacing w:after="60" w:before="0"/>
              <w:jc w:val="left"/>
            </w:pPr>
            <w:r>
              <w:rPr>
                <w:rFonts w:ascii="Arial" w:cs="Arial" w:eastAsia="Arial" w:hAnsi="Arial"/>
                <w:b w:val="false"/>
                <w:bCs w:val="false"/>
                <w:i w:val="false"/>
                <w:iCs w:val="false"/>
                <w:color w:val="000000"/>
                <w:sz w:val="20"/>
                <w:szCs w:val="20"/>
              </w:rPr>
              <w:t xml:space="preserve">• Exemple 3 : Pipeline CI/CD avec GitHub Actions</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single" w:color="C2185B" w:sz="12"/>
              <w:bottom w:val="none" w:color="FFFFFF" w:sz="0"/>
              <w:right w:val="none" w:color="FFFFFF" w:sz="0"/>
            </w:tcBorders>
            <w:shd w:fill="FFFFFF" w:val="clear"/>
          </w:tcPr>
          <w:p>
            <w:pPr>
              <w:spacing w:after="60" w:before="0"/>
              <w:jc w:val="left"/>
            </w:pPr>
          </w:p>
        </w:tc>
        <w:tc>
          <w:tcPr>
            <w:tcW w:type="dxa" w:w="8912"/>
            <w:tcBorders>
              <w:top w:val="none" w:color="FFFFFF" w:sz="0"/>
              <w:left w:val="none" w:color="FFFFFF" w:sz="0"/>
              <w:bottom w:val="single" w:color="DDDDDD" w:sz="2"/>
              <w:right w:val="none" w:color="FFFFFF" w:sz="0"/>
            </w:tcBorders>
            <w:shd w:fill="F0F0F0" w:val="clear"/>
            <w:tcMar>
              <w:top w:type="dxa" w:w="80"/>
              <w:left w:type="dxa" w:w="160"/>
              <w:bottom w:type="dxa" w:w="80"/>
              <w:right w:type="dxa" w:w="0"/>
            </w:tcMar>
          </w:tcPr>
          <w:p>
            <w:pPr>
              <w:spacing w:after="60" w:before="0"/>
              <w:jc w:val="left"/>
            </w:pPr>
            <w:r>
              <w:rPr>
                <w:rFonts w:ascii="Arial" w:cs="Arial" w:eastAsia="Arial" w:hAnsi="Arial"/>
                <w:b/>
                <w:bCs/>
                <w:i w:val="false"/>
                <w:iCs w:val="false"/>
                <w:color w:val="000000"/>
                <w:sz w:val="20"/>
                <w:szCs w:val="20"/>
              </w:rPr>
              <w:t xml:space="preserve">Superviser les services déployés</w:t>
            </w:r>
          </w:p>
        </w:tc>
      </w:tr>
      <w:tr>
        <w:tc>
          <w:tcPr>
            <w:tcW w:type="dxa" w:w="160"/>
            <w:tcBorders>
              <w:top w:val="none" w:color="FFFFFF" w:sz="0"/>
              <w:left w:val="none" w:color="FFFFFF" w:sz="0"/>
              <w:bottom w:val="none" w:color="FFFFFF" w:sz="0"/>
              <w:right w:val="none" w:color="FFFFFF" w:sz="0"/>
            </w:tcBorders>
          </w:tcPr>
          <w:p>
            <w:pPr>
              <w:spacing w:after="60" w:before="0"/>
              <w:jc w:val="left"/>
            </w:pPr>
          </w:p>
        </w:tc>
        <w:tc>
          <w:tcPr>
            <w:tcW w:type="dxa" w:w="8912"/>
            <w:tcBorders>
              <w:top w:val="none" w:color="FFFFFF" w:sz="0"/>
              <w:left w:val="none" w:color="FFFFFF" w:sz="0"/>
              <w:bottom w:val="none" w:color="FFFFFF" w:sz="0"/>
              <w:right w:val="none" w:color="FFFFFF" w:sz="0"/>
            </w:tcBorders>
            <w:tcMar>
              <w:top w:type="dxa" w:w="40"/>
              <w:left w:type="dxa" w:w="280"/>
              <w:bottom w:type="dxa" w:w="0"/>
              <w:right w:type="dxa" w:w="0"/>
            </w:tcMar>
          </w:tcPr>
          <w:p>
            <w:pPr>
              <w:spacing w:after="60" w:before="0"/>
              <w:jc w:val="left"/>
            </w:pPr>
            <w:r>
              <w:rPr>
                <w:rFonts w:ascii="Arial" w:cs="Arial" w:eastAsia="Arial" w:hAnsi="Arial"/>
                <w:b w:val="false"/>
                <w:bCs w:val="false"/>
                <w:i w:val="false"/>
                <w:iCs w:val="false"/>
                <w:color w:val="000000"/>
                <w:sz w:val="20"/>
                <w:szCs w:val="20"/>
              </w:rPr>
              <w:t xml:space="preserve">• Exemple 1 : Mise en place du monitoring Prometheus et Grafana</w:t>
            </w:r>
          </w:p>
          <w:p>
            <w:pPr>
              <w:spacing w:after="60" w:before="0"/>
              <w:jc w:val="left"/>
            </w:pPr>
            <w:r>
              <w:rPr>
                <w:rFonts w:ascii="Arial" w:cs="Arial" w:eastAsia="Arial" w:hAnsi="Arial"/>
                <w:b w:val="false"/>
                <w:bCs w:val="false"/>
                <w:i w:val="false"/>
                <w:iCs w:val="false"/>
                <w:color w:val="000000"/>
                <w:sz w:val="20"/>
                <w:szCs w:val="20"/>
              </w:rPr>
              <w:t xml:space="preserve">• Exemple 2 : Alerting avec Alertmanager</w:t>
            </w:r>
          </w:p>
          <w:p>
            <w:pPr>
              <w:spacing w:after="60" w:before="0"/>
              <w:jc w:val="left"/>
            </w:pPr>
            <w:r>
              <w:rPr>
                <w:rFonts w:ascii="Arial" w:cs="Arial" w:eastAsia="Arial" w:hAnsi="Arial"/>
                <w:b w:val="false"/>
                <w:bCs w:val="false"/>
                <w:i w:val="false"/>
                <w:iCs w:val="false"/>
                <w:color w:val="000000"/>
                <w:sz w:val="20"/>
                <w:szCs w:val="20"/>
              </w:rPr>
              <w:t xml:space="preserve">• Exemple 3 : Documentation technique et suivi des indicateurs</w:t>
            </w:r>
          </w:p>
        </w:tc>
      </w:tr>
    </w:tbl>
    <w:p>
      <w:r>
        <w:rPr>
          <w:sz w:val="20"/>
          <w:szCs w:val="20"/>
        </w:rPr>
        <w:t xml:space="preserve"/>
      </w:r>
    </w:p>
    <w:p>
      <w:r>
        <w:rPr>
          <w:sz w:val="20"/>
          <w:szCs w:val="20"/>
        </w:rPr>
        <w:t xml:space="preserve"/>
      </w:r>
    </w:p>
    <w:p>
      <w:pPr>
        <w:spacing w:after="60" w:before="0"/>
        <w:jc w:val="left"/>
      </w:pPr>
      <w:r>
        <w:rPr>
          <w:rFonts w:ascii="Arial" w:cs="Arial" w:eastAsia="Arial" w:hAnsi="Arial"/>
          <w:b w:val="false"/>
          <w:bCs w:val="false"/>
          <w:i w:val="false"/>
          <w:iCs w:val="false"/>
          <w:color w:val="000000"/>
          <w:sz w:val="20"/>
          <w:szCs w:val="20"/>
        </w:rPr>
        <w:t xml:space="preserve">Titres, diplômes, CQP, attestations de formation (facultatif)</w:t>
      </w:r>
    </w:p>
    <w:p>
      <w:pPr>
        <w:spacing w:after="60" w:before="0"/>
        <w:jc w:val="left"/>
      </w:pPr>
      <w:r>
        <w:rPr>
          <w:rFonts w:ascii="Arial" w:cs="Arial" w:eastAsia="Arial" w:hAnsi="Arial"/>
          <w:b w:val="false"/>
          <w:bCs w:val="false"/>
          <w:i w:val="false"/>
          <w:iCs w:val="false"/>
          <w:color w:val="000000"/>
          <w:sz w:val="20"/>
          <w:szCs w:val="20"/>
        </w:rPr>
        <w:t xml:space="preserve">Déclaration sur l'honneur</w:t>
      </w:r>
    </w:p>
    <w:p>
      <w:pPr>
        <w:spacing w:after="60" w:before="0"/>
        <w:jc w:val="left"/>
      </w:pPr>
      <w:r>
        <w:rPr>
          <w:rFonts w:ascii="Arial" w:cs="Arial" w:eastAsia="Arial" w:hAnsi="Arial"/>
          <w:b w:val="false"/>
          <w:bCs w:val="false"/>
          <w:i w:val="false"/>
          <w:iCs w:val="false"/>
          <w:color w:val="000000"/>
          <w:sz w:val="20"/>
          <w:szCs w:val="20"/>
        </w:rPr>
        <w:t xml:space="preserve">Documents illustrant la pratique professionnelle (facultatif)</w:t>
      </w:r>
    </w:p>
    <w:p>
      <w:pPr>
        <w:spacing w:after="60" w:before="0"/>
        <w:jc w:val="left"/>
      </w:pPr>
      <w:r>
        <w:rPr>
          <w:rFonts w:ascii="Arial" w:cs="Arial" w:eastAsia="Arial" w:hAnsi="Arial"/>
          <w:b w:val="false"/>
          <w:bCs w:val="false"/>
          <w:i w:val="false"/>
          <w:iCs w:val="false"/>
          <w:color w:val="000000"/>
          <w:sz w:val="20"/>
          <w:szCs w:val="20"/>
        </w:rPr>
        <w:t xml:space="preserve">Annexes</w:t>
      </w:r>
    </w:p>
    <w:p>
      <w:r>
        <w:br w:type="page"/>
      </w:r>
    </w:p>
    <w:p>
      <w:r>
        <w:rPr>
          <w:sz w:val="20"/>
          <w:szCs w:val="20"/>
        </w:rPr>
        <w:t xml:space="preserve"/>
      </w:r>
    </w:p>
    <w:p>
      <w:r>
        <w:rPr>
          <w:sz w:val="20"/>
          <w:szCs w:val="20"/>
        </w:rPr>
        <w:t xml:space="preserve"/>
      </w:r>
    </w:p>
    <w:p>
      <w:r>
        <w:rPr>
          <w:sz w:val="20"/>
          <w:szCs w:val="20"/>
        </w:rPr>
        <w:t xml:space="preserve"/>
      </w:r>
    </w:p>
    <w:p>
      <w:r>
        <w:rPr>
          <w:sz w:val="20"/>
          <w:szCs w:val="20"/>
        </w:rPr>
        <w:t xml:space="preserve"/>
      </w:r>
    </w:p>
    <w:p>
      <w:r>
        <w:rPr>
          <w:sz w:val="20"/>
          <w:szCs w:val="20"/>
        </w:rPr>
        <w:t xml:space="preserve"/>
      </w:r>
    </w:p>
    <w:p>
      <w:r>
        <w:rPr>
          <w:sz w:val="20"/>
          <w:szCs w:val="20"/>
        </w:rPr>
        <w:t xml:space="preserve"/>
      </w:r>
    </w:p>
    <w:p>
      <w:pPr>
        <w:spacing w:after="80"/>
        <w:jc w:val="center"/>
      </w:pPr>
      <w:r>
        <w:rPr>
          <w:rFonts w:ascii="Arial" w:cs="Arial" w:eastAsia="Arial" w:hAnsi="Arial"/>
          <w:b/>
          <w:bCs/>
          <w:caps/>
          <w:sz w:val="52"/>
          <w:szCs w:val="52"/>
        </w:rPr>
        <w:t xml:space="preserve">EXEMPLES DE PRATIQUE</w:t>
      </w:r>
    </w:p>
    <w:p>
      <w:pPr>
        <w:spacing w:after="80"/>
        <w:jc w:val="center"/>
      </w:pPr>
      <w:r>
        <w:rPr>
          <w:rFonts w:ascii="Arial" w:cs="Arial" w:eastAsia="Arial" w:hAnsi="Arial"/>
          <w:b/>
          <w:bCs/>
          <w:caps/>
          <w:sz w:val="52"/>
          <w:szCs w:val="52"/>
        </w:rPr>
        <w:t xml:space="preserve">PROFESSIONNELLE</w:t>
      </w:r>
    </w:p>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F8BBD9" w:val="clear"/>
            <w:tcMar>
              <w:top w:type="dxa" w:w="80"/>
              <w:left w:type="dxa" w:w="160"/>
              <w:bottom w:type="dxa" w:w="80"/>
              <w:right w:type="dxa" w:w="160"/>
            </w:tcMar>
          </w:tcPr>
          <w:p>
            <w:r>
              <w:rPr>
                <w:rFonts w:ascii="Arial" w:cs="Arial" w:eastAsia="Arial" w:hAnsi="Arial"/>
                <w:b/>
                <w:bCs/>
                <w:color w:val="000000"/>
                <w:sz w:val="22"/>
                <w:szCs w:val="22"/>
              </w:rPr>
              <w:t xml:space="preserve">Activité-type : Automatiser le déploiement d'une infrastructure dans le cloud</w:t>
            </w:r>
          </w:p>
        </w:tc>
      </w:tr>
      <w:tr>
        <w:tc>
          <w:tcPr>
            <w:tcW w:type="dxa" w:w="9072"/>
            <w:tcBorders>
              <w:top w:val="none" w:color="FFFFFF" w:sz="0"/>
              <w:left w:val="none" w:color="FFFFFF" w:sz="0"/>
              <w:bottom w:val="single" w:color="C2185B" w:sz="6"/>
              <w:right w:val="none" w:color="FFFFFF" w:sz="0"/>
            </w:tcBorders>
            <w:shd w:fill="FFFFFF" w:val="clear"/>
            <w:tcMar>
              <w:top w:type="dxa" w:w="60"/>
              <w:left w:type="dxa" w:w="160"/>
              <w:bottom w:type="dxa" w:w="60"/>
              <w:right w:type="dxa" w:w="160"/>
            </w:tcMar>
          </w:tcPr>
          <w:p>
            <w:r>
              <w:rPr>
                <w:rFonts w:ascii="Arial" w:cs="Arial" w:eastAsia="Arial" w:hAnsi="Arial"/>
                <w:b/>
                <w:bCs/>
                <w:i/>
                <w:iCs/>
                <w:sz w:val="20"/>
                <w:szCs w:val="20"/>
              </w:rPr>
              <w:t xml:space="preserve">Exemple n° 1  </w:t>
            </w:r>
            <w:r>
              <w:rPr>
                <w:rFonts w:ascii="Arial" w:cs="Arial" w:eastAsia="Arial" w:hAnsi="Arial"/>
                <w:i/>
                <w:iCs/>
                <w:sz w:val="20"/>
                <w:szCs w:val="20"/>
              </w:rPr>
              <w:t xml:space="preserve">Provisioning VM avec Vagrant et configuration Ansible</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1. Décrivez les tâches ou opérations que vous avez effectuées, et dans quelles conditions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Dans le cadre de mon projet de formation ASD à l'École IT d'Orléans, j'ai conçu et mis en œuvre une infrastructure complète avec Vagrant et Ansible. J'ai rédigé un Vagrantfile permettant de provisionner automatiquement une machine virtuelle Ubuntu 22.04 (IP fixe 192.168.56.10, 2 vCPU, 2 Go RAM) sous VirtualBox. J'ai développé un playbook Ansible multi-rôles déclenché automatiquement au démarrage de la VM, couvrant :</w:t>
            </w:r>
          </w:p>
          <w:p>
            <w:pPr>
              <w:pStyle w:val="ListParagraph"/>
              <w:numPr>
                <w:ilvl w:val="0"/>
                <w:numId w:val="3"/>
              </w:numPr>
              <w:spacing w:after="40" w:before="0"/>
            </w:pPr>
            <w:r>
              <w:rPr>
                <w:rFonts w:ascii="Arial" w:cs="Arial" w:eastAsia="Arial" w:hAnsi="Arial"/>
                <w:sz w:val="20"/>
                <w:szCs w:val="20"/>
              </w:rPr>
              <w:t xml:space="preserve">Le rôle « common » : installation et configuration d'un serveur Nginx ;</w:t>
            </w:r>
          </w:p>
          <w:p>
            <w:pPr>
              <w:pStyle w:val="ListParagraph"/>
              <w:numPr>
                <w:ilvl w:val="0"/>
                <w:numId w:val="3"/>
              </w:numPr>
              <w:spacing w:after="40" w:before="0"/>
            </w:pPr>
            <w:r>
              <w:rPr>
                <w:rFonts w:ascii="Arial" w:cs="Arial" w:eastAsia="Arial" w:hAnsi="Arial"/>
                <w:sz w:val="20"/>
                <w:szCs w:val="20"/>
              </w:rPr>
              <w:t xml:space="preserve">Le rôle « security » : mise en place du pare-feu UFW, durcissement SSH (PermitRootLogin no, PasswordAuthentication no), activation des mises à jour automatiques de sécurité (unattended-upgrades) ;</w:t>
            </w:r>
          </w:p>
          <w:p>
            <w:pPr>
              <w:pStyle w:val="ListParagraph"/>
              <w:numPr>
                <w:ilvl w:val="0"/>
                <w:numId w:val="3"/>
              </w:numPr>
              <w:spacing w:after="40" w:before="0"/>
            </w:pPr>
            <w:r>
              <w:rPr>
                <w:rFonts w:ascii="Arial" w:cs="Arial" w:eastAsia="Arial" w:hAnsi="Arial"/>
                <w:sz w:val="20"/>
                <w:szCs w:val="20"/>
              </w:rPr>
              <w:t xml:space="preserve">Le rôle « monitoring » : installation de Docker, déploiement Prometheus + Grafana + Alertmanager + node-exporter via docker-compose, service systemd de démarrage automatique au boot.</w:t>
            </w:r>
          </w:p>
          <w:p>
            <w:pPr>
              <w:spacing w:after="60" w:before="0"/>
              <w:jc w:val="left"/>
            </w:pPr>
            <w:r>
              <w:rPr>
                <w:rFonts w:ascii="Arial" w:cs="Arial" w:eastAsia="Arial" w:hAnsi="Arial"/>
                <w:b w:val="false"/>
                <w:bCs w:val="false"/>
                <w:i w:val="false"/>
                <w:iCs w:val="false"/>
                <w:color w:val="000000"/>
                <w:sz w:val="20"/>
                <w:szCs w:val="20"/>
              </w:rPr>
              <w:t xml:space="preserve">Toutes les tâches sont idempotentes : une seconde exécution du playbook ne modifie pas un système déjà conforme.</w:t>
            </w:r>
          </w:p>
          <w:p>
            <w:r>
              <w:rPr>
                <w:sz w:val="20"/>
                <w:szCs w:val="20"/>
              </w:rPr>
              <w:t xml:space="preserve"/>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2. Précisez les moyens utilisés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pStyle w:val="ListParagraph"/>
              <w:numPr>
                <w:ilvl w:val="0"/>
                <w:numId w:val="3"/>
              </w:numPr>
              <w:spacing w:after="40" w:before="0"/>
            </w:pPr>
            <w:r>
              <w:rPr>
                <w:rFonts w:ascii="Arial" w:cs="Arial" w:eastAsia="Arial" w:hAnsi="Arial"/>
                <w:sz w:val="20"/>
                <w:szCs w:val="20"/>
              </w:rPr>
              <w:t xml:space="preserve">Vagrant 2.4.x avec provider VirtualBox 7.x</w:t>
            </w:r>
          </w:p>
          <w:p>
            <w:pPr>
              <w:pStyle w:val="ListParagraph"/>
              <w:numPr>
                <w:ilvl w:val="0"/>
                <w:numId w:val="3"/>
              </w:numPr>
              <w:spacing w:after="40" w:before="0"/>
            </w:pPr>
            <w:r>
              <w:rPr>
                <w:rFonts w:ascii="Arial" w:cs="Arial" w:eastAsia="Arial" w:hAnsi="Arial"/>
                <w:sz w:val="20"/>
                <w:szCs w:val="20"/>
              </w:rPr>
              <w:t xml:space="preserve">Ansible avec structure de rôles (roles/common, roles/security, roles/monitoring)</w:t>
            </w:r>
          </w:p>
          <w:p>
            <w:pPr>
              <w:pStyle w:val="ListParagraph"/>
              <w:numPr>
                <w:ilvl w:val="0"/>
                <w:numId w:val="3"/>
              </w:numPr>
              <w:spacing w:after="40" w:before="0"/>
            </w:pPr>
            <w:r>
              <w:rPr>
                <w:rFonts w:ascii="Arial" w:cs="Arial" w:eastAsia="Arial" w:hAnsi="Arial"/>
                <w:sz w:val="20"/>
                <w:szCs w:val="20"/>
              </w:rPr>
              <w:t xml:space="preserve">Modules Ansible : apt, apt_key, apt_repository, systemd, ufw, copy, file</w:t>
            </w:r>
          </w:p>
          <w:p>
            <w:pPr>
              <w:pStyle w:val="ListParagraph"/>
              <w:numPr>
                <w:ilvl w:val="0"/>
                <w:numId w:val="3"/>
              </w:numPr>
              <w:spacing w:after="40" w:before="0"/>
            </w:pPr>
            <w:r>
              <w:rPr>
                <w:rFonts w:ascii="Arial" w:cs="Arial" w:eastAsia="Arial" w:hAnsi="Arial"/>
                <w:sz w:val="20"/>
                <w:szCs w:val="20"/>
              </w:rPr>
              <w:t xml:space="preserve">YAML pour les playbooks et tâches</w:t>
            </w:r>
          </w:p>
          <w:p>
            <w:pPr>
              <w:pStyle w:val="ListParagraph"/>
              <w:numPr>
                <w:ilvl w:val="0"/>
                <w:numId w:val="3"/>
              </w:numPr>
              <w:spacing w:after="40" w:before="0"/>
            </w:pPr>
            <w:r>
              <w:rPr>
                <w:rFonts w:ascii="Arial" w:cs="Arial" w:eastAsia="Arial" w:hAnsi="Arial"/>
                <w:sz w:val="20"/>
                <w:szCs w:val="20"/>
              </w:rPr>
              <w:t xml:space="preserve">Git et GitHub pour la gestion de version</w:t>
            </w:r>
          </w:p>
          <w:p>
            <w:pPr>
              <w:pStyle w:val="ListParagraph"/>
              <w:numPr>
                <w:ilvl w:val="0"/>
                <w:numId w:val="3"/>
              </w:numPr>
              <w:spacing w:after="40" w:before="0"/>
            </w:pPr>
            <w:r>
              <w:rPr>
                <w:rFonts w:ascii="Arial" w:cs="Arial" w:eastAsia="Arial" w:hAnsi="Arial"/>
                <w:sz w:val="20"/>
                <w:szCs w:val="20"/>
              </w:rPr>
              <w:t xml:space="preserve">Ubuntu 22.04 LTS comme système d'exploitation de la VM</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3. Avec qui avez-vous travaillé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Projet réalisé en autonomie complète, sous la supervision pédagogique de mon formateur référent Max Fauquemberg. Les bilans hebdomadaires par e-mail m'ont permis d'identifier les points bloquants et d'améliorer progressivement mon travail sur 14 sprints.</w:t>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4. Contexte</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Arial" w:cs="Arial" w:eastAsia="Arial" w:hAnsi="Arial"/>
                <w:b/>
                <w:bCs/>
                <w:sz w:val="20"/>
                <w:szCs w:val="20"/>
              </w:rPr>
              <w:t xml:space="preserve">Nom de l'entreprise, organisme ou association : </w:t>
            </w:r>
            <w:r>
              <w:rPr>
                <w:rFonts w:ascii="Arial" w:cs="Arial" w:eastAsia="Arial" w:hAnsi="Arial"/>
                <w:sz w:val="20"/>
                <w:szCs w:val="20"/>
              </w:rPr>
              <w:t xml:space="preserve">École IT d'Orléans</w:t>
            </w:r>
          </w:p>
          <w:p>
            <w:r>
              <w:rPr>
                <w:rFonts w:ascii="Arial" w:cs="Arial" w:eastAsia="Arial" w:hAnsi="Arial"/>
                <w:b/>
                <w:bCs/>
                <w:sz w:val="20"/>
                <w:szCs w:val="20"/>
              </w:rPr>
              <w:t xml:space="preserve">Chantier, atelier, service : </w:t>
            </w:r>
            <w:r>
              <w:rPr>
                <w:rFonts w:ascii="Arial" w:cs="Arial" w:eastAsia="Arial" w:hAnsi="Arial"/>
                <w:sz w:val="20"/>
                <w:szCs w:val="20"/>
              </w:rPr>
              <w:t xml:space="preserve">Formation Administrateur Système DevOps — Projet iac-infra</w:t>
            </w:r>
          </w:p>
          <w:p>
            <w:r>
              <w:rPr>
                <w:rFonts w:ascii="Arial" w:cs="Arial" w:eastAsia="Arial" w:hAnsi="Arial"/>
                <w:b/>
                <w:bCs/>
                <w:sz w:val="20"/>
                <w:szCs w:val="20"/>
              </w:rPr>
              <w:t xml:space="preserve">Période d'exercice : Du </w:t>
            </w:r>
            <w:r>
              <w:rPr>
                <w:rFonts w:ascii="Arial" w:cs="Arial" w:eastAsia="Arial" w:hAnsi="Arial"/>
                <w:sz w:val="20"/>
                <w:szCs w:val="20"/>
              </w:rPr>
              <w:t xml:space="preserve">01/09/2025</w:t>
            </w:r>
            <w:r>
              <w:rPr>
                <w:rFonts w:ascii="Arial" w:cs="Arial" w:eastAsia="Arial" w:hAnsi="Arial"/>
                <w:b/>
                <w:bCs/>
                <w:sz w:val="20"/>
                <w:szCs w:val="20"/>
              </w:rPr>
              <w:t xml:space="preserve"> au </w:t>
            </w:r>
            <w:r>
              <w:rPr>
                <w:rFonts w:ascii="Arial" w:cs="Arial" w:eastAsia="Arial" w:hAnsi="Arial"/>
                <w:sz w:val="20"/>
                <w:szCs w:val="20"/>
              </w:rPr>
              <w:t xml:space="preserve">30/06/2026</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5. Informations complémentaires (facultatif)</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Code source disponible sur GitHub : https://github.com/pilot-loicrich/iac-infra</w:t>
            </w:r>
          </w:p>
          <w:p>
            <w:pPr>
              <w:spacing w:after="60" w:before="0"/>
              <w:jc w:val="left"/>
            </w:pPr>
            <w:r>
              <w:rPr>
                <w:rFonts w:ascii="Arial" w:cs="Arial" w:eastAsia="Arial" w:hAnsi="Arial"/>
                <w:b w:val="false"/>
                <w:bCs w:val="false"/>
                <w:i w:val="false"/>
                <w:iCs w:val="false"/>
                <w:color w:val="000000"/>
                <w:sz w:val="20"/>
                <w:szCs w:val="20"/>
              </w:rPr>
              <w:t xml:space="preserve">VM accessible localement via « vagrant up » et « vagrant ssh web ».</w:t>
            </w:r>
          </w:p>
          <w:p>
            <w:r>
              <w:rPr>
                <w:sz w:val="20"/>
                <w:szCs w:val="20"/>
              </w:rPr>
              <w:t xml:space="preserve"/>
            </w:r>
          </w:p>
          <w:p>
            <w:r>
              <w:rPr>
                <w:sz w:val="20"/>
                <w:szCs w:val="20"/>
              </w:rPr>
              <w:t xml:space="preserve"/>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F8BBD9" w:val="clear"/>
            <w:tcMar>
              <w:top w:type="dxa" w:w="80"/>
              <w:left w:type="dxa" w:w="160"/>
              <w:bottom w:type="dxa" w:w="80"/>
              <w:right w:type="dxa" w:w="160"/>
            </w:tcMar>
          </w:tcPr>
          <w:p>
            <w:r>
              <w:rPr>
                <w:rFonts w:ascii="Arial" w:cs="Arial" w:eastAsia="Arial" w:hAnsi="Arial"/>
                <w:b/>
                <w:bCs/>
                <w:color w:val="000000"/>
                <w:sz w:val="22"/>
                <w:szCs w:val="22"/>
              </w:rPr>
              <w:t xml:space="preserve">Activité-type : Automatiser le déploiement d'une infrastructure dans le cloud</w:t>
            </w:r>
          </w:p>
        </w:tc>
      </w:tr>
      <w:tr>
        <w:tc>
          <w:tcPr>
            <w:tcW w:type="dxa" w:w="9072"/>
            <w:tcBorders>
              <w:top w:val="none" w:color="FFFFFF" w:sz="0"/>
              <w:left w:val="none" w:color="FFFFFF" w:sz="0"/>
              <w:bottom w:val="single" w:color="C2185B" w:sz="6"/>
              <w:right w:val="none" w:color="FFFFFF" w:sz="0"/>
            </w:tcBorders>
            <w:shd w:fill="FFFFFF" w:val="clear"/>
            <w:tcMar>
              <w:top w:type="dxa" w:w="60"/>
              <w:left w:type="dxa" w:w="160"/>
              <w:bottom w:type="dxa" w:w="60"/>
              <w:right w:type="dxa" w:w="160"/>
            </w:tcMar>
          </w:tcPr>
          <w:p>
            <w:r>
              <w:rPr>
                <w:rFonts w:ascii="Arial" w:cs="Arial" w:eastAsia="Arial" w:hAnsi="Arial"/>
                <w:b/>
                <w:bCs/>
                <w:i/>
                <w:iCs/>
                <w:sz w:val="20"/>
                <w:szCs w:val="20"/>
              </w:rPr>
              <w:t xml:space="preserve">Exemple n° 2  </w:t>
            </w:r>
            <w:r>
              <w:rPr>
                <w:rFonts w:ascii="Arial" w:cs="Arial" w:eastAsia="Arial" w:hAnsi="Arial"/>
                <w:i/>
                <w:iCs/>
                <w:sz w:val="20"/>
                <w:szCs w:val="20"/>
              </w:rPr>
              <w:t xml:space="preserve">Infrastructure as Code avec Terraform</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1. Décrivez les tâches ou opérations que vous avez effectuées, et dans quelles conditions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J'ai mis en place une couche IaC avec Terraform pour gérer la configuration et générer automatiquement les fichiers d'inventaire Ansible. Dans le fichier main.tf, j'ai défini des ressources locales permettant de :</w:t>
            </w:r>
          </w:p>
          <w:p>
            <w:pPr>
              <w:pStyle w:val="ListParagraph"/>
              <w:numPr>
                <w:ilvl w:val="0"/>
                <w:numId w:val="3"/>
              </w:numPr>
              <w:spacing w:after="40" w:before="0"/>
            </w:pPr>
            <w:r>
              <w:rPr>
                <w:rFonts w:ascii="Arial" w:cs="Arial" w:eastAsia="Arial" w:hAnsi="Arial"/>
                <w:sz w:val="20"/>
                <w:szCs w:val="20"/>
              </w:rPr>
              <w:t xml:space="preserve">Générer dynamiquement le fichier ansible/inventory/hosts.ini avec les adresses IP et paramètres SSH de la VM ;</w:t>
            </w:r>
          </w:p>
          <w:p>
            <w:pPr>
              <w:pStyle w:val="ListParagraph"/>
              <w:numPr>
                <w:ilvl w:val="0"/>
                <w:numId w:val="3"/>
              </w:numPr>
              <w:spacing w:after="40" w:before="0"/>
            </w:pPr>
            <w:r>
              <w:rPr>
                <w:rFonts w:ascii="Arial" w:cs="Arial" w:eastAsia="Arial" w:hAnsi="Arial"/>
                <w:sz w:val="20"/>
                <w:szCs w:val="20"/>
              </w:rPr>
              <w:t xml:space="preserve">Créer un fichier infra-info.txt récapitulant les caractéristiques de l'infrastructure (IP, OS, services) ;</w:t>
            </w:r>
          </w:p>
          <w:p>
            <w:pPr>
              <w:pStyle w:val="ListParagraph"/>
              <w:numPr>
                <w:ilvl w:val="0"/>
                <w:numId w:val="3"/>
              </w:numPr>
              <w:spacing w:after="40" w:before="0"/>
            </w:pPr>
            <w:r>
              <w:rPr>
                <w:rFonts w:ascii="Arial" w:cs="Arial" w:eastAsia="Arial" w:hAnsi="Arial"/>
                <w:sz w:val="20"/>
                <w:szCs w:val="20"/>
              </w:rPr>
              <w:t xml:space="preserve">Documenter l'infrastructure de façon traçable et versionnée.</w:t>
            </w:r>
          </w:p>
          <w:p>
            <w:pPr>
              <w:spacing w:after="60" w:before="0"/>
              <w:jc w:val="left"/>
            </w:pPr>
            <w:r>
              <w:rPr>
                <w:rFonts w:ascii="Arial" w:cs="Arial" w:eastAsia="Arial" w:hAnsi="Arial"/>
                <w:b w:val="false"/>
                <w:bCs w:val="false"/>
                <w:i w:val="false"/>
                <w:iCs w:val="false"/>
                <w:color w:val="000000"/>
                <w:sz w:val="20"/>
                <w:szCs w:val="20"/>
              </w:rPr>
              <w:t xml:space="preserve">J'ai suivi le workflow Terraform complet : terraform init, terraform plan, terraform apply, avec gestion du fichier .terraform.lock.hcl pour garantir la reproductibilité des déploiements.</w:t>
            </w:r>
          </w:p>
          <w:p>
            <w:r>
              <w:rPr>
                <w:sz w:val="20"/>
                <w:szCs w:val="20"/>
              </w:rPr>
              <w:t xml:space="preserve"/>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2. Précisez les moyens utilisés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pStyle w:val="ListParagraph"/>
              <w:numPr>
                <w:ilvl w:val="0"/>
                <w:numId w:val="3"/>
              </w:numPr>
              <w:spacing w:after="40" w:before="0"/>
            </w:pPr>
            <w:r>
              <w:rPr>
                <w:rFonts w:ascii="Arial" w:cs="Arial" w:eastAsia="Arial" w:hAnsi="Arial"/>
                <w:sz w:val="20"/>
                <w:szCs w:val="20"/>
              </w:rPr>
              <w:t xml:space="preserve">Terraform 1.14.x avec provider « local »</w:t>
            </w:r>
          </w:p>
          <w:p>
            <w:pPr>
              <w:pStyle w:val="ListParagraph"/>
              <w:numPr>
                <w:ilvl w:val="0"/>
                <w:numId w:val="3"/>
              </w:numPr>
              <w:spacing w:after="40" w:before="0"/>
            </w:pPr>
            <w:r>
              <w:rPr>
                <w:rFonts w:ascii="Arial" w:cs="Arial" w:eastAsia="Arial" w:hAnsi="Arial"/>
                <w:sz w:val="20"/>
                <w:szCs w:val="20"/>
              </w:rPr>
              <w:t xml:space="preserve">Langage HCL (HashiCorp Configuration Language)</w:t>
            </w:r>
          </w:p>
          <w:p>
            <w:pPr>
              <w:pStyle w:val="ListParagraph"/>
              <w:numPr>
                <w:ilvl w:val="0"/>
                <w:numId w:val="3"/>
              </w:numPr>
              <w:spacing w:after="40" w:before="0"/>
            </w:pPr>
            <w:r>
              <w:rPr>
                <w:rFonts w:ascii="Arial" w:cs="Arial" w:eastAsia="Arial" w:hAnsi="Arial"/>
                <w:sz w:val="20"/>
                <w:szCs w:val="20"/>
              </w:rPr>
              <w:t xml:space="preserve">GitHub Actions pour la validation automatique (terraform fmt, terraform validate)</w:t>
            </w:r>
          </w:p>
          <w:p>
            <w:pPr>
              <w:pStyle w:val="ListParagraph"/>
              <w:numPr>
                <w:ilvl w:val="0"/>
                <w:numId w:val="3"/>
              </w:numPr>
              <w:spacing w:after="40" w:before="0"/>
            </w:pPr>
            <w:r>
              <w:rPr>
                <w:rFonts w:ascii="Arial" w:cs="Arial" w:eastAsia="Arial" w:hAnsi="Arial"/>
                <w:sz w:val="20"/>
                <w:szCs w:val="20"/>
              </w:rPr>
              <w:t xml:space="preserve">Git pour le versionning (.terraform.lock.hcl commité)</w:t>
            </w:r>
          </w:p>
          <w:p>
            <w:pPr>
              <w:pStyle w:val="ListParagraph"/>
              <w:numPr>
                <w:ilvl w:val="0"/>
                <w:numId w:val="3"/>
              </w:numPr>
              <w:spacing w:after="40" w:before="0"/>
            </w:pPr>
            <w:r>
              <w:rPr>
                <w:rFonts w:ascii="Arial" w:cs="Arial" w:eastAsia="Arial" w:hAnsi="Arial"/>
                <w:sz w:val="20"/>
                <w:szCs w:val="20"/>
              </w:rPr>
              <w:t xml:space="preserve">VS Code avec extension Terraform (HashiCorp)</w:t>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3. Avec qui avez-vous travaillé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Projet réalisé en autonomie, avec retours du formateur Max Fauquemberg lors des bilans hebdomadaires de sprint.</w:t>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4. Contexte</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Arial" w:cs="Arial" w:eastAsia="Arial" w:hAnsi="Arial"/>
                <w:b/>
                <w:bCs/>
                <w:sz w:val="20"/>
                <w:szCs w:val="20"/>
              </w:rPr>
              <w:t xml:space="preserve">Nom de l'entreprise, organisme ou association : </w:t>
            </w:r>
            <w:r>
              <w:rPr>
                <w:rFonts w:ascii="Arial" w:cs="Arial" w:eastAsia="Arial" w:hAnsi="Arial"/>
                <w:sz w:val="20"/>
                <w:szCs w:val="20"/>
              </w:rPr>
              <w:t xml:space="preserve">École IT d'Orléans</w:t>
            </w:r>
          </w:p>
          <w:p>
            <w:r>
              <w:rPr>
                <w:rFonts w:ascii="Arial" w:cs="Arial" w:eastAsia="Arial" w:hAnsi="Arial"/>
                <w:b/>
                <w:bCs/>
                <w:sz w:val="20"/>
                <w:szCs w:val="20"/>
              </w:rPr>
              <w:t xml:space="preserve">Chantier, atelier, service : </w:t>
            </w:r>
            <w:r>
              <w:rPr>
                <w:rFonts w:ascii="Arial" w:cs="Arial" w:eastAsia="Arial" w:hAnsi="Arial"/>
                <w:sz w:val="20"/>
                <w:szCs w:val="20"/>
              </w:rPr>
              <w:t xml:space="preserve">Formation Administrateur Système DevOps — Projet iac-infra</w:t>
            </w:r>
          </w:p>
          <w:p>
            <w:r>
              <w:rPr>
                <w:rFonts w:ascii="Arial" w:cs="Arial" w:eastAsia="Arial" w:hAnsi="Arial"/>
                <w:b/>
                <w:bCs/>
                <w:sz w:val="20"/>
                <w:szCs w:val="20"/>
              </w:rPr>
              <w:t xml:space="preserve">Période d'exercice : Du </w:t>
            </w:r>
            <w:r>
              <w:rPr>
                <w:rFonts w:ascii="Arial" w:cs="Arial" w:eastAsia="Arial" w:hAnsi="Arial"/>
                <w:sz w:val="20"/>
                <w:szCs w:val="20"/>
              </w:rPr>
              <w:t xml:space="preserve">01/09/2025</w:t>
            </w:r>
            <w:r>
              <w:rPr>
                <w:rFonts w:ascii="Arial" w:cs="Arial" w:eastAsia="Arial" w:hAnsi="Arial"/>
                <w:b/>
                <w:bCs/>
                <w:sz w:val="20"/>
                <w:szCs w:val="20"/>
              </w:rPr>
              <w:t xml:space="preserve"> au </w:t>
            </w:r>
            <w:r>
              <w:rPr>
                <w:rFonts w:ascii="Arial" w:cs="Arial" w:eastAsia="Arial" w:hAnsi="Arial"/>
                <w:sz w:val="20"/>
                <w:szCs w:val="20"/>
              </w:rPr>
              <w:t xml:space="preserve">30/06/2026</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5. Informations complémentaires (facultatif)</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La validation Terraform est automatisée dans le pipeline CI/CD (étapes « Setup Terraform » et « Terraform validate » dans .github/workflows/ci.yml).</w:t>
            </w:r>
          </w:p>
          <w:p>
            <w:r>
              <w:rPr>
                <w:sz w:val="20"/>
                <w:szCs w:val="20"/>
              </w:rPr>
              <w:t xml:space="preserve"/>
            </w:r>
          </w:p>
          <w:p>
            <w:r>
              <w:rPr>
                <w:sz w:val="20"/>
                <w:szCs w:val="20"/>
              </w:rPr>
              <w:t xml:space="preserve"/>
            </w:r>
          </w:p>
          <w:p>
            <w:r>
              <w:rPr>
                <w:sz w:val="20"/>
                <w:szCs w:val="20"/>
              </w:rPr>
              <w:t xml:space="preserve"/>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F8BBD9" w:val="clear"/>
            <w:tcMar>
              <w:top w:type="dxa" w:w="80"/>
              <w:left w:type="dxa" w:w="160"/>
              <w:bottom w:type="dxa" w:w="80"/>
              <w:right w:type="dxa" w:w="160"/>
            </w:tcMar>
          </w:tcPr>
          <w:p>
            <w:r>
              <w:rPr>
                <w:rFonts w:ascii="Arial" w:cs="Arial" w:eastAsia="Arial" w:hAnsi="Arial"/>
                <w:b/>
                <w:bCs/>
                <w:color w:val="000000"/>
                <w:sz w:val="22"/>
                <w:szCs w:val="22"/>
              </w:rPr>
              <w:t xml:space="preserve">Activité-type : Automatiser le déploiement d'une infrastructure dans le cloud</w:t>
            </w:r>
          </w:p>
        </w:tc>
      </w:tr>
      <w:tr>
        <w:tc>
          <w:tcPr>
            <w:tcW w:type="dxa" w:w="9072"/>
            <w:tcBorders>
              <w:top w:val="none" w:color="FFFFFF" w:sz="0"/>
              <w:left w:val="none" w:color="FFFFFF" w:sz="0"/>
              <w:bottom w:val="single" w:color="C2185B" w:sz="6"/>
              <w:right w:val="none" w:color="FFFFFF" w:sz="0"/>
            </w:tcBorders>
            <w:shd w:fill="FFFFFF" w:val="clear"/>
            <w:tcMar>
              <w:top w:type="dxa" w:w="60"/>
              <w:left w:type="dxa" w:w="160"/>
              <w:bottom w:type="dxa" w:w="60"/>
              <w:right w:type="dxa" w:w="160"/>
            </w:tcMar>
          </w:tcPr>
          <w:p>
            <w:r>
              <w:rPr>
                <w:rFonts w:ascii="Arial" w:cs="Arial" w:eastAsia="Arial" w:hAnsi="Arial"/>
                <w:b/>
                <w:bCs/>
                <w:i/>
                <w:iCs/>
                <w:sz w:val="20"/>
                <w:szCs w:val="20"/>
              </w:rPr>
              <w:t xml:space="preserve">Exemple n° 3  </w:t>
            </w:r>
            <w:r>
              <w:rPr>
                <w:rFonts w:ascii="Arial" w:cs="Arial" w:eastAsia="Arial" w:hAnsi="Arial"/>
                <w:i/>
                <w:iCs/>
                <w:sz w:val="20"/>
                <w:szCs w:val="20"/>
              </w:rPr>
              <w:t xml:space="preserve">Sécurisation de l'infrastructure</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1. Décrivez les tâches ou opérations que vous avez effectuées, et dans quelles conditions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J'ai développé une stratégie de sécurité complète couvrant plusieurs niveaux de l'infrastructure :</w:t>
            </w:r>
          </w:p>
          <w:p>
            <w:pPr>
              <w:spacing w:after="60" w:before="0"/>
              <w:jc w:val="left"/>
            </w:pPr>
            <w:r>
              <w:rPr>
                <w:rFonts w:ascii="Arial" w:cs="Arial" w:eastAsia="Arial" w:hAnsi="Arial"/>
                <w:b/>
                <w:bCs/>
                <w:i w:val="false"/>
                <w:iCs w:val="false"/>
                <w:color w:val="000000"/>
                <w:sz w:val="20"/>
                <w:szCs w:val="20"/>
              </w:rPr>
              <w:t xml:space="preserve">Au niveau système (rôle Ansible « security ») :</w:t>
            </w:r>
          </w:p>
          <w:p>
            <w:pPr>
              <w:pStyle w:val="ListParagraph"/>
              <w:numPr>
                <w:ilvl w:val="0"/>
                <w:numId w:val="3"/>
              </w:numPr>
              <w:spacing w:after="40" w:before="0"/>
            </w:pPr>
            <w:r>
              <w:rPr>
                <w:rFonts w:ascii="Arial" w:cs="Arial" w:eastAsia="Arial" w:hAnsi="Arial"/>
                <w:sz w:val="20"/>
                <w:szCs w:val="20"/>
              </w:rPr>
              <w:t xml:space="preserve">Configuration du pare-feu UFW : règles autorisant SSH (22), HTTP (80), HTTPS (443) et ports monitoring (3000, 9090, 9093, 9100) ; politique par défaut « deny all » ;</w:t>
            </w:r>
          </w:p>
          <w:p>
            <w:pPr>
              <w:pStyle w:val="ListParagraph"/>
              <w:numPr>
                <w:ilvl w:val="0"/>
                <w:numId w:val="3"/>
              </w:numPr>
              <w:spacing w:after="40" w:before="0"/>
            </w:pPr>
            <w:r>
              <w:rPr>
                <w:rFonts w:ascii="Arial" w:cs="Arial" w:eastAsia="Arial" w:hAnsi="Arial"/>
                <w:sz w:val="20"/>
                <w:szCs w:val="20"/>
              </w:rPr>
              <w:t xml:space="preserve">Durcissement SSH : désactivation authentification par mot de passe, interdiction connexion root, restriction aux clés publiques ;</w:t>
            </w:r>
          </w:p>
          <w:p>
            <w:pPr>
              <w:pStyle w:val="ListParagraph"/>
              <w:numPr>
                <w:ilvl w:val="0"/>
                <w:numId w:val="3"/>
              </w:numPr>
              <w:spacing w:after="40" w:before="0"/>
            </w:pPr>
            <w:r>
              <w:rPr>
                <w:rFonts w:ascii="Arial" w:cs="Arial" w:eastAsia="Arial" w:hAnsi="Arial"/>
                <w:sz w:val="20"/>
                <w:szCs w:val="20"/>
              </w:rPr>
              <w:t xml:space="preserve">Activation des mises à jour automatiques de sécurité (unattended-upgrades).</w:t>
            </w:r>
          </w:p>
          <w:p>
            <w:pPr>
              <w:spacing w:after="60" w:before="0"/>
              <w:jc w:val="left"/>
            </w:pPr>
            <w:r>
              <w:rPr>
                <w:rFonts w:ascii="Arial" w:cs="Arial" w:eastAsia="Arial" w:hAnsi="Arial"/>
                <w:b/>
                <w:bCs/>
                <w:i w:val="false"/>
                <w:iCs w:val="false"/>
                <w:color w:val="000000"/>
                <w:sz w:val="20"/>
                <w:szCs w:val="20"/>
              </w:rPr>
              <w:t xml:space="preserve">Au niveau des secrets applicatifs :</w:t>
            </w:r>
          </w:p>
          <w:p>
            <w:pPr>
              <w:pStyle w:val="ListParagraph"/>
              <w:numPr>
                <w:ilvl w:val="0"/>
                <w:numId w:val="3"/>
              </w:numPr>
              <w:spacing w:after="40" w:before="0"/>
            </w:pPr>
            <w:r>
              <w:rPr>
                <w:rFonts w:ascii="Arial" w:cs="Arial" w:eastAsia="Arial" w:hAnsi="Arial"/>
                <w:sz w:val="20"/>
                <w:szCs w:val="20"/>
              </w:rPr>
              <w:t xml:space="preserve">Variables d'environnement PostgreSQL dans un fichier .env exclu du dépôt Git via .gitignore ;</w:t>
            </w:r>
          </w:p>
          <w:p>
            <w:pPr>
              <w:pStyle w:val="ListParagraph"/>
              <w:numPr>
                <w:ilvl w:val="0"/>
                <w:numId w:val="3"/>
              </w:numPr>
              <w:spacing w:after="40" w:before="0"/>
            </w:pPr>
            <w:r>
              <w:rPr>
                <w:rFonts w:ascii="Arial" w:cs="Arial" w:eastAsia="Arial" w:hAnsi="Arial"/>
                <w:sz w:val="20"/>
                <w:szCs w:val="20"/>
              </w:rPr>
              <w:t xml:space="preserve">Identifiants PostgreSQL dans Kubernetes via des Secrets encodés en base64 (postgres-secret.yml) ;</w:t>
            </w:r>
          </w:p>
          <w:p>
            <w:pPr>
              <w:pStyle w:val="ListParagraph"/>
              <w:numPr>
                <w:ilvl w:val="0"/>
                <w:numId w:val="3"/>
              </w:numPr>
              <w:spacing w:after="40" w:before="0"/>
            </w:pPr>
            <w:r>
              <w:rPr>
                <w:rFonts w:ascii="Arial" w:cs="Arial" w:eastAsia="Arial" w:hAnsi="Arial"/>
                <w:sz w:val="20"/>
                <w:szCs w:val="20"/>
              </w:rPr>
              <w:t xml:space="preserve">Aucun mot de passe ou token en clair dans le code versionné.</w:t>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2. Précisez les moyens utilisés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pStyle w:val="ListParagraph"/>
              <w:numPr>
                <w:ilvl w:val="0"/>
                <w:numId w:val="3"/>
              </w:numPr>
              <w:spacing w:after="40" w:before="0"/>
            </w:pPr>
            <w:r>
              <w:rPr>
                <w:rFonts w:ascii="Arial" w:cs="Arial" w:eastAsia="Arial" w:hAnsi="Arial"/>
                <w:sz w:val="20"/>
                <w:szCs w:val="20"/>
              </w:rPr>
              <w:t xml:space="preserve">Ansible : module ufw, configuration sshd_config via lineinfile, module apt pour unattended-upgrades</w:t>
            </w:r>
          </w:p>
          <w:p>
            <w:pPr>
              <w:pStyle w:val="ListParagraph"/>
              <w:numPr>
                <w:ilvl w:val="0"/>
                <w:numId w:val="3"/>
              </w:numPr>
              <w:spacing w:after="40" w:before="0"/>
            </w:pPr>
            <w:r>
              <w:rPr>
                <w:rFonts w:ascii="Arial" w:cs="Arial" w:eastAsia="Arial" w:hAnsi="Arial"/>
                <w:sz w:val="20"/>
                <w:szCs w:val="20"/>
              </w:rPr>
              <w:t xml:space="preserve">Kubernetes Secrets (postgres-secret.yml)</w:t>
            </w:r>
          </w:p>
          <w:p>
            <w:pPr>
              <w:pStyle w:val="ListParagraph"/>
              <w:numPr>
                <w:ilvl w:val="0"/>
                <w:numId w:val="3"/>
              </w:numPr>
              <w:spacing w:after="40" w:before="0"/>
            </w:pPr>
            <w:r>
              <w:rPr>
                <w:rFonts w:ascii="Arial" w:cs="Arial" w:eastAsia="Arial" w:hAnsi="Arial"/>
                <w:sz w:val="20"/>
                <w:szCs w:val="20"/>
              </w:rPr>
              <w:t xml:space="preserve">.gitignore pour exclure .env</w:t>
            </w:r>
          </w:p>
          <w:p>
            <w:pPr>
              <w:pStyle w:val="ListParagraph"/>
              <w:numPr>
                <w:ilvl w:val="0"/>
                <w:numId w:val="3"/>
              </w:numPr>
              <w:spacing w:after="40" w:before="0"/>
            </w:pPr>
            <w:r>
              <w:rPr>
                <w:rFonts w:ascii="Arial" w:cs="Arial" w:eastAsia="Arial" w:hAnsi="Arial"/>
                <w:sz w:val="20"/>
                <w:szCs w:val="20"/>
              </w:rPr>
              <w:t xml:space="preserve">UFW (Uncomplicated Firewall)</w:t>
            </w:r>
          </w:p>
          <w:p>
            <w:pPr>
              <w:pStyle w:val="ListParagraph"/>
              <w:numPr>
                <w:ilvl w:val="0"/>
                <w:numId w:val="3"/>
              </w:numPr>
              <w:spacing w:after="40" w:before="0"/>
            </w:pPr>
            <w:r>
              <w:rPr>
                <w:rFonts w:ascii="Arial" w:cs="Arial" w:eastAsia="Arial" w:hAnsi="Arial"/>
                <w:sz w:val="20"/>
                <w:szCs w:val="20"/>
              </w:rPr>
              <w:t xml:space="preserve">Principe du moindre privilège</w:t>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3. Avec qui avez-vous travaillé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Projet réalisé en autonomie. La stratégie de sécurité a été validée lors du bilan formateur (sprint S13 — 04/05/2026).</w:t>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4. Contexte</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Arial" w:cs="Arial" w:eastAsia="Arial" w:hAnsi="Arial"/>
                <w:b/>
                <w:bCs/>
                <w:sz w:val="20"/>
                <w:szCs w:val="20"/>
              </w:rPr>
              <w:t xml:space="preserve">Nom de l'entreprise, organisme ou association : </w:t>
            </w:r>
            <w:r>
              <w:rPr>
                <w:rFonts w:ascii="Arial" w:cs="Arial" w:eastAsia="Arial" w:hAnsi="Arial"/>
                <w:sz w:val="20"/>
                <w:szCs w:val="20"/>
              </w:rPr>
              <w:t xml:space="preserve">École IT d'Orléans</w:t>
            </w:r>
          </w:p>
          <w:p>
            <w:r>
              <w:rPr>
                <w:rFonts w:ascii="Arial" w:cs="Arial" w:eastAsia="Arial" w:hAnsi="Arial"/>
                <w:b/>
                <w:bCs/>
                <w:sz w:val="20"/>
                <w:szCs w:val="20"/>
              </w:rPr>
              <w:t xml:space="preserve">Chantier, atelier, service : </w:t>
            </w:r>
            <w:r>
              <w:rPr>
                <w:rFonts w:ascii="Arial" w:cs="Arial" w:eastAsia="Arial" w:hAnsi="Arial"/>
                <w:sz w:val="20"/>
                <w:szCs w:val="20"/>
              </w:rPr>
              <w:t xml:space="preserve">Formation Administrateur Système DevOps — Projet iac-infra</w:t>
            </w:r>
          </w:p>
          <w:p>
            <w:r>
              <w:rPr>
                <w:rFonts w:ascii="Arial" w:cs="Arial" w:eastAsia="Arial" w:hAnsi="Arial"/>
                <w:b/>
                <w:bCs/>
                <w:sz w:val="20"/>
                <w:szCs w:val="20"/>
              </w:rPr>
              <w:t xml:space="preserve">Période d'exercice : Du </w:t>
            </w:r>
            <w:r>
              <w:rPr>
                <w:rFonts w:ascii="Arial" w:cs="Arial" w:eastAsia="Arial" w:hAnsi="Arial"/>
                <w:sz w:val="20"/>
                <w:szCs w:val="20"/>
              </w:rPr>
              <w:t xml:space="preserve">01/09/2025</w:t>
            </w:r>
            <w:r>
              <w:rPr>
                <w:rFonts w:ascii="Arial" w:cs="Arial" w:eastAsia="Arial" w:hAnsi="Arial"/>
                <w:b/>
                <w:bCs/>
                <w:sz w:val="20"/>
                <w:szCs w:val="20"/>
              </w:rPr>
              <w:t xml:space="preserve"> au </w:t>
            </w:r>
            <w:r>
              <w:rPr>
                <w:rFonts w:ascii="Arial" w:cs="Arial" w:eastAsia="Arial" w:hAnsi="Arial"/>
                <w:sz w:val="20"/>
                <w:szCs w:val="20"/>
              </w:rPr>
              <w:t xml:space="preserve">30/06/2026</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F8BBD9" w:val="clear"/>
            <w:tcMar>
              <w:top w:type="dxa" w:w="80"/>
              <w:left w:type="dxa" w:w="160"/>
              <w:bottom w:type="dxa" w:w="80"/>
              <w:right w:type="dxa" w:w="160"/>
            </w:tcMar>
          </w:tcPr>
          <w:p>
            <w:r>
              <w:rPr>
                <w:rFonts w:ascii="Arial" w:cs="Arial" w:eastAsia="Arial" w:hAnsi="Arial"/>
                <w:b/>
                <w:bCs/>
                <w:color w:val="000000"/>
                <w:sz w:val="22"/>
                <w:szCs w:val="22"/>
              </w:rPr>
              <w:t xml:space="preserve">Activité-type : Déployer une application en continu</w:t>
            </w:r>
          </w:p>
        </w:tc>
      </w:tr>
      <w:tr>
        <w:tc>
          <w:tcPr>
            <w:tcW w:type="dxa" w:w="9072"/>
            <w:tcBorders>
              <w:top w:val="none" w:color="FFFFFF" w:sz="0"/>
              <w:left w:val="none" w:color="FFFFFF" w:sz="0"/>
              <w:bottom w:val="single" w:color="C2185B" w:sz="6"/>
              <w:right w:val="none" w:color="FFFFFF" w:sz="0"/>
            </w:tcBorders>
            <w:shd w:fill="FFFFFF" w:val="clear"/>
            <w:tcMar>
              <w:top w:type="dxa" w:w="60"/>
              <w:left w:type="dxa" w:w="160"/>
              <w:bottom w:type="dxa" w:w="60"/>
              <w:right w:type="dxa" w:w="160"/>
            </w:tcMar>
          </w:tcPr>
          <w:p>
            <w:r>
              <w:rPr>
                <w:rFonts w:ascii="Arial" w:cs="Arial" w:eastAsia="Arial" w:hAnsi="Arial"/>
                <w:b/>
                <w:bCs/>
                <w:i/>
                <w:iCs/>
                <w:sz w:val="20"/>
                <w:szCs w:val="20"/>
              </w:rPr>
              <w:t xml:space="preserve">Exemple n° 1  </w:t>
            </w:r>
            <w:r>
              <w:rPr>
                <w:rFonts w:ascii="Arial" w:cs="Arial" w:eastAsia="Arial" w:hAnsi="Arial"/>
                <w:i/>
                <w:iCs/>
                <w:sz w:val="20"/>
                <w:szCs w:val="20"/>
              </w:rPr>
              <w:t xml:space="preserve">Conteneurisation Docker et Docker Compose</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1. Décrivez les tâches ou opérations que vous avez effectuées, et dans quelles conditions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J'ai conteneurisé l'ensemble de l'application en créant un environnement Docker Compose complet pour le développement local. Le docker-compose.yml orchestre 6 services :</w:t>
            </w:r>
          </w:p>
          <w:p>
            <w:pPr>
              <w:pStyle w:val="ListParagraph"/>
              <w:numPr>
                <w:ilvl w:val="0"/>
                <w:numId w:val="3"/>
              </w:numPr>
              <w:spacing w:after="40" w:before="0"/>
            </w:pPr>
            <w:r>
              <w:rPr>
                <w:rFonts w:ascii="Arial" w:cs="Arial" w:eastAsia="Arial" w:hAnsi="Arial"/>
                <w:sz w:val="20"/>
                <w:szCs w:val="20"/>
              </w:rPr>
              <w:t xml:space="preserve">db : PostgreSQL 15 avec volume persistant (pgdata), script d'initialisation automatique (init_db/schema.sql monté dans /docker-entrypoint-initdb.d) et healthcheck ;</w:t>
            </w:r>
          </w:p>
          <w:p>
            <w:pPr>
              <w:pStyle w:val="ListParagraph"/>
              <w:numPr>
                <w:ilvl w:val="0"/>
                <w:numId w:val="3"/>
              </w:numPr>
              <w:spacing w:after="40" w:before="0"/>
            </w:pPr>
            <w:r>
              <w:rPr>
                <w:rFonts w:ascii="Arial" w:cs="Arial" w:eastAsia="Arial" w:hAnsi="Arial"/>
                <w:sz w:val="20"/>
                <w:szCs w:val="20"/>
              </w:rPr>
              <w:t xml:space="preserve">web : image Nginx custom (Dockerfile basé sur nginx:alpine avec HTML personnalisé) ;</w:t>
            </w:r>
          </w:p>
          <w:p>
            <w:pPr>
              <w:pStyle w:val="ListParagraph"/>
              <w:numPr>
                <w:ilvl w:val="0"/>
                <w:numId w:val="3"/>
              </w:numPr>
              <w:spacing w:after="40" w:before="0"/>
            </w:pPr>
            <w:r>
              <w:rPr>
                <w:rFonts w:ascii="Arial" w:cs="Arial" w:eastAsia="Arial" w:hAnsi="Arial"/>
                <w:sz w:val="20"/>
                <w:szCs w:val="20"/>
              </w:rPr>
              <w:t xml:space="preserve">prometheus, grafana, node-exporter, alertmanager : stack de supervision complète.</w:t>
            </w:r>
          </w:p>
          <w:p>
            <w:pPr>
              <w:spacing w:after="60" w:before="0"/>
              <w:jc w:val="left"/>
            </w:pPr>
            <w:r>
              <w:rPr>
                <w:rFonts w:ascii="Arial" w:cs="Arial" w:eastAsia="Arial" w:hAnsi="Arial"/>
                <w:b w:val="false"/>
                <w:bCs w:val="false"/>
                <w:i w:val="false"/>
                <w:iCs w:val="false"/>
                <w:color w:val="000000"/>
                <w:sz w:val="20"/>
                <w:szCs w:val="20"/>
              </w:rPr>
              <w:t xml:space="preserve">J'ai rédigé un Dockerfile pour construire une image Nginx personnalisée, publiée automatiquement sur Docker Hub via le pipeline CI/CD. La base de données est initialisée automatiquement au premier démarrage via init_db/schema.sql (CREATE TABLE IF NOT EXISTS + INSERT idempotent).</w:t>
            </w:r>
          </w:p>
          <w:p>
            <w:r>
              <w:rPr>
                <w:sz w:val="20"/>
                <w:szCs w:val="20"/>
              </w:rPr>
              <w:t xml:space="preserve"/>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2. Précisez les moyens utilisés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pStyle w:val="ListParagraph"/>
              <w:numPr>
                <w:ilvl w:val="0"/>
                <w:numId w:val="3"/>
              </w:numPr>
              <w:spacing w:after="40" w:before="0"/>
            </w:pPr>
            <w:r>
              <w:rPr>
                <w:rFonts w:ascii="Arial" w:cs="Arial" w:eastAsia="Arial" w:hAnsi="Arial"/>
                <w:sz w:val="20"/>
                <w:szCs w:val="20"/>
              </w:rPr>
              <w:t xml:space="preserve">Docker Engine + Docker Compose v2</w:t>
            </w:r>
          </w:p>
          <w:p>
            <w:pPr>
              <w:pStyle w:val="ListParagraph"/>
              <w:numPr>
                <w:ilvl w:val="0"/>
                <w:numId w:val="3"/>
              </w:numPr>
              <w:spacing w:after="40" w:before="0"/>
            </w:pPr>
            <w:r>
              <w:rPr>
                <w:rFonts w:ascii="Arial" w:cs="Arial" w:eastAsia="Arial" w:hAnsi="Arial"/>
                <w:sz w:val="20"/>
                <w:szCs w:val="20"/>
              </w:rPr>
              <w:t xml:space="preserve">Images officielles : postgres:15, nginx:alpine, prom/prometheus, grafana/grafana, prom/node-exporter, prom/alertmanager</w:t>
            </w:r>
          </w:p>
          <w:p>
            <w:pPr>
              <w:pStyle w:val="ListParagraph"/>
              <w:numPr>
                <w:ilvl w:val="0"/>
                <w:numId w:val="3"/>
              </w:numPr>
              <w:spacing w:after="40" w:before="0"/>
            </w:pPr>
            <w:r>
              <w:rPr>
                <w:rFonts w:ascii="Arial" w:cs="Arial" w:eastAsia="Arial" w:hAnsi="Arial"/>
                <w:sz w:val="20"/>
                <w:szCs w:val="20"/>
              </w:rPr>
              <w:t xml:space="preserve">Dockerfile (image Nginx custom)</w:t>
            </w:r>
          </w:p>
          <w:p>
            <w:pPr>
              <w:pStyle w:val="ListParagraph"/>
              <w:numPr>
                <w:ilvl w:val="0"/>
                <w:numId w:val="3"/>
              </w:numPr>
              <w:spacing w:after="40" w:before="0"/>
            </w:pPr>
            <w:r>
              <w:rPr>
                <w:rFonts w:ascii="Arial" w:cs="Arial" w:eastAsia="Arial" w:hAnsi="Arial"/>
                <w:sz w:val="20"/>
                <w:szCs w:val="20"/>
              </w:rPr>
              <w:t xml:space="preserve">Volumes Docker pour la persistance des données</w:t>
            </w:r>
          </w:p>
          <w:p>
            <w:pPr>
              <w:pStyle w:val="ListParagraph"/>
              <w:numPr>
                <w:ilvl w:val="0"/>
                <w:numId w:val="3"/>
              </w:numPr>
              <w:spacing w:after="40" w:before="0"/>
            </w:pPr>
            <w:r>
              <w:rPr>
                <w:rFonts w:ascii="Arial" w:cs="Arial" w:eastAsia="Arial" w:hAnsi="Arial"/>
                <w:sz w:val="20"/>
                <w:szCs w:val="20"/>
              </w:rPr>
              <w:t xml:space="preserve">Health checks Docker pour les dépendances entre services</w:t>
            </w:r>
          </w:p>
          <w:p>
            <w:pPr>
              <w:pStyle w:val="ListParagraph"/>
              <w:numPr>
                <w:ilvl w:val="0"/>
                <w:numId w:val="3"/>
              </w:numPr>
              <w:spacing w:after="40" w:before="0"/>
            </w:pPr>
            <w:r>
              <w:rPr>
                <w:rFonts w:ascii="Arial" w:cs="Arial" w:eastAsia="Arial" w:hAnsi="Arial"/>
                <w:sz w:val="20"/>
                <w:szCs w:val="20"/>
              </w:rPr>
              <w:t xml:space="preserve">Docker Hub pour le registre d'images</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3. Avec qui avez-vous travaillé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Projet réalisé en autonomie, sous supervision pédagogique de Max Fauquemberg.</w:t>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4. Contexte</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Arial" w:cs="Arial" w:eastAsia="Arial" w:hAnsi="Arial"/>
                <w:b/>
                <w:bCs/>
                <w:sz w:val="20"/>
                <w:szCs w:val="20"/>
              </w:rPr>
              <w:t xml:space="preserve">Nom de l'entreprise, organisme ou association : </w:t>
            </w:r>
            <w:r>
              <w:rPr>
                <w:rFonts w:ascii="Arial" w:cs="Arial" w:eastAsia="Arial" w:hAnsi="Arial"/>
                <w:sz w:val="20"/>
                <w:szCs w:val="20"/>
              </w:rPr>
              <w:t xml:space="preserve">École IT d'Orléans</w:t>
            </w:r>
          </w:p>
          <w:p>
            <w:r>
              <w:rPr>
                <w:rFonts w:ascii="Arial" w:cs="Arial" w:eastAsia="Arial" w:hAnsi="Arial"/>
                <w:b/>
                <w:bCs/>
                <w:sz w:val="20"/>
                <w:szCs w:val="20"/>
              </w:rPr>
              <w:t xml:space="preserve">Chantier, atelier, service : </w:t>
            </w:r>
            <w:r>
              <w:rPr>
                <w:rFonts w:ascii="Arial" w:cs="Arial" w:eastAsia="Arial" w:hAnsi="Arial"/>
                <w:sz w:val="20"/>
                <w:szCs w:val="20"/>
              </w:rPr>
              <w:t xml:space="preserve">Formation Administrateur Système DevOps — Projet iac-infra</w:t>
            </w:r>
          </w:p>
          <w:p>
            <w:r>
              <w:rPr>
                <w:rFonts w:ascii="Arial" w:cs="Arial" w:eastAsia="Arial" w:hAnsi="Arial"/>
                <w:b/>
                <w:bCs/>
                <w:sz w:val="20"/>
                <w:szCs w:val="20"/>
              </w:rPr>
              <w:t xml:space="preserve">Période d'exercice : Du </w:t>
            </w:r>
            <w:r>
              <w:rPr>
                <w:rFonts w:ascii="Arial" w:cs="Arial" w:eastAsia="Arial" w:hAnsi="Arial"/>
                <w:sz w:val="20"/>
                <w:szCs w:val="20"/>
              </w:rPr>
              <w:t xml:space="preserve">01/09/2025</w:t>
            </w:r>
            <w:r>
              <w:rPr>
                <w:rFonts w:ascii="Arial" w:cs="Arial" w:eastAsia="Arial" w:hAnsi="Arial"/>
                <w:b/>
                <w:bCs/>
                <w:sz w:val="20"/>
                <w:szCs w:val="20"/>
              </w:rPr>
              <w:t xml:space="preserve"> au </w:t>
            </w:r>
            <w:r>
              <w:rPr>
                <w:rFonts w:ascii="Arial" w:cs="Arial" w:eastAsia="Arial" w:hAnsi="Arial"/>
                <w:sz w:val="20"/>
                <w:szCs w:val="20"/>
              </w:rPr>
              <w:t xml:space="preserve">30/06/2026</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5. Informations complémentaires (facultatif)</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Image Docker publiée sur Docker Hub : pilot-loicrich/iac-nginx:latest</w:t>
            </w:r>
          </w:p>
          <w:p>
            <w:r>
              <w:rPr>
                <w:sz w:val="20"/>
                <w:szCs w:val="20"/>
              </w:rPr>
              <w:t xml:space="preserve"/>
            </w:r>
          </w:p>
          <w:p>
            <w:r>
              <w:rPr>
                <w:sz w:val="20"/>
                <w:szCs w:val="20"/>
              </w:rPr>
              <w:t xml:space="preserve"/>
            </w:r>
          </w:p>
          <w:p>
            <w:r>
              <w:rPr>
                <w:sz w:val="20"/>
                <w:szCs w:val="20"/>
              </w:rPr>
              <w:t xml:space="preserve"/>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F8BBD9" w:val="clear"/>
            <w:tcMar>
              <w:top w:type="dxa" w:w="80"/>
              <w:left w:type="dxa" w:w="160"/>
              <w:bottom w:type="dxa" w:w="80"/>
              <w:right w:type="dxa" w:w="160"/>
            </w:tcMar>
          </w:tcPr>
          <w:p>
            <w:r>
              <w:rPr>
                <w:rFonts w:ascii="Arial" w:cs="Arial" w:eastAsia="Arial" w:hAnsi="Arial"/>
                <w:b/>
                <w:bCs/>
                <w:color w:val="000000"/>
                <w:sz w:val="22"/>
                <w:szCs w:val="22"/>
              </w:rPr>
              <w:t xml:space="preserve">Activité-type : Déployer une application en continu</w:t>
            </w:r>
          </w:p>
        </w:tc>
      </w:tr>
      <w:tr>
        <w:tc>
          <w:tcPr>
            <w:tcW w:type="dxa" w:w="9072"/>
            <w:tcBorders>
              <w:top w:val="none" w:color="FFFFFF" w:sz="0"/>
              <w:left w:val="none" w:color="FFFFFF" w:sz="0"/>
              <w:bottom w:val="single" w:color="C2185B" w:sz="6"/>
              <w:right w:val="none" w:color="FFFFFF" w:sz="0"/>
            </w:tcBorders>
            <w:shd w:fill="FFFFFF" w:val="clear"/>
            <w:tcMar>
              <w:top w:type="dxa" w:w="60"/>
              <w:left w:type="dxa" w:w="160"/>
              <w:bottom w:type="dxa" w:w="60"/>
              <w:right w:type="dxa" w:w="160"/>
            </w:tcMar>
          </w:tcPr>
          <w:p>
            <w:r>
              <w:rPr>
                <w:rFonts w:ascii="Arial" w:cs="Arial" w:eastAsia="Arial" w:hAnsi="Arial"/>
                <w:b/>
                <w:bCs/>
                <w:i/>
                <w:iCs/>
                <w:sz w:val="20"/>
                <w:szCs w:val="20"/>
              </w:rPr>
              <w:t xml:space="preserve">Exemple n° 2  </w:t>
            </w:r>
            <w:r>
              <w:rPr>
                <w:rFonts w:ascii="Arial" w:cs="Arial" w:eastAsia="Arial" w:hAnsi="Arial"/>
                <w:i/>
                <w:iCs/>
                <w:sz w:val="20"/>
                <w:szCs w:val="20"/>
              </w:rPr>
              <w:t xml:space="preserve">Orchestration Kubernetes</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1. Décrivez les tâches ou opérations que vous avez effectuées, et dans quelles conditions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J'ai déployé l'application dans un cluster Kubernetes en rédigeant l'ensemble des manifests YAML nécessaires :</w:t>
            </w:r>
          </w:p>
          <w:p>
            <w:pPr>
              <w:pStyle w:val="ListParagraph"/>
              <w:numPr>
                <w:ilvl w:val="0"/>
                <w:numId w:val="3"/>
              </w:numPr>
              <w:spacing w:after="40" w:before="0"/>
            </w:pPr>
            <w:r>
              <w:rPr>
                <w:rFonts w:ascii="Arial" w:cs="Arial" w:eastAsia="Arial" w:hAnsi="Arial"/>
                <w:sz w:val="20"/>
                <w:szCs w:val="20"/>
              </w:rPr>
              <w:t xml:space="preserve">nginx.yml : Deployment Nginx (3 réplicas) + Service de type NodePort ;</w:t>
            </w:r>
          </w:p>
          <w:p>
            <w:pPr>
              <w:pStyle w:val="ListParagraph"/>
              <w:numPr>
                <w:ilvl w:val="0"/>
                <w:numId w:val="3"/>
              </w:numPr>
              <w:spacing w:after="40" w:before="0"/>
            </w:pPr>
            <w:r>
              <w:rPr>
                <w:rFonts w:ascii="Arial" w:cs="Arial" w:eastAsia="Arial" w:hAnsi="Arial"/>
                <w:sz w:val="20"/>
                <w:szCs w:val="20"/>
              </w:rPr>
              <w:t xml:space="preserve">postgres.yml : Deployment PostgreSQL avec PersistentVolumeClaim (PVC) de 1 Gi pour la persistance des données ;</w:t>
            </w:r>
          </w:p>
          <w:p>
            <w:pPr>
              <w:pStyle w:val="ListParagraph"/>
              <w:numPr>
                <w:ilvl w:val="0"/>
                <w:numId w:val="3"/>
              </w:numPr>
              <w:spacing w:after="40" w:before="0"/>
            </w:pPr>
            <w:r>
              <w:rPr>
                <w:rFonts w:ascii="Arial" w:cs="Arial" w:eastAsia="Arial" w:hAnsi="Arial"/>
                <w:sz w:val="20"/>
                <w:szCs w:val="20"/>
              </w:rPr>
              <w:t xml:space="preserve">postgres-secret.yml : Secret Kubernetes encodé en base64 pour les identifiants PostgreSQL ;</w:t>
            </w:r>
          </w:p>
          <w:p>
            <w:pPr>
              <w:pStyle w:val="ListParagraph"/>
              <w:numPr>
                <w:ilvl w:val="0"/>
                <w:numId w:val="3"/>
              </w:numPr>
              <w:spacing w:after="40" w:before="0"/>
            </w:pPr>
            <w:r>
              <w:rPr>
                <w:rFonts w:ascii="Arial" w:cs="Arial" w:eastAsia="Arial" w:hAnsi="Arial"/>
                <w:sz w:val="20"/>
                <w:szCs w:val="20"/>
              </w:rPr>
              <w:t xml:space="preserve">hpa.yml : HorizontalPodAutoscaler configuré pour scaler automatiquement entre 2 et 10 réplicas Nginx selon la charge CPU (seuil 50%).</w:t>
            </w:r>
          </w:p>
          <w:p>
            <w:pPr>
              <w:spacing w:after="60" w:before="0"/>
              <w:jc w:val="left"/>
            </w:pPr>
            <w:r>
              <w:rPr>
                <w:rFonts w:ascii="Arial" w:cs="Arial" w:eastAsia="Arial" w:hAnsi="Arial"/>
                <w:b w:val="false"/>
                <w:bCs w:val="false"/>
                <w:i w:val="false"/>
                <w:iCs w:val="false"/>
                <w:color w:val="000000"/>
                <w:sz w:val="20"/>
                <w:szCs w:val="20"/>
              </w:rPr>
              <w:t xml:space="preserve">Cette architecture assure la haute disponibilité, la persistance des données, la sécurité des secrets et l'autoscaling automatique.</w:t>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2. Précisez les moyens utilisés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pStyle w:val="ListParagraph"/>
              <w:numPr>
                <w:ilvl w:val="0"/>
                <w:numId w:val="3"/>
              </w:numPr>
              <w:spacing w:after="40" w:before="0"/>
            </w:pPr>
            <w:r>
              <w:rPr>
                <w:rFonts w:ascii="Arial" w:cs="Arial" w:eastAsia="Arial" w:hAnsi="Arial"/>
                <w:sz w:val="20"/>
                <w:szCs w:val="20"/>
              </w:rPr>
              <w:t xml:space="preserve">Kubernetes (kubectl apply)</w:t>
            </w:r>
          </w:p>
          <w:p>
            <w:pPr>
              <w:pStyle w:val="ListParagraph"/>
              <w:numPr>
                <w:ilvl w:val="0"/>
                <w:numId w:val="3"/>
              </w:numPr>
              <w:spacing w:after="40" w:before="0"/>
            </w:pPr>
            <w:r>
              <w:rPr>
                <w:rFonts w:ascii="Arial" w:cs="Arial" w:eastAsia="Arial" w:hAnsi="Arial"/>
                <w:sz w:val="20"/>
                <w:szCs w:val="20"/>
              </w:rPr>
              <w:t xml:space="preserve">Manifests YAML : Deployment, Service, PVC, Secret, HPA</w:t>
            </w:r>
          </w:p>
          <w:p>
            <w:pPr>
              <w:pStyle w:val="ListParagraph"/>
              <w:numPr>
                <w:ilvl w:val="0"/>
                <w:numId w:val="3"/>
              </w:numPr>
              <w:spacing w:after="40" w:before="0"/>
            </w:pPr>
            <w:r>
              <w:rPr>
                <w:rFonts w:ascii="Arial" w:cs="Arial" w:eastAsia="Arial" w:hAnsi="Arial"/>
                <w:sz w:val="20"/>
                <w:szCs w:val="20"/>
              </w:rPr>
              <w:t xml:space="preserve">PersistentVolumeClaim pour le stockage PostgreSQL</w:t>
            </w:r>
          </w:p>
          <w:p>
            <w:pPr>
              <w:pStyle w:val="ListParagraph"/>
              <w:numPr>
                <w:ilvl w:val="0"/>
                <w:numId w:val="3"/>
              </w:numPr>
              <w:spacing w:after="40" w:before="0"/>
            </w:pPr>
            <w:r>
              <w:rPr>
                <w:rFonts w:ascii="Arial" w:cs="Arial" w:eastAsia="Arial" w:hAnsi="Arial"/>
                <w:sz w:val="20"/>
                <w:szCs w:val="20"/>
              </w:rPr>
              <w:t xml:space="preserve">HorizontalPodAutoscaler pour l'autoscaling</w:t>
            </w:r>
          </w:p>
          <w:p>
            <w:pPr>
              <w:pStyle w:val="ListParagraph"/>
              <w:numPr>
                <w:ilvl w:val="0"/>
                <w:numId w:val="3"/>
              </w:numPr>
              <w:spacing w:after="40" w:before="0"/>
            </w:pPr>
            <w:r>
              <w:rPr>
                <w:rFonts w:ascii="Arial" w:cs="Arial" w:eastAsia="Arial" w:hAnsi="Arial"/>
                <w:sz w:val="20"/>
                <w:szCs w:val="20"/>
              </w:rPr>
              <w:t xml:space="preserve">Kubernetes Secrets pour la gestion sécurisée des identifiants</w:t>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3. Avec qui avez-vous travaillé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Projet réalisé en autonomie, avec validation lors des bilans de sprint.</w:t>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4. Contexte</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Arial" w:cs="Arial" w:eastAsia="Arial" w:hAnsi="Arial"/>
                <w:b/>
                <w:bCs/>
                <w:sz w:val="20"/>
                <w:szCs w:val="20"/>
              </w:rPr>
              <w:t xml:space="preserve">Nom de l'entreprise, organisme ou association : </w:t>
            </w:r>
            <w:r>
              <w:rPr>
                <w:rFonts w:ascii="Arial" w:cs="Arial" w:eastAsia="Arial" w:hAnsi="Arial"/>
                <w:sz w:val="20"/>
                <w:szCs w:val="20"/>
              </w:rPr>
              <w:t xml:space="preserve">École IT d'Orléans</w:t>
            </w:r>
          </w:p>
          <w:p>
            <w:r>
              <w:rPr>
                <w:rFonts w:ascii="Arial" w:cs="Arial" w:eastAsia="Arial" w:hAnsi="Arial"/>
                <w:b/>
                <w:bCs/>
                <w:sz w:val="20"/>
                <w:szCs w:val="20"/>
              </w:rPr>
              <w:t xml:space="preserve">Chantier, atelier, service : </w:t>
            </w:r>
            <w:r>
              <w:rPr>
                <w:rFonts w:ascii="Arial" w:cs="Arial" w:eastAsia="Arial" w:hAnsi="Arial"/>
                <w:sz w:val="20"/>
                <w:szCs w:val="20"/>
              </w:rPr>
              <w:t xml:space="preserve">Formation Administrateur Système DevOps — Projet iac-infra</w:t>
            </w:r>
          </w:p>
          <w:p>
            <w:r>
              <w:rPr>
                <w:rFonts w:ascii="Arial" w:cs="Arial" w:eastAsia="Arial" w:hAnsi="Arial"/>
                <w:b/>
                <w:bCs/>
                <w:sz w:val="20"/>
                <w:szCs w:val="20"/>
              </w:rPr>
              <w:t xml:space="preserve">Période d'exercice : Du </w:t>
            </w:r>
            <w:r>
              <w:rPr>
                <w:rFonts w:ascii="Arial" w:cs="Arial" w:eastAsia="Arial" w:hAnsi="Arial"/>
                <w:sz w:val="20"/>
                <w:szCs w:val="20"/>
              </w:rPr>
              <w:t xml:space="preserve">01/09/2025</w:t>
            </w:r>
            <w:r>
              <w:rPr>
                <w:rFonts w:ascii="Arial" w:cs="Arial" w:eastAsia="Arial" w:hAnsi="Arial"/>
                <w:b/>
                <w:bCs/>
                <w:sz w:val="20"/>
                <w:szCs w:val="20"/>
              </w:rPr>
              <w:t xml:space="preserve"> au </w:t>
            </w:r>
            <w:r>
              <w:rPr>
                <w:rFonts w:ascii="Arial" w:cs="Arial" w:eastAsia="Arial" w:hAnsi="Arial"/>
                <w:sz w:val="20"/>
                <w:szCs w:val="20"/>
              </w:rPr>
              <w:t xml:space="preserve">30/06/2026</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F8BBD9" w:val="clear"/>
            <w:tcMar>
              <w:top w:type="dxa" w:w="80"/>
              <w:left w:type="dxa" w:w="160"/>
              <w:bottom w:type="dxa" w:w="80"/>
              <w:right w:type="dxa" w:w="160"/>
            </w:tcMar>
          </w:tcPr>
          <w:p>
            <w:r>
              <w:rPr>
                <w:rFonts w:ascii="Arial" w:cs="Arial" w:eastAsia="Arial" w:hAnsi="Arial"/>
                <w:b/>
                <w:bCs/>
                <w:color w:val="000000"/>
                <w:sz w:val="22"/>
                <w:szCs w:val="22"/>
              </w:rPr>
              <w:t xml:space="preserve">Activité-type : Déployer une application en continu</w:t>
            </w:r>
          </w:p>
        </w:tc>
      </w:tr>
      <w:tr>
        <w:tc>
          <w:tcPr>
            <w:tcW w:type="dxa" w:w="9072"/>
            <w:tcBorders>
              <w:top w:val="none" w:color="FFFFFF" w:sz="0"/>
              <w:left w:val="none" w:color="FFFFFF" w:sz="0"/>
              <w:bottom w:val="single" w:color="C2185B" w:sz="6"/>
              <w:right w:val="none" w:color="FFFFFF" w:sz="0"/>
            </w:tcBorders>
            <w:shd w:fill="FFFFFF" w:val="clear"/>
            <w:tcMar>
              <w:top w:type="dxa" w:w="60"/>
              <w:left w:type="dxa" w:w="160"/>
              <w:bottom w:type="dxa" w:w="60"/>
              <w:right w:type="dxa" w:w="160"/>
            </w:tcMar>
          </w:tcPr>
          <w:p>
            <w:r>
              <w:rPr>
                <w:rFonts w:ascii="Arial" w:cs="Arial" w:eastAsia="Arial" w:hAnsi="Arial"/>
                <w:b/>
                <w:bCs/>
                <w:i/>
                <w:iCs/>
                <w:sz w:val="20"/>
                <w:szCs w:val="20"/>
              </w:rPr>
              <w:t xml:space="preserve">Exemple n° 3  </w:t>
            </w:r>
            <w:r>
              <w:rPr>
                <w:rFonts w:ascii="Arial" w:cs="Arial" w:eastAsia="Arial" w:hAnsi="Arial"/>
                <w:i/>
                <w:iCs/>
                <w:sz w:val="20"/>
                <w:szCs w:val="20"/>
              </w:rPr>
              <w:t xml:space="preserve">Pipeline CI/CD avec GitHub Actions</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1. Décrivez les tâches ou opérations que vous avez effectuées, et dans quelles conditions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J'ai conçu et implémenté un pipeline CI/CD complet avec GitHub Actions, déclenché automatiquement à chaque push sur main et à chaque Pull Request. Le pipeline comprend 3 jobs séquentiels :</w:t>
            </w:r>
          </w:p>
          <w:p>
            <w:pPr>
              <w:spacing w:after="60" w:before="0"/>
              <w:jc w:val="left"/>
            </w:pPr>
            <w:r>
              <w:rPr>
                <w:rFonts w:ascii="Arial" w:cs="Arial" w:eastAsia="Arial" w:hAnsi="Arial"/>
                <w:b/>
                <w:bCs/>
                <w:i w:val="false"/>
                <w:iCs w:val="false"/>
                <w:color w:val="000000"/>
                <w:sz w:val="20"/>
                <w:szCs w:val="20"/>
              </w:rPr>
              <w:t xml:space="preserve">Job 1 — Lint YAML et Terraform :</w:t>
            </w:r>
          </w:p>
          <w:p>
            <w:pPr>
              <w:pStyle w:val="ListParagraph"/>
              <w:numPr>
                <w:ilvl w:val="0"/>
                <w:numId w:val="3"/>
              </w:numPr>
              <w:spacing w:after="40" w:before="0"/>
            </w:pPr>
            <w:r>
              <w:rPr>
                <w:rFonts w:ascii="Arial" w:cs="Arial" w:eastAsia="Arial" w:hAnsi="Arial"/>
                <w:sz w:val="20"/>
                <w:szCs w:val="20"/>
              </w:rPr>
              <w:t xml:space="preserve">Installation de yamllint et validation syntaxique de tous les fichiers YAML du dossier ansible/ ;</w:t>
            </w:r>
          </w:p>
          <w:p>
            <w:pPr>
              <w:pStyle w:val="ListParagraph"/>
              <w:numPr>
                <w:ilvl w:val="0"/>
                <w:numId w:val="3"/>
              </w:numPr>
              <w:spacing w:after="40" w:before="0"/>
            </w:pPr>
            <w:r>
              <w:rPr>
                <w:rFonts w:ascii="Arial" w:cs="Arial" w:eastAsia="Arial" w:hAnsi="Arial"/>
                <w:sz w:val="20"/>
                <w:szCs w:val="20"/>
              </w:rPr>
              <w:t xml:space="preserve">Initialisation Terraform (terraform init) et validation (terraform validate) ;</w:t>
            </w:r>
          </w:p>
          <w:p>
            <w:pPr>
              <w:pStyle w:val="ListParagraph"/>
              <w:numPr>
                <w:ilvl w:val="0"/>
                <w:numId w:val="3"/>
              </w:numPr>
              <w:spacing w:after="40" w:before="0"/>
            </w:pPr>
            <w:r>
              <w:rPr>
                <w:rFonts w:ascii="Arial" w:cs="Arial" w:eastAsia="Arial" w:hAnsi="Arial"/>
                <w:sz w:val="20"/>
                <w:szCs w:val="20"/>
              </w:rPr>
              <w:t xml:space="preserve">Configuration yamllint (.yamllint) avec règles adaptées au projet.</w:t>
            </w:r>
          </w:p>
          <w:p>
            <w:pPr>
              <w:spacing w:after="60" w:before="0"/>
              <w:jc w:val="left"/>
            </w:pPr>
            <w:r>
              <w:rPr>
                <w:rFonts w:ascii="Arial" w:cs="Arial" w:eastAsia="Arial" w:hAnsi="Arial"/>
                <w:b/>
                <w:bCs/>
                <w:i w:val="false"/>
                <w:iCs w:val="false"/>
                <w:color w:val="000000"/>
                <w:sz w:val="20"/>
                <w:szCs w:val="20"/>
              </w:rPr>
              <w:t xml:space="preserve">Job 2 — Build et Push image Docker (conditionné au succès du Job 1) :</w:t>
            </w:r>
          </w:p>
          <w:p>
            <w:pPr>
              <w:pStyle w:val="ListParagraph"/>
              <w:numPr>
                <w:ilvl w:val="0"/>
                <w:numId w:val="3"/>
              </w:numPr>
              <w:spacing w:after="40" w:before="0"/>
            </w:pPr>
            <w:r>
              <w:rPr>
                <w:rFonts w:ascii="Arial" w:cs="Arial" w:eastAsia="Arial" w:hAnsi="Arial"/>
                <w:sz w:val="20"/>
                <w:szCs w:val="20"/>
              </w:rPr>
              <w:t xml:space="preserve">Build de l'image Nginx custom depuis docker/Dockerfile ;</w:t>
            </w:r>
          </w:p>
          <w:p>
            <w:pPr>
              <w:pStyle w:val="ListParagraph"/>
              <w:numPr>
                <w:ilvl w:val="0"/>
                <w:numId w:val="3"/>
              </w:numPr>
              <w:spacing w:after="40" w:before="0"/>
            </w:pPr>
            <w:r>
              <w:rPr>
                <w:rFonts w:ascii="Arial" w:cs="Arial" w:eastAsia="Arial" w:hAnsi="Arial"/>
                <w:sz w:val="20"/>
                <w:szCs w:val="20"/>
              </w:rPr>
              <w:t xml:space="preserve">Push automatique sur Docker Hub avec authentification via secrets GitHub.</w:t>
            </w:r>
          </w:p>
          <w:p>
            <w:pPr>
              <w:spacing w:after="60" w:before="0"/>
              <w:jc w:val="left"/>
            </w:pPr>
            <w:r>
              <w:rPr>
                <w:rFonts w:ascii="Arial" w:cs="Arial" w:eastAsia="Arial" w:hAnsi="Arial"/>
                <w:b/>
                <w:bCs/>
                <w:i w:val="false"/>
                <w:iCs w:val="false"/>
                <w:color w:val="000000"/>
                <w:sz w:val="20"/>
                <w:szCs w:val="20"/>
              </w:rPr>
              <w:t xml:space="preserve">Job 3 — Validation des manifests Kubernetes :</w:t>
            </w:r>
          </w:p>
          <w:p>
            <w:pPr>
              <w:pStyle w:val="ListParagraph"/>
              <w:numPr>
                <w:ilvl w:val="0"/>
                <w:numId w:val="3"/>
              </w:numPr>
              <w:spacing w:after="40" w:before="0"/>
            </w:pPr>
            <w:r>
              <w:rPr>
                <w:rFonts w:ascii="Arial" w:cs="Arial" w:eastAsia="Arial" w:hAnsi="Arial"/>
                <w:sz w:val="20"/>
                <w:szCs w:val="20"/>
              </w:rPr>
              <w:t xml:space="preserve">Validation syntaxique YAML des manifests nginx.yml, postgres.yml et hpa.yml avec yamllint en mode relaxed.</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2. Précisez les moyens utilisés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pStyle w:val="ListParagraph"/>
              <w:numPr>
                <w:ilvl w:val="0"/>
                <w:numId w:val="3"/>
              </w:numPr>
              <w:spacing w:after="40" w:before="0"/>
            </w:pPr>
            <w:r>
              <w:rPr>
                <w:rFonts w:ascii="Arial" w:cs="Arial" w:eastAsia="Arial" w:hAnsi="Arial"/>
                <w:sz w:val="20"/>
                <w:szCs w:val="20"/>
              </w:rPr>
              <w:t xml:space="preserve">GitHub Actions (fichier .github/workflows/ci.yml)</w:t>
            </w:r>
          </w:p>
          <w:p>
            <w:pPr>
              <w:pStyle w:val="ListParagraph"/>
              <w:numPr>
                <w:ilvl w:val="0"/>
                <w:numId w:val="3"/>
              </w:numPr>
              <w:spacing w:after="40" w:before="0"/>
            </w:pPr>
            <w:r>
              <w:rPr>
                <w:rFonts w:ascii="Arial" w:cs="Arial" w:eastAsia="Arial" w:hAnsi="Arial"/>
                <w:sz w:val="20"/>
                <w:szCs w:val="20"/>
              </w:rPr>
              <w:t xml:space="preserve">yamllint pour la validation YAML</w:t>
            </w:r>
          </w:p>
          <w:p>
            <w:pPr>
              <w:pStyle w:val="ListParagraph"/>
              <w:numPr>
                <w:ilvl w:val="0"/>
                <w:numId w:val="3"/>
              </w:numPr>
              <w:spacing w:after="40" w:before="0"/>
            </w:pPr>
            <w:r>
              <w:rPr>
                <w:rFonts w:ascii="Arial" w:cs="Arial" w:eastAsia="Arial" w:hAnsi="Arial"/>
                <w:sz w:val="20"/>
                <w:szCs w:val="20"/>
              </w:rPr>
              <w:t xml:space="preserve">Terraform CLI (init + validate)</w:t>
            </w:r>
          </w:p>
          <w:p>
            <w:pPr>
              <w:pStyle w:val="ListParagraph"/>
              <w:numPr>
                <w:ilvl w:val="0"/>
                <w:numId w:val="3"/>
              </w:numPr>
              <w:spacing w:after="40" w:before="0"/>
            </w:pPr>
            <w:r>
              <w:rPr>
                <w:rFonts w:ascii="Arial" w:cs="Arial" w:eastAsia="Arial" w:hAnsi="Arial"/>
                <w:sz w:val="20"/>
                <w:szCs w:val="20"/>
              </w:rPr>
              <w:t xml:space="preserve">Docker Build + Docker Hub (secrets DOCKER_USERNAME, DOCKER_PASSWORD)</w:t>
            </w:r>
          </w:p>
          <w:p>
            <w:pPr>
              <w:pStyle w:val="ListParagraph"/>
              <w:numPr>
                <w:ilvl w:val="0"/>
                <w:numId w:val="3"/>
              </w:numPr>
              <w:spacing w:after="40" w:before="0"/>
            </w:pPr>
            <w:r>
              <w:rPr>
                <w:rFonts w:ascii="Arial" w:cs="Arial" w:eastAsia="Arial" w:hAnsi="Arial"/>
                <w:sz w:val="20"/>
                <w:szCs w:val="20"/>
              </w:rPr>
              <w:t xml:space="preserve">Jobs séquentiels avec dépendances (needs: lint, needs: build-and-push)</w:t>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3. Avec qui avez-vous travaillé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Projet réalisé en autonomie. Le pipeline CI/CD a été progressivement amélioré au fil des 14 sprints de formation.</w:t>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4. Contexte</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Arial" w:cs="Arial" w:eastAsia="Arial" w:hAnsi="Arial"/>
                <w:b/>
                <w:bCs/>
                <w:sz w:val="20"/>
                <w:szCs w:val="20"/>
              </w:rPr>
              <w:t xml:space="preserve">Nom de l'entreprise, organisme ou association : </w:t>
            </w:r>
            <w:r>
              <w:rPr>
                <w:rFonts w:ascii="Arial" w:cs="Arial" w:eastAsia="Arial" w:hAnsi="Arial"/>
                <w:sz w:val="20"/>
                <w:szCs w:val="20"/>
              </w:rPr>
              <w:t xml:space="preserve">École IT d'Orléans</w:t>
            </w:r>
          </w:p>
          <w:p>
            <w:r>
              <w:rPr>
                <w:rFonts w:ascii="Arial" w:cs="Arial" w:eastAsia="Arial" w:hAnsi="Arial"/>
                <w:b/>
                <w:bCs/>
                <w:sz w:val="20"/>
                <w:szCs w:val="20"/>
              </w:rPr>
              <w:t xml:space="preserve">Chantier, atelier, service : </w:t>
            </w:r>
            <w:r>
              <w:rPr>
                <w:rFonts w:ascii="Arial" w:cs="Arial" w:eastAsia="Arial" w:hAnsi="Arial"/>
                <w:sz w:val="20"/>
                <w:szCs w:val="20"/>
              </w:rPr>
              <w:t xml:space="preserve">Formation Administrateur Système DevOps — Projet iac-infra</w:t>
            </w:r>
          </w:p>
          <w:p>
            <w:r>
              <w:rPr>
                <w:rFonts w:ascii="Arial" w:cs="Arial" w:eastAsia="Arial" w:hAnsi="Arial"/>
                <w:b/>
                <w:bCs/>
                <w:sz w:val="20"/>
                <w:szCs w:val="20"/>
              </w:rPr>
              <w:t xml:space="preserve">Période d'exercice : Du </w:t>
            </w:r>
            <w:r>
              <w:rPr>
                <w:rFonts w:ascii="Arial" w:cs="Arial" w:eastAsia="Arial" w:hAnsi="Arial"/>
                <w:sz w:val="20"/>
                <w:szCs w:val="20"/>
              </w:rPr>
              <w:t xml:space="preserve">01/09/2025</w:t>
            </w:r>
            <w:r>
              <w:rPr>
                <w:rFonts w:ascii="Arial" w:cs="Arial" w:eastAsia="Arial" w:hAnsi="Arial"/>
                <w:b/>
                <w:bCs/>
                <w:sz w:val="20"/>
                <w:szCs w:val="20"/>
              </w:rPr>
              <w:t xml:space="preserve"> au </w:t>
            </w:r>
            <w:r>
              <w:rPr>
                <w:rFonts w:ascii="Arial" w:cs="Arial" w:eastAsia="Arial" w:hAnsi="Arial"/>
                <w:sz w:val="20"/>
                <w:szCs w:val="20"/>
              </w:rPr>
              <w:t xml:space="preserve">30/06/2026</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5. Informations complémentaires (facultatif)</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Pipeline visible sur : https://github.com/pilot-loicrich/iac-infra/actions</w:t>
            </w:r>
          </w:p>
          <w:p>
            <w:r>
              <w:rPr>
                <w:sz w:val="20"/>
                <w:szCs w:val="20"/>
              </w:rPr>
              <w:t xml:space="preserve"/>
            </w:r>
          </w:p>
          <w:p>
            <w:r>
              <w:rPr>
                <w:sz w:val="20"/>
                <w:szCs w:val="20"/>
              </w:rPr>
              <w:t xml:space="preserve"/>
            </w:r>
          </w:p>
          <w:p>
            <w:r>
              <w:rPr>
                <w:sz w:val="20"/>
                <w:szCs w:val="20"/>
              </w:rPr>
              <w:t xml:space="preserve"/>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F8BBD9" w:val="clear"/>
            <w:tcMar>
              <w:top w:type="dxa" w:w="80"/>
              <w:left w:type="dxa" w:w="160"/>
              <w:bottom w:type="dxa" w:w="80"/>
              <w:right w:type="dxa" w:w="160"/>
            </w:tcMar>
          </w:tcPr>
          <w:p>
            <w:r>
              <w:rPr>
                <w:rFonts w:ascii="Arial" w:cs="Arial" w:eastAsia="Arial" w:hAnsi="Arial"/>
                <w:b/>
                <w:bCs/>
                <w:color w:val="000000"/>
                <w:sz w:val="22"/>
                <w:szCs w:val="22"/>
              </w:rPr>
              <w:t xml:space="preserve">Activité-type : Superviser les services déployés</w:t>
            </w:r>
          </w:p>
        </w:tc>
      </w:tr>
      <w:tr>
        <w:tc>
          <w:tcPr>
            <w:tcW w:type="dxa" w:w="9072"/>
            <w:tcBorders>
              <w:top w:val="none" w:color="FFFFFF" w:sz="0"/>
              <w:left w:val="none" w:color="FFFFFF" w:sz="0"/>
              <w:bottom w:val="single" w:color="C2185B" w:sz="6"/>
              <w:right w:val="none" w:color="FFFFFF" w:sz="0"/>
            </w:tcBorders>
            <w:shd w:fill="FFFFFF" w:val="clear"/>
            <w:tcMar>
              <w:top w:type="dxa" w:w="60"/>
              <w:left w:type="dxa" w:w="160"/>
              <w:bottom w:type="dxa" w:w="60"/>
              <w:right w:type="dxa" w:w="160"/>
            </w:tcMar>
          </w:tcPr>
          <w:p>
            <w:r>
              <w:rPr>
                <w:rFonts w:ascii="Arial" w:cs="Arial" w:eastAsia="Arial" w:hAnsi="Arial"/>
                <w:b/>
                <w:bCs/>
                <w:i/>
                <w:iCs/>
                <w:sz w:val="20"/>
                <w:szCs w:val="20"/>
              </w:rPr>
              <w:t xml:space="preserve">Exemple n° 1  </w:t>
            </w:r>
            <w:r>
              <w:rPr>
                <w:rFonts w:ascii="Arial" w:cs="Arial" w:eastAsia="Arial" w:hAnsi="Arial"/>
                <w:i/>
                <w:iCs/>
                <w:sz w:val="20"/>
                <w:szCs w:val="20"/>
              </w:rPr>
              <w:t xml:space="preserve">Mise en place du monitoring Prometheus et Grafana</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1. Décrivez les tâches ou opérations que vous avez effectuées, et dans quelles conditions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J'ai déployé une stack de supervision complète couvrant la collecte de métriques, la visualisation et la persistance des données :</w:t>
            </w:r>
          </w:p>
          <w:p>
            <w:pPr>
              <w:spacing w:after="60" w:before="0"/>
              <w:jc w:val="left"/>
            </w:pPr>
            <w:r>
              <w:rPr>
                <w:rFonts w:ascii="Arial" w:cs="Arial" w:eastAsia="Arial" w:hAnsi="Arial"/>
                <w:b/>
                <w:bCs/>
                <w:i w:val="false"/>
                <w:iCs w:val="false"/>
                <w:color w:val="000000"/>
                <w:sz w:val="20"/>
                <w:szCs w:val="20"/>
              </w:rPr>
              <w:t xml:space="preserve">Prometheus (port 9090) :</w:t>
            </w:r>
          </w:p>
          <w:p>
            <w:pPr>
              <w:pStyle w:val="ListParagraph"/>
              <w:numPr>
                <w:ilvl w:val="0"/>
                <w:numId w:val="3"/>
              </w:numPr>
              <w:spacing w:after="40" w:before="0"/>
            </w:pPr>
            <w:r>
              <w:rPr>
                <w:rFonts w:ascii="Arial" w:cs="Arial" w:eastAsia="Arial" w:hAnsi="Arial"/>
                <w:sz w:val="20"/>
                <w:szCs w:val="20"/>
              </w:rPr>
              <w:t xml:space="preserve">Configuration du prometheus.yml avec 3 jobs de scraping : prometheus (localhost:9090), node-exporter (node-exporter:9100), web (web:80) ;</w:t>
            </w:r>
          </w:p>
          <w:p>
            <w:pPr>
              <w:pStyle w:val="ListParagraph"/>
              <w:numPr>
                <w:ilvl w:val="0"/>
                <w:numId w:val="3"/>
              </w:numPr>
              <w:spacing w:after="40" w:before="0"/>
            </w:pPr>
            <w:r>
              <w:rPr>
                <w:rFonts w:ascii="Arial" w:cs="Arial" w:eastAsia="Arial" w:hAnsi="Arial"/>
                <w:sz w:val="20"/>
                <w:szCs w:val="20"/>
              </w:rPr>
              <w:t xml:space="preserve">Rétention des données configurée à 15 jours ;</w:t>
            </w:r>
          </w:p>
          <w:p>
            <w:pPr>
              <w:pStyle w:val="ListParagraph"/>
              <w:numPr>
                <w:ilvl w:val="0"/>
                <w:numId w:val="3"/>
              </w:numPr>
              <w:spacing w:after="40" w:before="0"/>
            </w:pPr>
            <w:r>
              <w:rPr>
                <w:rFonts w:ascii="Arial" w:cs="Arial" w:eastAsia="Arial" w:hAnsi="Arial"/>
                <w:sz w:val="20"/>
                <w:szCs w:val="20"/>
              </w:rPr>
              <w:t xml:space="preserve">Intégration des règles d'alertes (alerts.yml) et de l'Alertmanager.</w:t>
            </w:r>
          </w:p>
          <w:p>
            <w:pPr>
              <w:spacing w:after="60" w:before="0"/>
              <w:jc w:val="left"/>
            </w:pPr>
            <w:r>
              <w:rPr>
                <w:rFonts w:ascii="Arial" w:cs="Arial" w:eastAsia="Arial" w:hAnsi="Arial"/>
                <w:b/>
                <w:bCs/>
                <w:i w:val="false"/>
                <w:iCs w:val="false"/>
                <w:color w:val="000000"/>
                <w:sz w:val="20"/>
                <w:szCs w:val="20"/>
              </w:rPr>
              <w:t xml:space="preserve">Grafana (port 3000) :</w:t>
            </w:r>
          </w:p>
          <w:p>
            <w:pPr>
              <w:pStyle w:val="ListParagraph"/>
              <w:numPr>
                <w:ilvl w:val="0"/>
                <w:numId w:val="3"/>
              </w:numPr>
              <w:spacing w:after="40" w:before="0"/>
            </w:pPr>
            <w:r>
              <w:rPr>
                <w:rFonts w:ascii="Arial" w:cs="Arial" w:eastAsia="Arial" w:hAnsi="Arial"/>
                <w:sz w:val="20"/>
                <w:szCs w:val="20"/>
              </w:rPr>
              <w:t xml:space="preserve">Provisioning automatique de la datasource Prometheus au démarrage ;</w:t>
            </w:r>
          </w:p>
          <w:p>
            <w:pPr>
              <w:pStyle w:val="ListParagraph"/>
              <w:numPr>
                <w:ilvl w:val="0"/>
                <w:numId w:val="3"/>
              </w:numPr>
              <w:spacing w:after="40" w:before="0"/>
            </w:pPr>
            <w:r>
              <w:rPr>
                <w:rFonts w:ascii="Arial" w:cs="Arial" w:eastAsia="Arial" w:hAnsi="Arial"/>
                <w:sz w:val="20"/>
                <w:szCs w:val="20"/>
              </w:rPr>
              <w:t xml:space="preserve">Dashboard « Infrastructure » provisionné automatiquement avec 3 panels : CPU Usage (%), RAM Usage (%), Uptime ;</w:t>
            </w:r>
          </w:p>
          <w:p>
            <w:pPr>
              <w:pStyle w:val="ListParagraph"/>
              <w:numPr>
                <w:ilvl w:val="0"/>
                <w:numId w:val="3"/>
              </w:numPr>
              <w:spacing w:after="40" w:before="0"/>
            </w:pPr>
            <w:r>
              <w:rPr>
                <w:rFonts w:ascii="Arial" w:cs="Arial" w:eastAsia="Arial" w:hAnsi="Arial"/>
                <w:sz w:val="20"/>
                <w:szCs w:val="20"/>
              </w:rPr>
              <w:t xml:space="preserve">Accès : http://192.168.56.10:3000 (login admin/admin).</w:t>
            </w:r>
          </w:p>
          <w:p>
            <w:pPr>
              <w:spacing w:after="60" w:before="0"/>
              <w:jc w:val="left"/>
            </w:pPr>
            <w:r>
              <w:rPr>
                <w:rFonts w:ascii="Arial" w:cs="Arial" w:eastAsia="Arial" w:hAnsi="Arial"/>
                <w:b w:val="false"/>
                <w:bCs w:val="false"/>
                <w:i w:val="false"/>
                <w:iCs w:val="false"/>
                <w:color w:val="000000"/>
                <w:sz w:val="20"/>
                <w:szCs w:val="20"/>
              </w:rPr>
              <w:t xml:space="preserve">Déploiement sur la VM via le rôle Ansible « monitoring » : installation Docker, copie des configs dans /opt/monitoring/, service systemd démarrant automatiquement au boot.</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2. Précisez les moyens utilisés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pStyle w:val="ListParagraph"/>
              <w:numPr>
                <w:ilvl w:val="0"/>
                <w:numId w:val="3"/>
              </w:numPr>
              <w:spacing w:after="40" w:before="0"/>
            </w:pPr>
            <w:r>
              <w:rPr>
                <w:rFonts w:ascii="Arial" w:cs="Arial" w:eastAsia="Arial" w:hAnsi="Arial"/>
                <w:sz w:val="20"/>
                <w:szCs w:val="20"/>
              </w:rPr>
              <w:t xml:space="preserve">Prometheus (prom/prometheus:latest)</w:t>
            </w:r>
          </w:p>
          <w:p>
            <w:pPr>
              <w:pStyle w:val="ListParagraph"/>
              <w:numPr>
                <w:ilvl w:val="0"/>
                <w:numId w:val="3"/>
              </w:numPr>
              <w:spacing w:after="40" w:before="0"/>
            </w:pPr>
            <w:r>
              <w:rPr>
                <w:rFonts w:ascii="Arial" w:cs="Arial" w:eastAsia="Arial" w:hAnsi="Arial"/>
                <w:sz w:val="20"/>
                <w:szCs w:val="20"/>
              </w:rPr>
              <w:t xml:space="preserve">Grafana (grafana/grafana:latest) avec provisioning automatique</w:t>
            </w:r>
          </w:p>
          <w:p>
            <w:pPr>
              <w:pStyle w:val="ListParagraph"/>
              <w:numPr>
                <w:ilvl w:val="0"/>
                <w:numId w:val="3"/>
              </w:numPr>
              <w:spacing w:after="40" w:before="0"/>
            </w:pPr>
            <w:r>
              <w:rPr>
                <w:rFonts w:ascii="Arial" w:cs="Arial" w:eastAsia="Arial" w:hAnsi="Arial"/>
                <w:sz w:val="20"/>
                <w:szCs w:val="20"/>
              </w:rPr>
              <w:t xml:space="preserve">node-exporter (prom/node-exporter:latest)</w:t>
            </w:r>
          </w:p>
          <w:p>
            <w:pPr>
              <w:pStyle w:val="ListParagraph"/>
              <w:numPr>
                <w:ilvl w:val="0"/>
                <w:numId w:val="3"/>
              </w:numPr>
              <w:spacing w:after="40" w:before="0"/>
            </w:pPr>
            <w:r>
              <w:rPr>
                <w:rFonts w:ascii="Arial" w:cs="Arial" w:eastAsia="Arial" w:hAnsi="Arial"/>
                <w:sz w:val="20"/>
                <w:szCs w:val="20"/>
              </w:rPr>
              <w:t xml:space="preserve">Docker Compose (docker-compose.monitoring.yml dans /opt/monitoring/)</w:t>
            </w:r>
          </w:p>
          <w:p>
            <w:pPr>
              <w:pStyle w:val="ListParagraph"/>
              <w:numPr>
                <w:ilvl w:val="0"/>
                <w:numId w:val="3"/>
              </w:numPr>
              <w:spacing w:after="40" w:before="0"/>
            </w:pPr>
            <w:r>
              <w:rPr>
                <w:rFonts w:ascii="Arial" w:cs="Arial" w:eastAsia="Arial" w:hAnsi="Arial"/>
                <w:sz w:val="20"/>
                <w:szCs w:val="20"/>
              </w:rPr>
              <w:t xml:space="preserve">Ansible rôle monitoring (installation Docker, déploiement services, systemd)</w:t>
            </w:r>
          </w:p>
          <w:p>
            <w:pPr>
              <w:pStyle w:val="ListParagraph"/>
              <w:numPr>
                <w:ilvl w:val="0"/>
                <w:numId w:val="3"/>
              </w:numPr>
              <w:spacing w:after="40" w:before="0"/>
            </w:pPr>
            <w:r>
              <w:rPr>
                <w:rFonts w:ascii="Arial" w:cs="Arial" w:eastAsia="Arial" w:hAnsi="Arial"/>
                <w:sz w:val="20"/>
                <w:szCs w:val="20"/>
              </w:rPr>
              <w:t xml:space="preserve">YAML pour toutes les configurations</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3. Avec qui avez-vous travaillé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Projet réalisé en autonomie. Le déploiement du monitoring a été validé lors du bilan du sprint S13 (04/05/2026) par le formateur Max Fauquemberg.</w:t>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4. Contexte</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Arial" w:cs="Arial" w:eastAsia="Arial" w:hAnsi="Arial"/>
                <w:b/>
                <w:bCs/>
                <w:sz w:val="20"/>
                <w:szCs w:val="20"/>
              </w:rPr>
              <w:t xml:space="preserve">Nom de l'entreprise, organisme ou association : </w:t>
            </w:r>
            <w:r>
              <w:rPr>
                <w:rFonts w:ascii="Arial" w:cs="Arial" w:eastAsia="Arial" w:hAnsi="Arial"/>
                <w:sz w:val="20"/>
                <w:szCs w:val="20"/>
              </w:rPr>
              <w:t xml:space="preserve">École IT d'Orléans</w:t>
            </w:r>
          </w:p>
          <w:p>
            <w:r>
              <w:rPr>
                <w:rFonts w:ascii="Arial" w:cs="Arial" w:eastAsia="Arial" w:hAnsi="Arial"/>
                <w:b/>
                <w:bCs/>
                <w:sz w:val="20"/>
                <w:szCs w:val="20"/>
              </w:rPr>
              <w:t xml:space="preserve">Chantier, atelier, service : </w:t>
            </w:r>
            <w:r>
              <w:rPr>
                <w:rFonts w:ascii="Arial" w:cs="Arial" w:eastAsia="Arial" w:hAnsi="Arial"/>
                <w:sz w:val="20"/>
                <w:szCs w:val="20"/>
              </w:rPr>
              <w:t xml:space="preserve">Formation Administrateur Système DevOps — Projet iac-infra</w:t>
            </w:r>
          </w:p>
          <w:p>
            <w:r>
              <w:rPr>
                <w:rFonts w:ascii="Arial" w:cs="Arial" w:eastAsia="Arial" w:hAnsi="Arial"/>
                <w:b/>
                <w:bCs/>
                <w:sz w:val="20"/>
                <w:szCs w:val="20"/>
              </w:rPr>
              <w:t xml:space="preserve">Période d'exercice : Du </w:t>
            </w:r>
            <w:r>
              <w:rPr>
                <w:rFonts w:ascii="Arial" w:cs="Arial" w:eastAsia="Arial" w:hAnsi="Arial"/>
                <w:sz w:val="20"/>
                <w:szCs w:val="20"/>
              </w:rPr>
              <w:t xml:space="preserve">01/09/2025</w:t>
            </w:r>
            <w:r>
              <w:rPr>
                <w:rFonts w:ascii="Arial" w:cs="Arial" w:eastAsia="Arial" w:hAnsi="Arial"/>
                <w:b/>
                <w:bCs/>
                <w:sz w:val="20"/>
                <w:szCs w:val="20"/>
              </w:rPr>
              <w:t xml:space="preserve"> au </w:t>
            </w:r>
            <w:r>
              <w:rPr>
                <w:rFonts w:ascii="Arial" w:cs="Arial" w:eastAsia="Arial" w:hAnsi="Arial"/>
                <w:sz w:val="20"/>
                <w:szCs w:val="20"/>
              </w:rPr>
              <w:t xml:space="preserve">30/06/2026</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5. Informations complémentaires (facultatif)</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Accès Grafana : http://192.168.56.10:3000 (VM locale) ou http://localhost:3000 (dev Docker Compose).</w:t>
            </w:r>
          </w:p>
          <w:p>
            <w:r>
              <w:rPr>
                <w:sz w:val="20"/>
                <w:szCs w:val="20"/>
              </w:rPr>
              <w:t xml:space="preserve"/>
            </w:r>
          </w:p>
          <w:p>
            <w:r>
              <w:rPr>
                <w:sz w:val="20"/>
                <w:szCs w:val="20"/>
              </w:rPr>
              <w:t xml:space="preserve"/>
            </w:r>
          </w:p>
          <w:p>
            <w:r>
              <w:rPr>
                <w:sz w:val="20"/>
                <w:szCs w:val="20"/>
              </w:rPr>
              <w:t xml:space="preserve"/>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F8BBD9" w:val="clear"/>
            <w:tcMar>
              <w:top w:type="dxa" w:w="80"/>
              <w:left w:type="dxa" w:w="160"/>
              <w:bottom w:type="dxa" w:w="80"/>
              <w:right w:type="dxa" w:w="160"/>
            </w:tcMar>
          </w:tcPr>
          <w:p>
            <w:r>
              <w:rPr>
                <w:rFonts w:ascii="Arial" w:cs="Arial" w:eastAsia="Arial" w:hAnsi="Arial"/>
                <w:b/>
                <w:bCs/>
                <w:color w:val="000000"/>
                <w:sz w:val="22"/>
                <w:szCs w:val="22"/>
              </w:rPr>
              <w:t xml:space="preserve">Activité-type : Superviser les services déployés</w:t>
            </w:r>
          </w:p>
        </w:tc>
      </w:tr>
      <w:tr>
        <w:tc>
          <w:tcPr>
            <w:tcW w:type="dxa" w:w="9072"/>
            <w:tcBorders>
              <w:top w:val="none" w:color="FFFFFF" w:sz="0"/>
              <w:left w:val="none" w:color="FFFFFF" w:sz="0"/>
              <w:bottom w:val="single" w:color="C2185B" w:sz="6"/>
              <w:right w:val="none" w:color="FFFFFF" w:sz="0"/>
            </w:tcBorders>
            <w:shd w:fill="FFFFFF" w:val="clear"/>
            <w:tcMar>
              <w:top w:type="dxa" w:w="60"/>
              <w:left w:type="dxa" w:w="160"/>
              <w:bottom w:type="dxa" w:w="60"/>
              <w:right w:type="dxa" w:w="160"/>
            </w:tcMar>
          </w:tcPr>
          <w:p>
            <w:r>
              <w:rPr>
                <w:rFonts w:ascii="Arial" w:cs="Arial" w:eastAsia="Arial" w:hAnsi="Arial"/>
                <w:b/>
                <w:bCs/>
                <w:i/>
                <w:iCs/>
                <w:sz w:val="20"/>
                <w:szCs w:val="20"/>
              </w:rPr>
              <w:t xml:space="preserve">Exemple n° 2  </w:t>
            </w:r>
            <w:r>
              <w:rPr>
                <w:rFonts w:ascii="Arial" w:cs="Arial" w:eastAsia="Arial" w:hAnsi="Arial"/>
                <w:i/>
                <w:iCs/>
                <w:sz w:val="20"/>
                <w:szCs w:val="20"/>
              </w:rPr>
              <w:t xml:space="preserve">Alerting avec Alertmanager</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1. Décrivez les tâches ou opérations que vous avez effectuées, et dans quelles conditions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J'ai mis en place un système d'alerting de bout en bout avec Alertmanager (port 9093) :</w:t>
            </w:r>
          </w:p>
          <w:p>
            <w:pPr>
              <w:spacing w:after="60" w:before="0"/>
              <w:jc w:val="left"/>
            </w:pPr>
            <w:r>
              <w:rPr>
                <w:rFonts w:ascii="Arial" w:cs="Arial" w:eastAsia="Arial" w:hAnsi="Arial"/>
                <w:b/>
                <w:bCs/>
                <w:i w:val="false"/>
                <w:iCs w:val="false"/>
                <w:color w:val="000000"/>
                <w:sz w:val="20"/>
                <w:szCs w:val="20"/>
              </w:rPr>
              <w:t xml:space="preserve">Définition des règles d'alertes (monitoring/alerts.yml) :</w:t>
            </w:r>
          </w:p>
          <w:p>
            <w:pPr>
              <w:pStyle w:val="ListParagraph"/>
              <w:numPr>
                <w:ilvl w:val="0"/>
                <w:numId w:val="3"/>
              </w:numPr>
              <w:spacing w:after="40" w:before="0"/>
            </w:pPr>
            <w:r>
              <w:rPr>
                <w:rFonts w:ascii="Arial" w:cs="Arial" w:eastAsia="Arial" w:hAnsi="Arial"/>
                <w:sz w:val="20"/>
                <w:szCs w:val="20"/>
              </w:rPr>
              <w:t xml:space="preserve">HighCPUUsage (warning) : CPU &gt; 80% pendant 2 minutes — PromQL : 100 - (avg by(instance) (rate(node_cpu_seconds_total{mode="idle"}[2m])) * 100) &gt; 80 ;</w:t>
            </w:r>
          </w:p>
          <w:p>
            <w:pPr>
              <w:pStyle w:val="ListParagraph"/>
              <w:numPr>
                <w:ilvl w:val="0"/>
                <w:numId w:val="3"/>
              </w:numPr>
              <w:spacing w:after="40" w:before="0"/>
            </w:pPr>
            <w:r>
              <w:rPr>
                <w:rFonts w:ascii="Arial" w:cs="Arial" w:eastAsia="Arial" w:hAnsi="Arial"/>
                <w:sz w:val="20"/>
                <w:szCs w:val="20"/>
              </w:rPr>
              <w:t xml:space="preserve">HighMemoryUsage (critical) : RAM utilisée &gt; 85% — PromQL basée sur node_memory_MemAvailable_bytes ;</w:t>
            </w:r>
          </w:p>
          <w:p>
            <w:pPr>
              <w:pStyle w:val="ListParagraph"/>
              <w:numPr>
                <w:ilvl w:val="0"/>
                <w:numId w:val="3"/>
              </w:numPr>
              <w:spacing w:after="40" w:before="0"/>
            </w:pPr>
            <w:r>
              <w:rPr>
                <w:rFonts w:ascii="Arial" w:cs="Arial" w:eastAsia="Arial" w:hAnsi="Arial"/>
                <w:sz w:val="20"/>
                <w:szCs w:val="20"/>
              </w:rPr>
              <w:t xml:space="preserve">NginxDown (critical) : node_exporter ne répond plus depuis 1 minute.</w:t>
            </w:r>
          </w:p>
          <w:p>
            <w:pPr>
              <w:spacing w:after="60" w:before="0"/>
              <w:jc w:val="left"/>
            </w:pPr>
            <w:r>
              <w:rPr>
                <w:rFonts w:ascii="Arial" w:cs="Arial" w:eastAsia="Arial" w:hAnsi="Arial"/>
                <w:b/>
                <w:bCs/>
                <w:i w:val="false"/>
                <w:iCs w:val="false"/>
                <w:color w:val="000000"/>
                <w:sz w:val="20"/>
                <w:szCs w:val="20"/>
              </w:rPr>
              <w:t xml:space="preserve">Configuration de l'Alertmanager (monitoring/alertmanager.yml) :</w:t>
            </w:r>
          </w:p>
          <w:p>
            <w:pPr>
              <w:pStyle w:val="ListParagraph"/>
              <w:numPr>
                <w:ilvl w:val="0"/>
                <w:numId w:val="3"/>
              </w:numPr>
              <w:spacing w:after="40" w:before="0"/>
            </w:pPr>
            <w:r>
              <w:rPr>
                <w:rFonts w:ascii="Arial" w:cs="Arial" w:eastAsia="Arial" w:hAnsi="Arial"/>
                <w:sz w:val="20"/>
                <w:szCs w:val="20"/>
              </w:rPr>
              <w:t xml:space="preserve">Routing des alertes par sévérité (group_by: alertname, severity) ;</w:t>
            </w:r>
          </w:p>
          <w:p>
            <w:pPr>
              <w:pStyle w:val="ListParagraph"/>
              <w:numPr>
                <w:ilvl w:val="0"/>
                <w:numId w:val="3"/>
              </w:numPr>
              <w:spacing w:after="40" w:before="0"/>
            </w:pPr>
            <w:r>
              <w:rPr>
                <w:rFonts w:ascii="Arial" w:cs="Arial" w:eastAsia="Arial" w:hAnsi="Arial"/>
                <w:sz w:val="20"/>
                <w:szCs w:val="20"/>
              </w:rPr>
              <w:t xml:space="preserve">Receiver webhook_configs pointant vers le service discord-relay (port 9094) ;</w:t>
            </w:r>
          </w:p>
          <w:p>
            <w:pPr>
              <w:pStyle w:val="ListParagraph"/>
              <w:numPr>
                <w:ilvl w:val="0"/>
                <w:numId w:val="3"/>
              </w:numPr>
              <w:spacing w:after="40" w:before="0"/>
            </w:pPr>
            <w:r>
              <w:rPr>
                <w:rFonts w:ascii="Arial" w:cs="Arial" w:eastAsia="Arial" w:hAnsi="Arial"/>
                <w:sz w:val="20"/>
                <w:szCs w:val="20"/>
              </w:rPr>
              <w:t xml:space="preserve">Règles d'inhibition : une alerte critical supprime l'alerte warning du même type ;</w:t>
            </w:r>
          </w:p>
          <w:p>
            <w:pPr>
              <w:pStyle w:val="ListParagraph"/>
              <w:numPr>
                <w:ilvl w:val="0"/>
                <w:numId w:val="3"/>
              </w:numPr>
              <w:spacing w:after="40" w:before="0"/>
            </w:pPr>
            <w:r>
              <w:rPr>
                <w:rFonts w:ascii="Arial" w:cs="Arial" w:eastAsia="Arial" w:hAnsi="Arial"/>
                <w:sz w:val="20"/>
                <w:szCs w:val="20"/>
              </w:rPr>
              <w:t xml:space="preserve">Délais configurés : group_wait 30s, group_interval 5m, repeat_interval 4h.</w:t>
            </w:r>
          </w:p>
          <w:p>
            <w:pPr>
              <w:spacing w:after="60" w:before="0"/>
              <w:jc w:val="left"/>
            </w:pPr>
            <w:r>
              <w:rPr>
                <w:rFonts w:ascii="Arial" w:cs="Arial" w:eastAsia="Arial" w:hAnsi="Arial"/>
                <w:b/>
                <w:bCs/>
                <w:i w:val="false"/>
                <w:iCs w:val="false"/>
                <w:color w:val="000000"/>
                <w:sz w:val="20"/>
                <w:szCs w:val="20"/>
              </w:rPr>
              <w:t xml:space="preserve">Service relay Discord (discord_relay.py) :</w:t>
            </w:r>
          </w:p>
          <w:p>
            <w:pPr>
              <w:pStyle w:val="ListParagraph"/>
              <w:numPr>
                <w:ilvl w:val="0"/>
                <w:numId w:val="3"/>
              </w:numPr>
              <w:spacing w:after="40" w:before="0"/>
            </w:pPr>
            <w:r>
              <w:rPr>
                <w:rFonts w:ascii="Arial" w:cs="Arial" w:eastAsia="Arial" w:hAnsi="Arial"/>
                <w:sz w:val="20"/>
                <w:szCs w:val="20"/>
              </w:rPr>
              <w:t xml:space="preserve">Service Python pur (aucune dépendance externe) déployé dans Docker Compose ;</w:t>
            </w:r>
          </w:p>
          <w:p>
            <w:pPr>
              <w:pStyle w:val="ListParagraph"/>
              <w:numPr>
                <w:ilvl w:val="0"/>
                <w:numId w:val="3"/>
              </w:numPr>
              <w:spacing w:after="40" w:before="0"/>
            </w:pPr>
            <w:r>
              <w:rPr>
                <w:rFonts w:ascii="Arial" w:cs="Arial" w:eastAsia="Arial" w:hAnsi="Arial"/>
                <w:sz w:val="20"/>
                <w:szCs w:val="20"/>
              </w:rPr>
              <w:t xml:space="preserve">Reçoit le webhook JSON d'Alertmanager et le traduit en format natif Discord {"content": "..."} ;</w:t>
            </w:r>
          </w:p>
          <w:p>
            <w:pPr>
              <w:pStyle w:val="ListParagraph"/>
              <w:numPr>
                <w:ilvl w:val="0"/>
                <w:numId w:val="3"/>
              </w:numPr>
              <w:spacing w:after="40" w:before="0"/>
            </w:pPr>
            <w:r>
              <w:rPr>
                <w:rFonts w:ascii="Arial" w:cs="Arial" w:eastAsia="Arial" w:hAnsi="Arial"/>
                <w:sz w:val="20"/>
                <w:szCs w:val="20"/>
              </w:rPr>
              <w:t xml:space="preserve">Correction clé : ajout du header User-Agent: DiscordBot requis par l'API Discord (HTTP 403 sans ce header) ;</w:t>
            </w:r>
          </w:p>
          <w:p>
            <w:pPr>
              <w:pStyle w:val="ListParagraph"/>
              <w:numPr>
                <w:ilvl w:val="0"/>
                <w:numId w:val="3"/>
              </w:numPr>
              <w:spacing w:after="40" w:before="0"/>
            </w:pPr>
            <w:r>
              <w:rPr>
                <w:rFonts w:ascii="Arial" w:cs="Arial" w:eastAsia="Arial" w:hAnsi="Arial"/>
                <w:sz w:val="20"/>
                <w:szCs w:val="20"/>
              </w:rPr>
              <w:t xml:space="preserve">Test de bout en bout validé : docker compose stop node-exporter → alerte NginxDown reçue sur Discord (HTTP 204 confirmé dans les logs).</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2. Précisez les moyens utilisés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pStyle w:val="ListParagraph"/>
              <w:numPr>
                <w:ilvl w:val="0"/>
                <w:numId w:val="3"/>
              </w:numPr>
              <w:spacing w:after="40" w:before="0"/>
            </w:pPr>
            <w:r>
              <w:rPr>
                <w:rFonts w:ascii="Arial" w:cs="Arial" w:eastAsia="Arial" w:hAnsi="Arial"/>
                <w:sz w:val="20"/>
                <w:szCs w:val="20"/>
              </w:rPr>
              <w:t xml:space="preserve">Prometheus Alertmanager (prom/alertmanager:latest)</w:t>
            </w:r>
          </w:p>
          <w:p>
            <w:pPr>
              <w:pStyle w:val="ListParagraph"/>
              <w:numPr>
                <w:ilvl w:val="0"/>
                <w:numId w:val="3"/>
              </w:numPr>
              <w:spacing w:after="40" w:before="0"/>
            </w:pPr>
            <w:r>
              <w:rPr>
                <w:rFonts w:ascii="Arial" w:cs="Arial" w:eastAsia="Arial" w:hAnsi="Arial"/>
                <w:sz w:val="20"/>
                <w:szCs w:val="20"/>
              </w:rPr>
              <w:t xml:space="preserve">discord_relay.py : service Python pur (http.server, urllib, json) — port 9094</w:t>
            </w:r>
          </w:p>
          <w:p>
            <w:pPr>
              <w:pStyle w:val="ListParagraph"/>
              <w:numPr>
                <w:ilvl w:val="0"/>
                <w:numId w:val="3"/>
              </w:numPr>
              <w:spacing w:after="40" w:before="0"/>
            </w:pPr>
            <w:r>
              <w:rPr>
                <w:rFonts w:ascii="Arial" w:cs="Arial" w:eastAsia="Arial" w:hAnsi="Arial"/>
                <w:sz w:val="20"/>
                <w:szCs w:val="20"/>
              </w:rPr>
              <w:t xml:space="preserve">Fichier alertmanager.yml (routing, webhook_configs, inhibit_rules)</w:t>
            </w:r>
          </w:p>
          <w:p>
            <w:pPr>
              <w:pStyle w:val="ListParagraph"/>
              <w:numPr>
                <w:ilvl w:val="0"/>
                <w:numId w:val="3"/>
              </w:numPr>
              <w:spacing w:after="40" w:before="0"/>
            </w:pPr>
            <w:r>
              <w:rPr>
                <w:rFonts w:ascii="Arial" w:cs="Arial" w:eastAsia="Arial" w:hAnsi="Arial"/>
                <w:sz w:val="20"/>
                <w:szCs w:val="20"/>
              </w:rPr>
              <w:t xml:space="preserve">PromQL pour les expressions d'alertes</w:t>
            </w:r>
          </w:p>
          <w:p>
            <w:pPr>
              <w:pStyle w:val="ListParagraph"/>
              <w:numPr>
                <w:ilvl w:val="0"/>
                <w:numId w:val="3"/>
              </w:numPr>
              <w:spacing w:after="40" w:before="0"/>
            </w:pPr>
            <w:r>
              <w:rPr>
                <w:rFonts w:ascii="Arial" w:cs="Arial" w:eastAsia="Arial" w:hAnsi="Arial"/>
                <w:sz w:val="20"/>
                <w:szCs w:val="20"/>
              </w:rPr>
              <w:t xml:space="preserve">Discord API (webhook natif) comme canal de notification</w:t>
            </w:r>
          </w:p>
          <w:p>
            <w:pPr>
              <w:pStyle w:val="ListParagraph"/>
              <w:numPr>
                <w:ilvl w:val="0"/>
                <w:numId w:val="3"/>
              </w:numPr>
              <w:spacing w:after="40" w:before="0"/>
            </w:pPr>
            <w:r>
              <w:rPr>
                <w:rFonts w:ascii="Arial" w:cs="Arial" w:eastAsia="Arial" w:hAnsi="Arial"/>
                <w:sz w:val="20"/>
                <w:szCs w:val="20"/>
              </w:rPr>
              <w:t xml:space="preserve">Docker Compose pour le déploiement (service discord-relay)</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3. Avec qui avez-vous travaillé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Projet réalisé en autonomie. La configuration de l'Alertmanager a été un point clé identifié lors du bilan du sprint S13 (04/05/2026), finalisé lors du sprint S14 (18/05/2026).</w:t>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4. Contexte</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Arial" w:cs="Arial" w:eastAsia="Arial" w:hAnsi="Arial"/>
                <w:b/>
                <w:bCs/>
                <w:sz w:val="20"/>
                <w:szCs w:val="20"/>
              </w:rPr>
              <w:t xml:space="preserve">Nom de l'entreprise, organisme ou association : </w:t>
            </w:r>
            <w:r>
              <w:rPr>
                <w:rFonts w:ascii="Arial" w:cs="Arial" w:eastAsia="Arial" w:hAnsi="Arial"/>
                <w:sz w:val="20"/>
                <w:szCs w:val="20"/>
              </w:rPr>
              <w:t xml:space="preserve">École IT d'Orléans</w:t>
            </w:r>
          </w:p>
          <w:p>
            <w:r>
              <w:rPr>
                <w:rFonts w:ascii="Arial" w:cs="Arial" w:eastAsia="Arial" w:hAnsi="Arial"/>
                <w:b/>
                <w:bCs/>
                <w:sz w:val="20"/>
                <w:szCs w:val="20"/>
              </w:rPr>
              <w:t xml:space="preserve">Chantier, atelier, service : </w:t>
            </w:r>
            <w:r>
              <w:rPr>
                <w:rFonts w:ascii="Arial" w:cs="Arial" w:eastAsia="Arial" w:hAnsi="Arial"/>
                <w:sz w:val="20"/>
                <w:szCs w:val="20"/>
              </w:rPr>
              <w:t xml:space="preserve">Formation Administrateur Système DevOps — Projet iac-infra</w:t>
            </w:r>
          </w:p>
          <w:p>
            <w:r>
              <w:rPr>
                <w:rFonts w:ascii="Arial" w:cs="Arial" w:eastAsia="Arial" w:hAnsi="Arial"/>
                <w:b/>
                <w:bCs/>
                <w:sz w:val="20"/>
                <w:szCs w:val="20"/>
              </w:rPr>
              <w:t xml:space="preserve">Période d'exercice : Du </w:t>
            </w:r>
            <w:r>
              <w:rPr>
                <w:rFonts w:ascii="Arial" w:cs="Arial" w:eastAsia="Arial" w:hAnsi="Arial"/>
                <w:sz w:val="20"/>
                <w:szCs w:val="20"/>
              </w:rPr>
              <w:t xml:space="preserve">01/09/2025</w:t>
            </w:r>
            <w:r>
              <w:rPr>
                <w:rFonts w:ascii="Arial" w:cs="Arial" w:eastAsia="Arial" w:hAnsi="Arial"/>
                <w:b/>
                <w:bCs/>
                <w:sz w:val="20"/>
                <w:szCs w:val="20"/>
              </w:rPr>
              <w:t xml:space="preserve"> au </w:t>
            </w:r>
            <w:r>
              <w:rPr>
                <w:rFonts w:ascii="Arial" w:cs="Arial" w:eastAsia="Arial" w:hAnsi="Arial"/>
                <w:sz w:val="20"/>
                <w:szCs w:val="20"/>
              </w:rPr>
              <w:t xml:space="preserve">30/06/2026</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F8BBD9" w:val="clear"/>
            <w:tcMar>
              <w:top w:type="dxa" w:w="80"/>
              <w:left w:type="dxa" w:w="160"/>
              <w:bottom w:type="dxa" w:w="80"/>
              <w:right w:type="dxa" w:w="160"/>
            </w:tcMar>
          </w:tcPr>
          <w:p>
            <w:r>
              <w:rPr>
                <w:rFonts w:ascii="Arial" w:cs="Arial" w:eastAsia="Arial" w:hAnsi="Arial"/>
                <w:b/>
                <w:bCs/>
                <w:color w:val="000000"/>
                <w:sz w:val="22"/>
                <w:szCs w:val="22"/>
              </w:rPr>
              <w:t xml:space="preserve">Activité-type : Superviser les services déployés</w:t>
            </w:r>
          </w:p>
        </w:tc>
      </w:tr>
      <w:tr>
        <w:tc>
          <w:tcPr>
            <w:tcW w:type="dxa" w:w="9072"/>
            <w:tcBorders>
              <w:top w:val="none" w:color="FFFFFF" w:sz="0"/>
              <w:left w:val="none" w:color="FFFFFF" w:sz="0"/>
              <w:bottom w:val="single" w:color="C2185B" w:sz="6"/>
              <w:right w:val="none" w:color="FFFFFF" w:sz="0"/>
            </w:tcBorders>
            <w:shd w:fill="FFFFFF" w:val="clear"/>
            <w:tcMar>
              <w:top w:type="dxa" w:w="60"/>
              <w:left w:type="dxa" w:w="160"/>
              <w:bottom w:type="dxa" w:w="60"/>
              <w:right w:type="dxa" w:w="160"/>
            </w:tcMar>
          </w:tcPr>
          <w:p>
            <w:r>
              <w:rPr>
                <w:rFonts w:ascii="Arial" w:cs="Arial" w:eastAsia="Arial" w:hAnsi="Arial"/>
                <w:b/>
                <w:bCs/>
                <w:i/>
                <w:iCs/>
                <w:sz w:val="20"/>
                <w:szCs w:val="20"/>
              </w:rPr>
              <w:t xml:space="preserve">Exemple n° 3  </w:t>
            </w:r>
            <w:r>
              <w:rPr>
                <w:rFonts w:ascii="Arial" w:cs="Arial" w:eastAsia="Arial" w:hAnsi="Arial"/>
                <w:i/>
                <w:iCs/>
                <w:sz w:val="20"/>
                <w:szCs w:val="20"/>
              </w:rPr>
              <w:t xml:space="preserve">Documentation technique et suivi des indicateurs</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1. Décrivez les tâches ou opérations que vous avez effectuées, et dans quelles conditions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J'ai rédigé et maintenu une documentation technique complète en français et en anglais tout au long du projet :</w:t>
            </w:r>
          </w:p>
          <w:p>
            <w:pPr>
              <w:spacing w:after="60" w:before="0"/>
              <w:jc w:val="left"/>
            </w:pPr>
            <w:r>
              <w:rPr>
                <w:rFonts w:ascii="Arial" w:cs="Arial" w:eastAsia="Arial" w:hAnsi="Arial"/>
                <w:b/>
                <w:bCs/>
                <w:i w:val="false"/>
                <w:iCs w:val="false"/>
                <w:color w:val="000000"/>
                <w:sz w:val="20"/>
                <w:szCs w:val="20"/>
              </w:rPr>
              <w:t xml:space="preserve">README.md (documentation principale) :</w:t>
            </w:r>
          </w:p>
          <w:p>
            <w:pPr>
              <w:pStyle w:val="ListParagraph"/>
              <w:numPr>
                <w:ilvl w:val="0"/>
                <w:numId w:val="3"/>
              </w:numPr>
              <w:spacing w:after="40" w:before="0"/>
            </w:pPr>
            <w:r>
              <w:rPr>
                <w:rFonts w:ascii="Arial" w:cs="Arial" w:eastAsia="Arial" w:hAnsi="Arial"/>
                <w:sz w:val="20"/>
                <w:szCs w:val="20"/>
              </w:rPr>
              <w:t xml:space="preserve">Architecture complète avec schéma graphique (docs/architecture_iac-infra.svg + .png) et vue ASCII alternative en bloc collapsible ;</w:t>
            </w:r>
          </w:p>
          <w:p>
            <w:pPr>
              <w:pStyle w:val="ListParagraph"/>
              <w:numPr>
                <w:ilvl w:val="0"/>
                <w:numId w:val="3"/>
              </w:numPr>
              <w:spacing w:after="40" w:before="0"/>
            </w:pPr>
            <w:r>
              <w:rPr>
                <w:rFonts w:ascii="Arial" w:cs="Arial" w:eastAsia="Arial" w:hAnsi="Arial"/>
                <w:sz w:val="20"/>
                <w:szCs w:val="20"/>
              </w:rPr>
              <w:t xml:space="preserve">Prérequis et instructions de démarrage pour chaque composant (Vagrant, Docker Compose, Terraform, Kubernetes) ;</w:t>
            </w:r>
          </w:p>
          <w:p>
            <w:pPr>
              <w:pStyle w:val="ListParagraph"/>
              <w:numPr>
                <w:ilvl w:val="0"/>
                <w:numId w:val="3"/>
              </w:numPr>
              <w:spacing w:after="40" w:before="0"/>
            </w:pPr>
            <w:r>
              <w:rPr>
                <w:rFonts w:ascii="Arial" w:cs="Arial" w:eastAsia="Arial" w:hAnsi="Arial"/>
                <w:sz w:val="20"/>
                <w:szCs w:val="20"/>
              </w:rPr>
              <w:t xml:space="preserve">Section « Supervision &amp; Alertes » : accès Grafana, tableau des 3 alertes Prometheus, procédure Discord webhook et test de bout en bout ;</w:t>
            </w:r>
          </w:p>
          <w:p>
            <w:pPr>
              <w:pStyle w:val="ListParagraph"/>
              <w:numPr>
                <w:ilvl w:val="0"/>
                <w:numId w:val="3"/>
              </w:numPr>
              <w:spacing w:after="40" w:before="0"/>
            </w:pPr>
            <w:r>
              <w:rPr>
                <w:rFonts w:ascii="Arial" w:cs="Arial" w:eastAsia="Arial" w:hAnsi="Arial"/>
                <w:sz w:val="20"/>
                <w:szCs w:val="20"/>
              </w:rPr>
              <w:t xml:space="preserve">Section « Base de données PostgreSQL » : initialisation automatique, vérification, backup/restore, déploiement Kubernetes ;</w:t>
            </w:r>
          </w:p>
          <w:p>
            <w:pPr>
              <w:pStyle w:val="ListParagraph"/>
              <w:numPr>
                <w:ilvl w:val="0"/>
                <w:numId w:val="3"/>
              </w:numPr>
              <w:spacing w:after="40" w:before="0"/>
            </w:pPr>
            <w:r>
              <w:rPr>
                <w:rFonts w:ascii="Arial" w:cs="Arial" w:eastAsia="Arial" w:hAnsi="Arial"/>
                <w:sz w:val="20"/>
                <w:szCs w:val="20"/>
              </w:rPr>
              <w:t xml:space="preserve">Tableau des compétences REAC couvertes (BC01 à BC03).</w:t>
            </w:r>
          </w:p>
          <w:p>
            <w:pPr>
              <w:spacing w:after="60" w:before="0"/>
              <w:jc w:val="left"/>
            </w:pPr>
            <w:r>
              <w:rPr>
                <w:rFonts w:ascii="Arial" w:cs="Arial" w:eastAsia="Arial" w:hAnsi="Arial"/>
                <w:b/>
                <w:bCs/>
                <w:i w:val="false"/>
                <w:iCs w:val="false"/>
                <w:color w:val="000000"/>
                <w:sz w:val="20"/>
                <w:szCs w:val="20"/>
              </w:rPr>
              <w:t xml:space="preserve">Documentation en anglais :</w:t>
            </w:r>
          </w:p>
          <w:p>
            <w:pPr>
              <w:pStyle w:val="ListParagraph"/>
              <w:numPr>
                <w:ilvl w:val="0"/>
                <w:numId w:val="3"/>
              </w:numPr>
              <w:spacing w:after="40" w:before="0"/>
            </w:pPr>
            <w:r>
              <w:rPr>
                <w:rFonts w:ascii="Arial" w:cs="Arial" w:eastAsia="Arial" w:hAnsi="Arial"/>
                <w:sz w:val="20"/>
                <w:szCs w:val="20"/>
              </w:rPr>
              <w:t xml:space="preserve">Tous les commits Git en anglais (Conventional Commits : feat:, fix:, chore:) ;</w:t>
            </w:r>
          </w:p>
          <w:p>
            <w:pPr>
              <w:pStyle w:val="ListParagraph"/>
              <w:numPr>
                <w:ilvl w:val="0"/>
                <w:numId w:val="3"/>
              </w:numPr>
              <w:spacing w:after="40" w:before="0"/>
            </w:pPr>
            <w:r>
              <w:rPr>
                <w:rFonts w:ascii="Arial" w:cs="Arial" w:eastAsia="Arial" w:hAnsi="Arial"/>
                <w:sz w:val="20"/>
                <w:szCs w:val="20"/>
              </w:rPr>
              <w:t xml:space="preserve">Commentaires de code et noms de variables en anglais ;</w:t>
            </w:r>
          </w:p>
          <w:p>
            <w:pPr>
              <w:pStyle w:val="ListParagraph"/>
              <w:numPr>
                <w:ilvl w:val="0"/>
                <w:numId w:val="3"/>
              </w:numPr>
              <w:spacing w:after="40" w:before="0"/>
            </w:pPr>
            <w:r>
              <w:rPr>
                <w:rFonts w:ascii="Arial" w:cs="Arial" w:eastAsia="Arial" w:hAnsi="Arial"/>
                <w:sz w:val="20"/>
                <w:szCs w:val="20"/>
              </w:rPr>
              <w:t xml:space="preserve">Fichier ci.yml (GitHub Actions) entièrement en anglais.</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2. Précisez les moyens utilisés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pStyle w:val="ListParagraph"/>
              <w:numPr>
                <w:ilvl w:val="0"/>
                <w:numId w:val="3"/>
              </w:numPr>
              <w:spacing w:after="40" w:before="0"/>
            </w:pPr>
            <w:r>
              <w:rPr>
                <w:rFonts w:ascii="Arial" w:cs="Arial" w:eastAsia="Arial" w:hAnsi="Arial"/>
                <w:sz w:val="20"/>
                <w:szCs w:val="20"/>
              </w:rPr>
              <w:t xml:space="preserve">Markdown pour le README.md</w:t>
            </w:r>
          </w:p>
          <w:p>
            <w:pPr>
              <w:pStyle w:val="ListParagraph"/>
              <w:numPr>
                <w:ilvl w:val="0"/>
                <w:numId w:val="3"/>
              </w:numPr>
              <w:spacing w:after="40" w:before="0"/>
            </w:pPr>
            <w:r>
              <w:rPr>
                <w:rFonts w:ascii="Arial" w:cs="Arial" w:eastAsia="Arial" w:hAnsi="Arial"/>
                <w:sz w:val="20"/>
                <w:szCs w:val="20"/>
              </w:rPr>
              <w:t xml:space="preserve">Git Conventional Commits (feat:, fix:, chore:, docs:)</w:t>
            </w:r>
          </w:p>
          <w:p>
            <w:pPr>
              <w:pStyle w:val="ListParagraph"/>
              <w:numPr>
                <w:ilvl w:val="0"/>
                <w:numId w:val="3"/>
              </w:numPr>
              <w:spacing w:after="40" w:before="0"/>
            </w:pPr>
            <w:r>
              <w:rPr>
                <w:rFonts w:ascii="Arial" w:cs="Arial" w:eastAsia="Arial" w:hAnsi="Arial"/>
                <w:sz w:val="20"/>
                <w:szCs w:val="20"/>
              </w:rPr>
              <w:t xml:space="preserve">GitHub pour la publication et le versionning de la documentation</w:t>
            </w:r>
          </w:p>
          <w:p>
            <w:pPr>
              <w:pStyle w:val="ListParagraph"/>
              <w:numPr>
                <w:ilvl w:val="0"/>
                <w:numId w:val="3"/>
              </w:numPr>
              <w:spacing w:after="40" w:before="0"/>
            </w:pPr>
            <w:r>
              <w:rPr>
                <w:rFonts w:ascii="Arial" w:cs="Arial" w:eastAsia="Arial" w:hAnsi="Arial"/>
                <w:sz w:val="20"/>
                <w:szCs w:val="20"/>
              </w:rPr>
              <w:t xml:space="preserve">Schéma graphique architecture_iac-infra.svg + .png (généré Node.js + @resvg/resvg-js)</w:t>
            </w:r>
          </w:p>
          <w:p>
            <w:pPr>
              <w:pStyle w:val="ListParagraph"/>
              <w:numPr>
                <w:ilvl w:val="0"/>
                <w:numId w:val="3"/>
              </w:numPr>
              <w:spacing w:after="40" w:before="0"/>
            </w:pPr>
            <w:r>
              <w:rPr>
                <w:rFonts w:ascii="Arial" w:cs="Arial" w:eastAsia="Arial" w:hAnsi="Arial"/>
                <w:sz w:val="20"/>
                <w:szCs w:val="20"/>
              </w:rPr>
              <w:t xml:space="preserve">GitHub pour la publication et le versionning de la documentation</w:t>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3. Avec qui avez-vous travaillé ?</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Rédaction en autonomie. La documentation a été évaluée à chaque sprint par le formateur Max Fauquemberg, dont les retours ont permis d'améliorer progressivement sa qualité et son exhaustivité.</w:t>
            </w:r>
          </w:p>
          <w:p>
            <w:r>
              <w:rPr>
                <w:sz w:val="20"/>
                <w:szCs w:val="20"/>
              </w:rPr>
              <w:t xml:space="preserve"/>
            </w:r>
          </w:p>
          <w:p>
            <w:r>
              <w:rPr>
                <w:sz w:val="20"/>
                <w:szCs w:val="20"/>
              </w:rPr>
              <w:t xml:space="preserve"/>
            </w:r>
          </w:p>
          <w:p>
            <w:r>
              <w:rPr>
                <w:sz w:val="20"/>
                <w:szCs w:val="20"/>
              </w:rPr>
              <w:t xml:space="preserve"/>
            </w:r>
          </w:p>
          <w:p>
            <w:r>
              <w:rPr>
                <w:sz w:val="20"/>
                <w:szCs w:val="20"/>
              </w:rPr>
              <w:t xml:space="preserve"/>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4. Contexte</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Arial" w:cs="Arial" w:eastAsia="Arial" w:hAnsi="Arial"/>
                <w:b/>
                <w:bCs/>
                <w:sz w:val="20"/>
                <w:szCs w:val="20"/>
              </w:rPr>
              <w:t xml:space="preserve">Nom de l'entreprise, organisme ou association : </w:t>
            </w:r>
            <w:r>
              <w:rPr>
                <w:rFonts w:ascii="Arial" w:cs="Arial" w:eastAsia="Arial" w:hAnsi="Arial"/>
                <w:sz w:val="20"/>
                <w:szCs w:val="20"/>
              </w:rPr>
              <w:t xml:space="preserve">École IT d'Orléans</w:t>
            </w:r>
          </w:p>
          <w:p>
            <w:r>
              <w:rPr>
                <w:rFonts w:ascii="Arial" w:cs="Arial" w:eastAsia="Arial" w:hAnsi="Arial"/>
                <w:b/>
                <w:bCs/>
                <w:sz w:val="20"/>
                <w:szCs w:val="20"/>
              </w:rPr>
              <w:t xml:space="preserve">Chantier, atelier, service : </w:t>
            </w:r>
            <w:r>
              <w:rPr>
                <w:rFonts w:ascii="Arial" w:cs="Arial" w:eastAsia="Arial" w:hAnsi="Arial"/>
                <w:sz w:val="20"/>
                <w:szCs w:val="20"/>
              </w:rPr>
              <w:t xml:space="preserve">Formation Administrateur Système DevOps — Projet iac-infra</w:t>
            </w:r>
          </w:p>
          <w:p>
            <w:r>
              <w:rPr>
                <w:rFonts w:ascii="Arial" w:cs="Arial" w:eastAsia="Arial" w:hAnsi="Arial"/>
                <w:b/>
                <w:bCs/>
                <w:sz w:val="20"/>
                <w:szCs w:val="20"/>
              </w:rPr>
              <w:t xml:space="preserve">Période d'exercice : Du </w:t>
            </w:r>
            <w:r>
              <w:rPr>
                <w:rFonts w:ascii="Arial" w:cs="Arial" w:eastAsia="Arial" w:hAnsi="Arial"/>
                <w:sz w:val="20"/>
                <w:szCs w:val="20"/>
              </w:rPr>
              <w:t xml:space="preserve">01/09/2025</w:t>
            </w:r>
            <w:r>
              <w:rPr>
                <w:rFonts w:ascii="Arial" w:cs="Arial" w:eastAsia="Arial" w:hAnsi="Arial"/>
                <w:b/>
                <w:bCs/>
                <w:sz w:val="20"/>
                <w:szCs w:val="20"/>
              </w:rPr>
              <w:t xml:space="preserve"> au </w:t>
            </w:r>
            <w:r>
              <w:rPr>
                <w:rFonts w:ascii="Arial" w:cs="Arial" w:eastAsia="Arial" w:hAnsi="Arial"/>
                <w:sz w:val="20"/>
                <w:szCs w:val="20"/>
              </w:rPr>
              <w:t xml:space="preserve">30/06/2026</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
        <w:gridCol w:w="8912"/>
      </w:tblGrid>
      <w:tr>
        <w:tc>
          <w:tcPr>
            <w:tcW w:type="dxa" w:w="160"/>
            <w:tcBorders>
              <w:top w:val="none" w:color="FFFFFF" w:sz="0"/>
              <w:left w:val="none" w:color="FFFFFF" w:sz="0"/>
              <w:bottom w:val="none" w:color="FFFFFF" w:sz="0"/>
              <w:right w:val="none" w:color="FFFFFF" w:sz="0"/>
            </w:tcBorders>
            <w:shd w:fill="C2185B" w:val="clear"/>
          </w:tcPr>
          <w:p/>
        </w:tc>
        <w:tc>
          <w:tcPr>
            <w:tcW w:type="dxa" w:w="8912"/>
            <w:tcBorders>
              <w:top w:val="none" w:color="FFFFFF" w:sz="0"/>
              <w:left w:val="none" w:color="FFFFFF" w:sz="0"/>
              <w:bottom w:val="single" w:color="CCCCCC" w:sz="4"/>
              <w:right w:val="none" w:color="FFFFFF" w:sz="0"/>
            </w:tcBorders>
            <w:tcMar>
              <w:top w:type="dxa" w:w="60"/>
              <w:left w:type="dxa" w:w="120"/>
              <w:bottom w:type="dxa" w:w="60"/>
              <w:right w:type="dxa" w:w="120"/>
            </w:tcMar>
          </w:tcPr>
          <w:p>
            <w:r>
              <w:rPr>
                <w:rFonts w:ascii="Arial" w:cs="Arial" w:eastAsia="Arial" w:hAnsi="Arial"/>
                <w:b/>
                <w:bCs/>
                <w:sz w:val="20"/>
                <w:szCs w:val="20"/>
              </w:rPr>
              <w:t xml:space="preserve">5. Informations complémentaires (facultatif)</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Documentation publique : https://github.com/pilot-loicrich/iac-infra/blob/main/README.md</w:t>
            </w:r>
          </w:p>
          <w:p>
            <w:r>
              <w:rPr>
                <w:sz w:val="20"/>
                <w:szCs w:val="20"/>
              </w:rPr>
              <w:t xml:space="preserve"/>
            </w:r>
          </w:p>
          <w:p>
            <w:r>
              <w:rPr>
                <w:sz w:val="20"/>
                <w:szCs w:val="20"/>
              </w:rPr>
              <w:t xml:space="preserve"/>
            </w:r>
          </w:p>
          <w:p>
            <w:r>
              <w:rPr>
                <w:sz w:val="20"/>
                <w:szCs w:val="20"/>
              </w:rPr>
              <w:t xml:space="preserve"/>
            </w:r>
          </w:p>
        </w:tc>
      </w:tr>
    </w:tbl>
    <w:p>
      <w:r>
        <w:br w:type="page"/>
      </w:r>
    </w:p>
    <w:p>
      <w:r>
        <w:rPr>
          <w:sz w:val="20"/>
          <w:szCs w:val="20"/>
        </w:rPr>
        <w:t xml:space="preserve"/>
      </w:r>
    </w:p>
    <w:p>
      <w:r>
        <w:rPr>
          <w:sz w:val="20"/>
          <w:szCs w:val="20"/>
        </w:rPr>
        <w:t xml:space="preserve"/>
      </w:r>
    </w:p>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C2185B" w:val="clear"/>
            <w:tcMar>
              <w:top w:type="dxa" w:w="120"/>
              <w:left w:type="dxa" w:w="160"/>
              <w:bottom w:type="dxa" w:w="120"/>
              <w:right w:type="dxa" w:w="160"/>
            </w:tcMar>
          </w:tcPr>
          <w:p>
            <w:pPr>
              <w:jc w:val="center"/>
            </w:pPr>
            <w:r>
              <w:rPr>
                <w:rFonts w:ascii="Arial" w:cs="Arial" w:eastAsia="Arial" w:hAnsi="Arial"/>
                <w:b/>
                <w:bCs/>
                <w:color w:val="FFFFFF"/>
                <w:sz w:val="24"/>
                <w:szCs w:val="24"/>
              </w:rPr>
              <w:t xml:space="preserve">Titres, diplômes, CQP, attestations de formation</w:t>
            </w:r>
          </w:p>
        </w:tc>
      </w:tr>
    </w:tbl>
    <w:p>
      <w:pPr>
        <w:spacing w:after="200" w:before="40"/>
        <w:jc w:val="center"/>
      </w:pPr>
      <w:r>
        <w:rPr>
          <w:rFonts w:ascii="Arial" w:cs="Arial" w:eastAsia="Arial" w:hAnsi="Arial"/>
          <w:i/>
          <w:iCs/>
          <w:sz w:val="20"/>
          <w:szCs w:val="20"/>
        </w:rPr>
        <w:t xml:space="preserve">(facultatif)</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4536"/>
        <w:gridCol w:w="2268"/>
      </w:tblGrid>
      <w:tr>
        <w:trPr>
          <w:tblHeader/>
        </w:trPr>
        <w:tc>
          <w:tcPr>
            <w:tcW w:type="dxa" w:w="2268"/>
            <w:tcBorders>
              <w:top w:val="single" w:color="CCCCCC" w:sz="4"/>
              <w:left w:val="single" w:color="CCCCCC" w:sz="4"/>
              <w:bottom w:val="single" w:color="CCCCCC" w:sz="4"/>
              <w:right w:val="single" w:color="CCCCCC" w:sz="4"/>
            </w:tcBorders>
            <w:shd w:fill="E0E0E0" w:val="clear"/>
            <w:tcMar>
              <w:top w:type="dxa" w:w="80"/>
              <w:left w:type="dxa" w:w="120"/>
              <w:bottom w:type="dxa" w:w="80"/>
              <w:right w:type="dxa" w:w="120"/>
            </w:tcMar>
          </w:tcPr>
          <w:p>
            <w:pPr>
              <w:spacing w:after="60" w:before="0"/>
              <w:jc w:val="left"/>
            </w:pPr>
            <w:r>
              <w:rPr>
                <w:rFonts w:ascii="Arial" w:cs="Arial" w:eastAsia="Arial" w:hAnsi="Arial"/>
                <w:b/>
                <w:bCs/>
                <w:i w:val="false"/>
                <w:iCs w:val="false"/>
                <w:color w:val="000000"/>
                <w:sz w:val="20"/>
                <w:szCs w:val="20"/>
              </w:rPr>
              <w:t xml:space="preserve">Intitulé</w:t>
            </w:r>
          </w:p>
        </w:tc>
        <w:tc>
          <w:tcPr>
            <w:tcW w:type="dxa" w:w="4536"/>
            <w:tcBorders>
              <w:top w:val="single" w:color="CCCCCC" w:sz="4"/>
              <w:left w:val="single" w:color="CCCCCC" w:sz="4"/>
              <w:bottom w:val="single" w:color="CCCCCC" w:sz="4"/>
              <w:right w:val="single" w:color="CCCCCC" w:sz="4"/>
            </w:tcBorders>
            <w:shd w:fill="E0E0E0" w:val="clear"/>
            <w:tcMar>
              <w:top w:type="dxa" w:w="80"/>
              <w:left w:type="dxa" w:w="120"/>
              <w:bottom w:type="dxa" w:w="80"/>
              <w:right w:type="dxa" w:w="120"/>
            </w:tcMar>
          </w:tcPr>
          <w:p>
            <w:pPr>
              <w:spacing w:after="60" w:before="0"/>
              <w:jc w:val="left"/>
            </w:pPr>
            <w:r>
              <w:rPr>
                <w:rFonts w:ascii="Arial" w:cs="Arial" w:eastAsia="Arial" w:hAnsi="Arial"/>
                <w:b/>
                <w:bCs/>
                <w:i w:val="false"/>
                <w:iCs w:val="false"/>
                <w:color w:val="000000"/>
                <w:sz w:val="20"/>
                <w:szCs w:val="20"/>
              </w:rPr>
              <w:t xml:space="preserve">Autorité ou organisme</w:t>
            </w:r>
          </w:p>
        </w:tc>
        <w:tc>
          <w:tcPr>
            <w:tcW w:type="dxa" w:w="2268"/>
            <w:tcBorders>
              <w:top w:val="single" w:color="CCCCCC" w:sz="4"/>
              <w:left w:val="single" w:color="CCCCCC" w:sz="4"/>
              <w:bottom w:val="single" w:color="CCCCCC" w:sz="4"/>
              <w:right w:val="single" w:color="CCCCCC" w:sz="4"/>
            </w:tcBorders>
            <w:shd w:fill="E0E0E0" w:val="clear"/>
            <w:tcMar>
              <w:top w:type="dxa" w:w="80"/>
              <w:left w:type="dxa" w:w="120"/>
              <w:bottom w:type="dxa" w:w="80"/>
              <w:right w:type="dxa" w:w="120"/>
            </w:tcMar>
          </w:tcPr>
          <w:p>
            <w:pPr>
              <w:spacing w:after="60" w:before="0"/>
              <w:jc w:val="left"/>
            </w:pPr>
            <w:r>
              <w:rPr>
                <w:rFonts w:ascii="Arial" w:cs="Arial" w:eastAsia="Arial" w:hAnsi="Arial"/>
                <w:b/>
                <w:bCs/>
                <w:i w:val="false"/>
                <w:iCs w:val="false"/>
                <w:color w:val="000000"/>
                <w:sz w:val="20"/>
                <w:szCs w:val="20"/>
              </w:rPr>
              <w:t xml:space="preserve">Date</w:t>
            </w:r>
          </w:p>
        </w:tc>
      </w:tr>
      <w:tr>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Licence Informatique</w:t>
            </w:r>
          </w:p>
        </w:tc>
        <w:tc>
          <w:tcPr>
            <w:tcW w:type="dxa" w:w="4536"/>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Université de Douala (Cameroun)</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2023</w:t>
            </w:r>
          </w:p>
        </w:tc>
      </w:tr>
      <w:tr>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Certification Data Analyst &amp; IA (Python, NumPy, Matplotlib)</w:t>
            </w:r>
          </w:p>
        </w:tc>
        <w:tc>
          <w:tcPr>
            <w:tcW w:type="dxa" w:w="4536"/>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Organisme de formation (Cameroun)</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2023</w:t>
            </w:r>
          </w:p>
        </w:tc>
      </w:tr>
      <w:tr>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Bachelor 3 Systèmes d'Information (en cours)</w:t>
            </w:r>
          </w:p>
        </w:tc>
        <w:tc>
          <w:tcPr>
            <w:tcW w:type="dxa" w:w="4536"/>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École IT d'Orléans</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2025-2026</w:t>
            </w:r>
          </w:p>
        </w:tc>
      </w:tr>
      <w:tr>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c>
          <w:tcPr>
            <w:tcW w:type="dxa" w:w="4536"/>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r>
      <w:tr>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c>
          <w:tcPr>
            <w:tcW w:type="dxa" w:w="4536"/>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r>
      <w:tr>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c>
          <w:tcPr>
            <w:tcW w:type="dxa" w:w="4536"/>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r>
    </w:tbl>
    <w:p>
      <w:r>
        <w:br w:type="page"/>
      </w:r>
    </w:p>
    <w:p>
      <w:r>
        <w:rPr>
          <w:sz w:val="20"/>
          <w:szCs w:val="20"/>
        </w:rPr>
        <w:t xml:space="preserve"/>
      </w:r>
    </w:p>
    <w:p>
      <w:r>
        <w:rPr>
          <w:sz w:val="20"/>
          <w:szCs w:val="20"/>
        </w:rPr>
        <w:t xml:space="preserve"/>
      </w:r>
    </w:p>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C2185B" w:val="clear"/>
            <w:tcMar>
              <w:top w:type="dxa" w:w="120"/>
              <w:left w:type="dxa" w:w="160"/>
              <w:bottom w:type="dxa" w:w="120"/>
              <w:right w:type="dxa" w:w="160"/>
            </w:tcMar>
          </w:tcPr>
          <w:p>
            <w:pPr>
              <w:jc w:val="center"/>
            </w:pPr>
            <w:r>
              <w:rPr>
                <w:rFonts w:ascii="Arial" w:cs="Arial" w:eastAsia="Arial" w:hAnsi="Arial"/>
                <w:b/>
                <w:bCs/>
                <w:color w:val="FFFFFF"/>
                <w:sz w:val="24"/>
                <w:szCs w:val="24"/>
              </w:rPr>
              <w:t xml:space="preserve">Déclaration sur l'honneur</w:t>
            </w:r>
          </w:p>
        </w:tc>
      </w:tr>
    </w:tbl>
    <w:p>
      <w:r>
        <w:rPr>
          <w:sz w:val="20"/>
          <w:szCs w:val="20"/>
        </w:rPr>
        <w:t xml:space="preserve"/>
      </w:r>
    </w:p>
    <w:p>
      <w:r>
        <w:rPr>
          <w:sz w:val="20"/>
          <w:szCs w:val="20"/>
        </w:rPr>
        <w:t xml:space="preserve"/>
      </w:r>
    </w:p>
    <w:p>
      <w:r>
        <w:rPr>
          <w:sz w:val="20"/>
          <w:szCs w:val="20"/>
        </w:rPr>
        <w:t xml:space="preserve"/>
      </w:r>
    </w:p>
    <w:p>
      <w:r>
        <w:rPr>
          <w:sz w:val="20"/>
          <w:szCs w:val="20"/>
        </w:rPr>
        <w:t xml:space="preserve"/>
      </w:r>
    </w:p>
    <w:p>
      <w:pPr>
        <w:spacing w:after="120" w:before="0"/>
        <w:jc w:val="left"/>
      </w:pPr>
      <w:r>
        <w:rPr>
          <w:rFonts w:ascii="Arial" w:cs="Arial" w:eastAsia="Arial" w:hAnsi="Arial"/>
          <w:b w:val="false"/>
          <w:bCs w:val="false"/>
          <w:i w:val="false"/>
          <w:iCs w:val="false"/>
          <w:color w:val="000000"/>
          <w:sz w:val="20"/>
          <w:szCs w:val="20"/>
        </w:rPr>
        <w:t xml:space="preserve">Je soussigné(e) [prénom et nom]  Loïc NANZO TONLIEU,</w:t>
      </w:r>
    </w:p>
    <w:p>
      <w:pPr>
        <w:spacing w:after="120" w:before="0"/>
        <w:jc w:val="left"/>
      </w:pPr>
      <w:r>
        <w:rPr>
          <w:rFonts w:ascii="Arial" w:cs="Arial" w:eastAsia="Arial" w:hAnsi="Arial"/>
          <w:b w:val="false"/>
          <w:bCs w:val="false"/>
          <w:i w:val="false"/>
          <w:iCs w:val="false"/>
          <w:color w:val="000000"/>
          <w:sz w:val="20"/>
          <w:szCs w:val="20"/>
        </w:rPr>
        <w:t xml:space="preserve">déclare sur l'honneur que les renseignements fournis dans ce dossier sont exacts et que je</w:t>
      </w:r>
    </w:p>
    <w:p>
      <w:pPr>
        <w:spacing w:after="300" w:before="0"/>
        <w:jc w:val="left"/>
      </w:pPr>
      <w:r>
        <w:rPr>
          <w:rFonts w:ascii="Arial" w:cs="Arial" w:eastAsia="Arial" w:hAnsi="Arial"/>
          <w:b w:val="false"/>
          <w:bCs w:val="false"/>
          <w:i w:val="false"/>
          <w:iCs w:val="false"/>
          <w:color w:val="000000"/>
          <w:sz w:val="20"/>
          <w:szCs w:val="20"/>
        </w:rPr>
        <w:t xml:space="preserve">suis l'auteur(e) des réalisations jointes.</w:t>
      </w:r>
    </w:p>
    <w:p>
      <w:pPr>
        <w:spacing w:after="120" w:before="0"/>
        <w:jc w:val="left"/>
      </w:pPr>
      <w:r>
        <w:rPr>
          <w:rFonts w:ascii="Arial" w:cs="Arial" w:eastAsia="Arial" w:hAnsi="Arial"/>
          <w:b w:val="false"/>
          <w:bCs w:val="false"/>
          <w:i w:val="false"/>
          <w:iCs w:val="false"/>
          <w:color w:val="000000"/>
          <w:sz w:val="20"/>
          <w:szCs w:val="20"/>
        </w:rPr>
        <w:t xml:space="preserve">Fait à  Orléans                                    le  _______________</w:t>
      </w:r>
    </w:p>
    <w:p>
      <w:pPr>
        <w:spacing w:after="300" w:before="0"/>
        <w:jc w:val="left"/>
      </w:pPr>
      <w:r>
        <w:rPr>
          <w:rFonts w:ascii="Arial" w:cs="Arial" w:eastAsia="Arial" w:hAnsi="Arial"/>
          <w:b w:val="false"/>
          <w:bCs w:val="false"/>
          <w:i w:val="false"/>
          <w:iCs w:val="false"/>
          <w:color w:val="000000"/>
          <w:sz w:val="20"/>
          <w:szCs w:val="20"/>
        </w:rPr>
        <w:t xml:space="preserve">pour faire valoir ce que de droit.</w:t>
      </w:r>
    </w:p>
    <w:p>
      <w:pPr>
        <w:spacing w:after="60" w:before="0"/>
        <w:jc w:val="left"/>
      </w:pPr>
      <w:r>
        <w:rPr>
          <w:rFonts w:ascii="Arial" w:cs="Arial" w:eastAsia="Arial" w:hAnsi="Arial"/>
          <w:b w:val="false"/>
          <w:bCs w:val="false"/>
          <w:i w:val="false"/>
          <w:iCs w:val="false"/>
          <w:color w:val="000000"/>
          <w:sz w:val="20"/>
          <w:szCs w:val="20"/>
        </w:rPr>
        <w:t xml:space="preserve">Signature :</w:t>
      </w:r>
    </w:p>
    <w:p>
      <w:r>
        <w:br w:type="page"/>
      </w:r>
    </w:p>
    <w:p>
      <w:r>
        <w:rPr>
          <w:sz w:val="20"/>
          <w:szCs w:val="20"/>
        </w:rPr>
        <w:t xml:space="preserve"/>
      </w:r>
    </w:p>
    <w:p>
      <w:r>
        <w:rPr>
          <w:sz w:val="20"/>
          <w:szCs w:val="20"/>
        </w:rPr>
        <w:t xml:space="preserve"/>
      </w:r>
    </w:p>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C2185B" w:val="clear"/>
            <w:tcMar>
              <w:top w:type="dxa" w:w="120"/>
              <w:left w:type="dxa" w:w="160"/>
              <w:bottom w:type="dxa" w:w="120"/>
              <w:right w:type="dxa" w:w="160"/>
            </w:tcMar>
          </w:tcPr>
          <w:p>
            <w:pPr>
              <w:jc w:val="center"/>
            </w:pPr>
            <w:r>
              <w:rPr>
                <w:rFonts w:ascii="Arial" w:cs="Arial" w:eastAsia="Arial" w:hAnsi="Arial"/>
                <w:b/>
                <w:bCs/>
                <w:color w:val="FFFFFF"/>
                <w:sz w:val="24"/>
                <w:szCs w:val="24"/>
              </w:rPr>
              <w:t xml:space="preserve">Documents illustrant la pratique professionnelle</w:t>
            </w:r>
          </w:p>
        </w:tc>
      </w:tr>
    </w:tbl>
    <w:p>
      <w:pPr>
        <w:spacing w:after="200" w:before="40"/>
        <w:jc w:val="center"/>
      </w:pPr>
      <w:r>
        <w:rPr>
          <w:rFonts w:ascii="Arial" w:cs="Arial" w:eastAsia="Arial" w:hAnsi="Arial"/>
          <w:i/>
          <w:iCs/>
          <w:sz w:val="20"/>
          <w:szCs w:val="20"/>
        </w:rPr>
        <w:t xml:space="preserve">(facultatif)</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tblHeader/>
        </w:trPr>
        <w:tc>
          <w:tcPr>
            <w:tcW w:type="dxa" w:w="9072"/>
            <w:tcBorders>
              <w:top w:val="single" w:color="CCCCCC" w:sz="4"/>
              <w:left w:val="single" w:color="CCCCCC" w:sz="4"/>
              <w:bottom w:val="single" w:color="CCCCCC" w:sz="4"/>
              <w:right w:val="single" w:color="CCCCCC" w:sz="4"/>
            </w:tcBorders>
            <w:shd w:fill="E0E0E0" w:val="clear"/>
            <w:tcMar>
              <w:top w:type="dxa" w:w="80"/>
              <w:left w:type="dxa" w:w="120"/>
              <w:bottom w:type="dxa" w:w="80"/>
              <w:right w:type="dxa" w:w="120"/>
            </w:tcMar>
          </w:tcPr>
          <w:p>
            <w:pPr>
              <w:spacing w:after="60" w:before="0"/>
              <w:jc w:val="left"/>
            </w:pPr>
            <w:r>
              <w:rPr>
                <w:rFonts w:ascii="Arial" w:cs="Arial" w:eastAsia="Arial" w:hAnsi="Arial"/>
                <w:b/>
                <w:bCs/>
                <w:i w:val="false"/>
                <w:iCs w:val="false"/>
                <w:color w:val="000000"/>
                <w:sz w:val="20"/>
                <w:szCs w:val="20"/>
              </w:rPr>
              <w:t xml:space="preserve">Intitulé</w:t>
            </w:r>
          </w:p>
        </w:tc>
      </w:tr>
      <w:tr>
        <w:tc>
          <w:tcPr>
            <w:tcW w:type="dxa" w:w="90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Captures d'écran du dashboard Grafana (Infrastructure)</w:t>
            </w:r>
          </w:p>
        </w:tc>
      </w:tr>
      <w:tr>
        <w:tc>
          <w:tcPr>
            <w:tcW w:type="dxa" w:w="90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Captures d'écran du pipeline GitHub Actions (CI/CD passant au vert)</w:t>
            </w:r>
          </w:p>
        </w:tc>
      </w:tr>
      <w:tr>
        <w:tc>
          <w:tcPr>
            <w:tcW w:type="dxa" w:w="90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Schéma d'architecture graphique (docs/architecture_iac-infra.png)</w:t>
            </w:r>
          </w:p>
        </w:tc>
      </w:tr>
      <w:tr>
        <w:tc>
          <w:tcPr>
            <w:tcW w:type="dxa" w:w="90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Captures d'écran de Prometheus avec les alertes configurées (HighCPU, HighMemory, NginxDown)</w:t>
            </w:r>
          </w:p>
        </w:tc>
      </w:tr>
      <w:tr>
        <w:tc>
          <w:tcPr>
            <w:tcW w:type="dxa" w:w="90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Capture de la notification Discord reçue (alerte NginxDown — HTTP 204 confirmé)</w:t>
            </w:r>
          </w:p>
        </w:tc>
      </w:tr>
      <w:tr>
        <w:tc>
          <w:tcPr>
            <w:tcW w:type="dxa" w:w="90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Lien GitHub public : https://github.com/pilot-loicrich/iac-infra</w:t>
            </w:r>
          </w:p>
        </w:tc>
      </w:tr>
      <w:tr>
        <w:tc>
          <w:tcPr>
            <w:tcW w:type="dxa" w:w="90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r>
      <w:tr>
        <w:tc>
          <w:tcPr>
            <w:tcW w:type="dxa" w:w="90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r>
      <w:tr>
        <w:tc>
          <w:tcPr>
            <w:tcW w:type="dxa" w:w="90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r>
      <w:tr>
        <w:tc>
          <w:tcPr>
            <w:tcW w:type="dxa" w:w="90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0"/>
              <w:jc w:val="left"/>
            </w:pPr>
            <w:r>
              <w:rPr>
                <w:rFonts w:ascii="Arial" w:cs="Arial" w:eastAsia="Arial" w:hAnsi="Arial"/>
                <w:b w:val="false"/>
                <w:bCs w:val="false"/>
                <w:i w:val="false"/>
                <w:iCs w:val="false"/>
                <w:color w:val="000000"/>
                <w:sz w:val="20"/>
                <w:szCs w:val="20"/>
              </w:rPr>
              <w:t xml:space="preserve"/>
            </w:r>
          </w:p>
        </w:tc>
      </w:tr>
    </w:tbl>
    <w:p>
      <w:r>
        <w:br w:type="page"/>
      </w:r>
    </w:p>
    <w:p>
      <w:r>
        <w:rPr>
          <w:sz w:val="20"/>
          <w:szCs w:val="20"/>
        </w:rPr>
        <w:t xml:space="preserve"/>
      </w:r>
    </w:p>
    <w:p>
      <w:r>
        <w:rPr>
          <w:sz w:val="20"/>
          <w:szCs w:val="20"/>
        </w:rPr>
        <w:t xml:space="preserve"/>
      </w:r>
    </w:p>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C2185B" w:val="clear"/>
            <w:tcMar>
              <w:top w:type="dxa" w:w="120"/>
              <w:left w:type="dxa" w:w="160"/>
              <w:bottom w:type="dxa" w:w="120"/>
              <w:right w:type="dxa" w:w="160"/>
            </w:tcMar>
          </w:tcPr>
          <w:p>
            <w:pPr>
              <w:jc w:val="center"/>
            </w:pPr>
            <w:r>
              <w:rPr>
                <w:rFonts w:ascii="Arial" w:cs="Arial" w:eastAsia="Arial" w:hAnsi="Arial"/>
                <w:b/>
                <w:bCs/>
                <w:color w:val="FFFFFF"/>
                <w:sz w:val="24"/>
                <w:szCs w:val="24"/>
              </w:rPr>
              <w:t xml:space="preserve">Annexes</w:t>
            </w:r>
          </w:p>
        </w:tc>
      </w:tr>
    </w:tbl>
    <w:p>
      <w:pPr>
        <w:spacing w:after="0" w:before="40"/>
        <w:jc w:val="center"/>
      </w:pPr>
      <w:r>
        <w:rPr>
          <w:rFonts w:ascii="Arial" w:cs="Arial" w:eastAsia="Arial" w:hAnsi="Arial"/>
          <w:i/>
          <w:iCs/>
          <w:sz w:val="20"/>
          <w:szCs w:val="20"/>
        </w:rPr>
        <w:t xml:space="preserve">(Si le RC le prévoit)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2185B" w:sz="4"/>
      </w:pBdr>
      <w:spacing w:after="80"/>
    </w:pPr>
    <w:r>
      <w:rPr>
        <w:rFonts w:ascii="Arial" w:cs="Arial" w:eastAsia="Arial" w:hAnsi="Arial"/>
        <w:b/>
        <w:bCs/>
        <w:caps/>
        <w:sz w:val="22"/>
        <w:szCs w:val="22"/>
      </w:rPr>
      <w:t xml:space="preserve">DOSSIER PROFESSIONNEL</w:t>
    </w:r>
    <w:r>
      <w:rPr>
        <w:rFonts w:ascii="Arial" w:cs="Arial" w:eastAsia="Arial" w:hAnsi="Arial"/>
        <w:sz w:val="22"/>
        <w:szCs w:val="22"/>
      </w:rPr>
      <w:t xml:space="preserve"> (DP)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360" w:hanging="1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2026-05-18T17:54:55.704Z</dcterms:created>
  <dcterms:modified xsi:type="dcterms:W3CDTF">2026-05-18T17:54:55.704Z</dcterms:modified>
</cp:coreProperties>
</file>

<file path=docProps/custom.xml><?xml version="1.0" encoding="utf-8"?>
<Properties xmlns="http://schemas.openxmlformats.org/officeDocument/2006/custom-properties" xmlns:vt="http://schemas.openxmlformats.org/officeDocument/2006/docPropsVTypes"/>
</file>