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F186B" w14:textId="33DF0E5A" w:rsidR="00BF1256" w:rsidRDefault="00BF1256" w:rsidP="00BF1256">
      <w:pPr>
        <w:spacing w:line="0" w:lineRule="atLeast"/>
        <w:rPr>
          <w:rFonts w:ascii="Times New Roman" w:eastAsia="Times New Roman" w:hAnsi="Times New Roman"/>
          <w:sz w:val="36"/>
          <w:szCs w:val="36"/>
        </w:rPr>
      </w:pPr>
      <w:bookmarkStart w:id="0" w:name="page1"/>
      <w:bookmarkEnd w:id="0"/>
      <w:r w:rsidRPr="00497D60">
        <w:rPr>
          <w:rFonts w:ascii="Times New Roman" w:eastAsia="Times New Roman" w:hAnsi="Times New Roman"/>
          <w:sz w:val="36"/>
          <w:szCs w:val="36"/>
        </w:rPr>
        <w:t>SER 216</w:t>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t xml:space="preserve">    </w:t>
      </w:r>
      <w:r w:rsidR="00BC12C8">
        <w:rPr>
          <w:rFonts w:ascii="Times New Roman" w:eastAsia="Times New Roman" w:hAnsi="Times New Roman"/>
          <w:sz w:val="36"/>
          <w:szCs w:val="36"/>
        </w:rPr>
        <w:tab/>
        <w:t xml:space="preserve"> Team #3</w:t>
      </w:r>
    </w:p>
    <w:p w14:paraId="6D888B46" w14:textId="5C335AF4" w:rsidR="00BF1256" w:rsidRDefault="00BF1256" w:rsidP="00BF1256">
      <w:pPr>
        <w:spacing w:line="0" w:lineRule="atLeast"/>
        <w:rPr>
          <w:rFonts w:ascii="Times New Roman" w:eastAsia="Times New Roman" w:hAnsi="Times New Roman"/>
          <w:sz w:val="36"/>
          <w:szCs w:val="36"/>
        </w:rPr>
      </w:pPr>
      <w:r>
        <w:rPr>
          <w:rFonts w:ascii="Times New Roman" w:eastAsia="Times New Roman" w:hAnsi="Times New Roman"/>
          <w:sz w:val="36"/>
          <w:szCs w:val="36"/>
        </w:rPr>
        <w:t>Summer 2018 – Term B</w:t>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r>
      <w:r>
        <w:rPr>
          <w:rFonts w:ascii="Times New Roman" w:eastAsia="Times New Roman" w:hAnsi="Times New Roman"/>
          <w:sz w:val="36"/>
          <w:szCs w:val="36"/>
        </w:rPr>
        <w:tab/>
        <w:t xml:space="preserve">     08/0</w:t>
      </w:r>
      <w:r w:rsidR="004B26A6">
        <w:rPr>
          <w:rFonts w:ascii="Times New Roman" w:eastAsia="Times New Roman" w:hAnsi="Times New Roman"/>
          <w:sz w:val="36"/>
          <w:szCs w:val="36"/>
        </w:rPr>
        <w:t>7</w:t>
      </w:r>
      <w:r>
        <w:rPr>
          <w:rFonts w:ascii="Times New Roman" w:eastAsia="Times New Roman" w:hAnsi="Times New Roman"/>
          <w:sz w:val="36"/>
          <w:szCs w:val="36"/>
        </w:rPr>
        <w:t>/2018</w:t>
      </w:r>
    </w:p>
    <w:p w14:paraId="2A53E46F" w14:textId="77777777" w:rsidR="00BF1256" w:rsidRPr="00497D60" w:rsidRDefault="00BF1256" w:rsidP="00BF1256">
      <w:pPr>
        <w:spacing w:line="0" w:lineRule="atLeast"/>
        <w:rPr>
          <w:rFonts w:ascii="Times New Roman" w:eastAsia="Times New Roman" w:hAnsi="Times New Roman"/>
          <w:sz w:val="36"/>
          <w:szCs w:val="36"/>
        </w:rPr>
      </w:pPr>
    </w:p>
    <w:p w14:paraId="6F6F2E4B" w14:textId="6883B6B5" w:rsidR="00BF1256" w:rsidRPr="0022235B" w:rsidRDefault="004B26A6" w:rsidP="00BF1256">
      <w:pPr>
        <w:spacing w:line="0" w:lineRule="atLeast"/>
        <w:jc w:val="center"/>
        <w:rPr>
          <w:rFonts w:ascii="Times New Roman" w:eastAsia="Times New Roman" w:hAnsi="Times New Roman"/>
          <w:b/>
          <w:sz w:val="36"/>
          <w:szCs w:val="36"/>
        </w:rPr>
      </w:pPr>
      <w:r>
        <w:rPr>
          <w:rFonts w:ascii="Times New Roman" w:eastAsia="Times New Roman" w:hAnsi="Times New Roman"/>
          <w:b/>
          <w:sz w:val="36"/>
          <w:szCs w:val="36"/>
        </w:rPr>
        <w:t>Summary</w:t>
      </w:r>
      <w:r w:rsidR="00BF1256">
        <w:rPr>
          <w:rFonts w:ascii="Times New Roman" w:eastAsia="Times New Roman" w:hAnsi="Times New Roman"/>
          <w:b/>
          <w:sz w:val="36"/>
          <w:szCs w:val="36"/>
        </w:rPr>
        <w:t xml:space="preserve"> </w:t>
      </w:r>
      <w:r w:rsidR="00BF1256" w:rsidRPr="00BF1256">
        <w:rPr>
          <w:rFonts w:ascii="Times New Roman" w:eastAsia="Times New Roman" w:hAnsi="Times New Roman"/>
          <w:b/>
          <w:sz w:val="36"/>
          <w:szCs w:val="36"/>
        </w:rPr>
        <w:t>Report</w:t>
      </w:r>
    </w:p>
    <w:p w14:paraId="174FE763" w14:textId="77777777" w:rsidR="00BF1256" w:rsidRDefault="00BF1256" w:rsidP="00BF1256">
      <w:pPr>
        <w:spacing w:line="0" w:lineRule="atLeast"/>
        <w:rPr>
          <w:rFonts w:ascii="Times New Roman" w:eastAsia="Times New Roman" w:hAnsi="Times New Roman"/>
          <w:sz w:val="36"/>
          <w:szCs w:val="36"/>
        </w:rPr>
      </w:pPr>
    </w:p>
    <w:p w14:paraId="0FE2D8DE" w14:textId="4744701D" w:rsidR="004B26A6" w:rsidRPr="00497D60" w:rsidRDefault="00BF1256" w:rsidP="004B26A6">
      <w:pPr>
        <w:tabs>
          <w:tab w:val="left" w:pos="720"/>
        </w:tabs>
        <w:spacing w:line="0" w:lineRule="atLeast"/>
        <w:rPr>
          <w:rFonts w:ascii="Times New Roman" w:eastAsia="Times New Roman" w:hAnsi="Times New Roman" w:cs="Times New Roman"/>
          <w:sz w:val="28"/>
          <w:szCs w:val="28"/>
        </w:rPr>
      </w:pPr>
      <w:r w:rsidRPr="00497D60">
        <w:rPr>
          <w:rFonts w:ascii="Times New Roman" w:eastAsia="Times New Roman" w:hAnsi="Times New Roman" w:cs="Times New Roman"/>
          <w:sz w:val="28"/>
          <w:szCs w:val="28"/>
        </w:rPr>
        <w:t>T</w:t>
      </w:r>
      <w:r w:rsidR="00AE38CA">
        <w:rPr>
          <w:rFonts w:ascii="Times New Roman" w:eastAsia="Times New Roman" w:hAnsi="Times New Roman" w:cs="Times New Roman"/>
          <w:sz w:val="28"/>
          <w:szCs w:val="28"/>
        </w:rPr>
        <w:t xml:space="preserve">he following are the </w:t>
      </w:r>
      <w:r w:rsidR="004B26A6">
        <w:rPr>
          <w:rFonts w:ascii="Times New Roman" w:eastAsia="Times New Roman" w:hAnsi="Times New Roman" w:cs="Times New Roman"/>
          <w:sz w:val="28"/>
          <w:szCs w:val="28"/>
        </w:rPr>
        <w:t>points needed to be address in this report</w:t>
      </w:r>
      <w:r w:rsidR="00AE38CA">
        <w:rPr>
          <w:rFonts w:ascii="Times New Roman" w:eastAsia="Times New Roman" w:hAnsi="Times New Roman" w:cs="Times New Roman"/>
          <w:sz w:val="28"/>
          <w:szCs w:val="28"/>
        </w:rPr>
        <w:t>:</w:t>
      </w:r>
      <w:bookmarkStart w:id="1" w:name="page4"/>
      <w:bookmarkEnd w:id="1"/>
    </w:p>
    <w:p w14:paraId="0CA67F1D" w14:textId="6DA2E05F" w:rsidR="004B26A6" w:rsidRPr="00497D60" w:rsidRDefault="004B26A6" w:rsidP="004B26A6">
      <w:pPr>
        <w:numPr>
          <w:ilvl w:val="1"/>
          <w:numId w:val="2"/>
        </w:numPr>
        <w:tabs>
          <w:tab w:val="left" w:pos="1440"/>
        </w:tabs>
        <w:spacing w:line="273" w:lineRule="auto"/>
        <w:ind w:left="720" w:right="1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Description of the goals of your testing efforts</w:t>
      </w:r>
      <w:r w:rsidRPr="00497D60">
        <w:rPr>
          <w:rFonts w:ascii="Times New Roman" w:eastAsia="Times New Roman" w:hAnsi="Times New Roman" w:cs="Times New Roman"/>
          <w:sz w:val="28"/>
          <w:szCs w:val="28"/>
        </w:rPr>
        <w:t xml:space="preserve">? </w:t>
      </w:r>
      <w:r w:rsidRPr="00E90FDD">
        <w:rPr>
          <w:rFonts w:ascii="Times New Roman" w:eastAsia="Times New Roman" w:hAnsi="Times New Roman" w:cs="Times New Roman"/>
          <w:color w:val="0070C0"/>
          <w:sz w:val="28"/>
          <w:szCs w:val="28"/>
        </w:rPr>
        <w:t>Due to the lower level experience my teammate and I had with GUIs</w:t>
      </w:r>
      <w:r w:rsidR="008A04FD" w:rsidRPr="00E90FDD">
        <w:rPr>
          <w:rFonts w:ascii="Times New Roman" w:eastAsia="Times New Roman" w:hAnsi="Times New Roman" w:cs="Times New Roman"/>
          <w:color w:val="0070C0"/>
          <w:sz w:val="28"/>
          <w:szCs w:val="28"/>
        </w:rPr>
        <w:t xml:space="preserve"> and/or networking in Java</w:t>
      </w:r>
      <w:r w:rsidRPr="00E90FDD">
        <w:rPr>
          <w:rFonts w:ascii="Times New Roman" w:eastAsia="Times New Roman" w:hAnsi="Times New Roman" w:cs="Times New Roman"/>
          <w:color w:val="0070C0"/>
          <w:sz w:val="28"/>
          <w:szCs w:val="28"/>
        </w:rPr>
        <w:t>, we tried to focus our attention on the bugs</w:t>
      </w:r>
      <w:r w:rsidR="008A04FD" w:rsidRPr="00E90FDD">
        <w:rPr>
          <w:rFonts w:ascii="Times New Roman" w:eastAsia="Times New Roman" w:hAnsi="Times New Roman" w:cs="Times New Roman"/>
          <w:color w:val="0070C0"/>
          <w:sz w:val="28"/>
          <w:szCs w:val="28"/>
        </w:rPr>
        <w:t xml:space="preserve"> we were able to find with the hel</w:t>
      </w:r>
      <w:r w:rsidR="00D03AD2">
        <w:rPr>
          <w:rFonts w:ascii="Times New Roman" w:eastAsia="Times New Roman" w:hAnsi="Times New Roman" w:cs="Times New Roman"/>
          <w:color w:val="0070C0"/>
          <w:sz w:val="28"/>
          <w:szCs w:val="28"/>
        </w:rPr>
        <w:t>p of the initially chosen tools. We</w:t>
      </w:r>
      <w:r w:rsidR="008A04FD" w:rsidRPr="00E90FDD">
        <w:rPr>
          <w:rFonts w:ascii="Times New Roman" w:eastAsia="Times New Roman" w:hAnsi="Times New Roman" w:cs="Times New Roman"/>
          <w:color w:val="0070C0"/>
          <w:sz w:val="28"/>
          <w:szCs w:val="28"/>
        </w:rPr>
        <w:t xml:space="preserve"> then tried our best to understand the code as much as necessary </w:t>
      </w:r>
      <w:r w:rsidR="00D03AD2">
        <w:rPr>
          <w:rFonts w:ascii="Times New Roman" w:eastAsia="Times New Roman" w:hAnsi="Times New Roman" w:cs="Times New Roman"/>
          <w:color w:val="0070C0"/>
          <w:sz w:val="28"/>
          <w:szCs w:val="28"/>
        </w:rPr>
        <w:t>in order</w:t>
      </w:r>
      <w:r w:rsidR="008A04FD" w:rsidRPr="00E90FDD">
        <w:rPr>
          <w:rFonts w:ascii="Times New Roman" w:eastAsia="Times New Roman" w:hAnsi="Times New Roman" w:cs="Times New Roman"/>
          <w:color w:val="0070C0"/>
          <w:sz w:val="28"/>
          <w:szCs w:val="28"/>
        </w:rPr>
        <w:t xml:space="preserve"> to write and run some JUnit tests on some of the main classes</w:t>
      </w:r>
      <w:r w:rsidR="00D03AD2">
        <w:rPr>
          <w:rFonts w:ascii="Times New Roman" w:eastAsia="Times New Roman" w:hAnsi="Times New Roman" w:cs="Times New Roman"/>
          <w:color w:val="0070C0"/>
          <w:sz w:val="28"/>
          <w:szCs w:val="28"/>
        </w:rPr>
        <w:t xml:space="preserve"> that integrated methods from other smaller classes.</w:t>
      </w:r>
    </w:p>
    <w:p w14:paraId="749C79F7" w14:textId="77777777" w:rsidR="008A04FD" w:rsidRPr="00E90FDD" w:rsidRDefault="004B26A6" w:rsidP="004B26A6">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What are the results of your testing</w:t>
      </w:r>
      <w:r w:rsidRPr="00497D60">
        <w:rPr>
          <w:rFonts w:ascii="Times New Roman" w:eastAsia="Times New Roman" w:hAnsi="Times New Roman" w:cs="Times New Roman"/>
          <w:sz w:val="28"/>
          <w:szCs w:val="28"/>
        </w:rPr>
        <w:t xml:space="preserve">? </w:t>
      </w:r>
      <w:r w:rsidR="008A04FD" w:rsidRPr="00E90FDD">
        <w:rPr>
          <w:rFonts w:ascii="Times New Roman" w:eastAsia="Times New Roman" w:hAnsi="Times New Roman" w:cs="Times New Roman"/>
          <w:color w:val="0070C0"/>
          <w:sz w:val="28"/>
          <w:szCs w:val="28"/>
        </w:rPr>
        <w:t xml:space="preserve">Our testing showed that the code initially given to us was working well. </w:t>
      </w:r>
    </w:p>
    <w:p w14:paraId="142CF022" w14:textId="363C7588" w:rsidR="004B26A6" w:rsidRPr="00E90FDD" w:rsidRDefault="008A04FD" w:rsidP="008A04FD">
      <w:pPr>
        <w:tabs>
          <w:tab w:val="left" w:pos="1440"/>
        </w:tabs>
        <w:spacing w:line="0" w:lineRule="atLeast"/>
        <w:ind w:left="720"/>
        <w:rPr>
          <w:rFonts w:ascii="Times New Roman" w:eastAsia="Symbol" w:hAnsi="Times New Roman" w:cs="Times New Roman"/>
          <w:sz w:val="28"/>
          <w:szCs w:val="28"/>
        </w:rPr>
      </w:pPr>
      <w:r w:rsidRPr="00E90FDD">
        <w:rPr>
          <w:rFonts w:ascii="Times New Roman" w:eastAsia="Times New Roman" w:hAnsi="Times New Roman" w:cs="Times New Roman"/>
          <w:color w:val="0070C0"/>
          <w:sz w:val="28"/>
          <w:szCs w:val="28"/>
        </w:rPr>
        <w:t xml:space="preserve">An initial </w:t>
      </w:r>
      <w:proofErr w:type="spellStart"/>
      <w:r w:rsidRPr="00E90FDD">
        <w:rPr>
          <w:rFonts w:ascii="Times New Roman" w:eastAsia="Times New Roman" w:hAnsi="Times New Roman" w:cs="Times New Roman"/>
          <w:color w:val="0070C0"/>
          <w:sz w:val="28"/>
          <w:szCs w:val="28"/>
        </w:rPr>
        <w:t>BlackBox</w:t>
      </w:r>
      <w:proofErr w:type="spellEnd"/>
      <w:r w:rsidRPr="00E90FDD">
        <w:rPr>
          <w:rFonts w:ascii="Times New Roman" w:eastAsia="Times New Roman" w:hAnsi="Times New Roman" w:cs="Times New Roman"/>
          <w:color w:val="0070C0"/>
          <w:sz w:val="28"/>
          <w:szCs w:val="28"/>
        </w:rPr>
        <w:t>-style testing of the application from a user prospective showed that the game was working properly</w:t>
      </w:r>
      <w:r w:rsidR="00D03AD2">
        <w:rPr>
          <w:rFonts w:ascii="Times New Roman" w:eastAsia="Times New Roman" w:hAnsi="Times New Roman" w:cs="Times New Roman"/>
          <w:color w:val="0070C0"/>
          <w:sz w:val="28"/>
          <w:szCs w:val="28"/>
        </w:rPr>
        <w:t xml:space="preserve"> with no major errors</w:t>
      </w:r>
      <w:r w:rsidRPr="00E90FDD">
        <w:rPr>
          <w:rFonts w:ascii="Times New Roman" w:eastAsia="Times New Roman" w:hAnsi="Times New Roman" w:cs="Times New Roman"/>
          <w:color w:val="0070C0"/>
          <w:sz w:val="28"/>
          <w:szCs w:val="28"/>
        </w:rPr>
        <w:t xml:space="preserve"> found during the execution of the game.</w:t>
      </w:r>
      <w:r w:rsidR="002A1D79">
        <w:rPr>
          <w:rFonts w:ascii="Times New Roman" w:eastAsia="Times New Roman" w:hAnsi="Times New Roman" w:cs="Times New Roman"/>
          <w:color w:val="0070C0"/>
          <w:sz w:val="28"/>
          <w:szCs w:val="28"/>
        </w:rPr>
        <w:t xml:space="preserve">  This testing approach did not reveal any of the bug fixes and enhancements revealed with unit testing and defect tracking.</w:t>
      </w:r>
      <w:r w:rsidRPr="00E90FDD">
        <w:rPr>
          <w:rFonts w:ascii="Times New Roman" w:eastAsia="Times New Roman" w:hAnsi="Times New Roman" w:cs="Times New Roman"/>
          <w:color w:val="0070C0"/>
          <w:sz w:val="28"/>
          <w:szCs w:val="28"/>
        </w:rPr>
        <w:br/>
        <w:t>We noticed a lot of exception handling that needed to be implemented to be able to better test and troubleshoot the code in case an exception was caught; so, we added some very simple console messages to better direct the tester/programmer to the possible problem and to the method that failed.</w:t>
      </w:r>
    </w:p>
    <w:p w14:paraId="336D87EB" w14:textId="06D1E13A" w:rsidR="004B26A6" w:rsidRPr="004B26A6" w:rsidRDefault="004B26A6" w:rsidP="004B26A6">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What coverage did you achieve</w:t>
      </w:r>
      <w:r w:rsidRPr="00497D60">
        <w:rPr>
          <w:rFonts w:ascii="Times New Roman" w:eastAsia="Times New Roman" w:hAnsi="Times New Roman" w:cs="Times New Roman"/>
          <w:sz w:val="28"/>
          <w:szCs w:val="28"/>
        </w:rPr>
        <w:t xml:space="preserve">? </w:t>
      </w:r>
      <w:r w:rsidR="008A04FD" w:rsidRPr="00E90FDD">
        <w:rPr>
          <w:rFonts w:ascii="Times New Roman" w:eastAsia="Times New Roman" w:hAnsi="Times New Roman" w:cs="Times New Roman"/>
          <w:color w:val="0070C0"/>
          <w:sz w:val="28"/>
          <w:szCs w:val="28"/>
        </w:rPr>
        <w:t>17%</w:t>
      </w:r>
    </w:p>
    <w:p w14:paraId="0C041A44" w14:textId="77777777" w:rsidR="004B26A6" w:rsidRPr="00497D60" w:rsidRDefault="004B26A6" w:rsidP="004B26A6">
      <w:pPr>
        <w:spacing w:line="49" w:lineRule="exact"/>
        <w:rPr>
          <w:rFonts w:ascii="Times New Roman" w:eastAsia="Times New Roman" w:hAnsi="Times New Roman" w:cs="Times New Roman"/>
          <w:sz w:val="28"/>
          <w:szCs w:val="28"/>
        </w:rPr>
      </w:pPr>
    </w:p>
    <w:p w14:paraId="3505D01E" w14:textId="3D587D76" w:rsidR="004B26A6" w:rsidRPr="004B26A6" w:rsidRDefault="004B26A6" w:rsidP="004B26A6">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What did you discover</w:t>
      </w:r>
      <w:r w:rsidRPr="00497D60">
        <w:rPr>
          <w:rFonts w:ascii="Times New Roman" w:eastAsia="Times New Roman" w:hAnsi="Times New Roman" w:cs="Times New Roman"/>
          <w:sz w:val="28"/>
          <w:szCs w:val="28"/>
        </w:rPr>
        <w:t>?</w:t>
      </w:r>
      <w:r w:rsidRPr="00E90FDD">
        <w:rPr>
          <w:rFonts w:ascii="Times New Roman" w:eastAsia="Times New Roman" w:hAnsi="Times New Roman" w:cs="Times New Roman"/>
          <w:b/>
          <w:i/>
          <w:color w:val="0070C0"/>
          <w:sz w:val="28"/>
          <w:szCs w:val="28"/>
        </w:rPr>
        <w:t xml:space="preserve"> </w:t>
      </w:r>
      <w:r w:rsidR="008A04FD" w:rsidRPr="00E90FDD">
        <w:rPr>
          <w:rFonts w:ascii="Times New Roman" w:eastAsia="Times New Roman" w:hAnsi="Times New Roman" w:cs="Times New Roman"/>
          <w:color w:val="0070C0"/>
          <w:sz w:val="28"/>
          <w:szCs w:val="28"/>
        </w:rPr>
        <w:t>The more serious errors we found w</w:t>
      </w:r>
      <w:r w:rsidR="00E90FDD" w:rsidRPr="00E90FDD">
        <w:rPr>
          <w:rFonts w:ascii="Times New Roman" w:eastAsia="Times New Roman" w:hAnsi="Times New Roman" w:cs="Times New Roman"/>
          <w:color w:val="0070C0"/>
          <w:sz w:val="28"/>
          <w:szCs w:val="28"/>
        </w:rPr>
        <w:t xml:space="preserve">ere a couple of possible </w:t>
      </w:r>
      <w:proofErr w:type="spellStart"/>
      <w:r w:rsidR="00E90FDD" w:rsidRPr="00E90FDD">
        <w:rPr>
          <w:rFonts w:ascii="Times New Roman" w:eastAsia="Times New Roman" w:hAnsi="Times New Roman" w:cs="Times New Roman"/>
          <w:color w:val="0070C0"/>
          <w:sz w:val="28"/>
          <w:szCs w:val="28"/>
        </w:rPr>
        <w:t>NullPointerExceptions</w:t>
      </w:r>
      <w:proofErr w:type="spellEnd"/>
      <w:r w:rsidR="00E90FDD" w:rsidRPr="00E90FDD">
        <w:rPr>
          <w:rFonts w:ascii="Times New Roman" w:eastAsia="Times New Roman" w:hAnsi="Times New Roman" w:cs="Times New Roman"/>
          <w:color w:val="0070C0"/>
          <w:sz w:val="28"/>
          <w:szCs w:val="28"/>
        </w:rPr>
        <w:t xml:space="preserve"> that needed to be solved. The rest of the bugs were mainly a matter of variable/method declaration, usage, and their static/non-static nature.</w:t>
      </w:r>
    </w:p>
    <w:p w14:paraId="792D5188" w14:textId="77777777" w:rsidR="00E90FDD" w:rsidRDefault="004B26A6" w:rsidP="00E90FDD">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Summary of bug fixes and enhancements (status of bug fixes, if an error is not fixed then explain why)</w:t>
      </w:r>
      <w:r w:rsidRPr="00497D60">
        <w:rPr>
          <w:rFonts w:ascii="Times New Roman" w:eastAsia="Times New Roman" w:hAnsi="Times New Roman" w:cs="Times New Roman"/>
          <w:sz w:val="28"/>
          <w:szCs w:val="28"/>
        </w:rPr>
        <w:t>?</w:t>
      </w:r>
      <w:r w:rsidRPr="00497D60">
        <w:rPr>
          <w:rFonts w:ascii="Times New Roman" w:eastAsia="Times New Roman" w:hAnsi="Times New Roman" w:cs="Times New Roman"/>
          <w:b/>
          <w:i/>
          <w:color w:val="0070C0"/>
          <w:sz w:val="28"/>
          <w:szCs w:val="28"/>
          <w:u w:val="single"/>
        </w:rPr>
        <w:t xml:space="preserve"> </w:t>
      </w:r>
    </w:p>
    <w:p w14:paraId="463AC8A7" w14:textId="27A828AE" w:rsidR="00E90FDD" w:rsidRPr="00E90FDD" w:rsidRDefault="00E90FDD" w:rsidP="00E90FDD">
      <w:pPr>
        <w:tabs>
          <w:tab w:val="left" w:pos="1440"/>
        </w:tabs>
        <w:spacing w:line="0" w:lineRule="atLeast"/>
        <w:ind w:left="720"/>
        <w:rPr>
          <w:rFonts w:ascii="Times New Roman" w:eastAsia="Times New Roman" w:hAnsi="Times New Roman" w:cs="Times New Roman"/>
          <w:b/>
          <w:color w:val="0070C0"/>
          <w:sz w:val="28"/>
          <w:szCs w:val="28"/>
          <w:u w:val="single"/>
        </w:rPr>
      </w:pPr>
      <w:r w:rsidRPr="00E90FDD">
        <w:rPr>
          <w:rFonts w:ascii="Times New Roman" w:eastAsia="Times New Roman" w:hAnsi="Times New Roman" w:cs="Times New Roman"/>
          <w:b/>
          <w:color w:val="0070C0"/>
          <w:sz w:val="28"/>
          <w:szCs w:val="28"/>
          <w:u w:val="single"/>
        </w:rPr>
        <w:t>Bugs:</w:t>
      </w:r>
    </w:p>
    <w:p w14:paraId="3B0DD362" w14:textId="6C733EC4" w:rsidR="004B26A6" w:rsidRPr="00E90FDD" w:rsidRDefault="004B26A6"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N</w:t>
      </w:r>
      <w:r w:rsidR="00E90FDD" w:rsidRPr="00E90FDD">
        <w:rPr>
          <w:rFonts w:ascii="Times New Roman" w:eastAsia="Times New Roman" w:hAnsi="Times New Roman" w:cs="Times New Roman"/>
          <w:color w:val="0070C0"/>
          <w:sz w:val="28"/>
          <w:szCs w:val="28"/>
        </w:rPr>
        <w:t>aked notify: false positive;</w:t>
      </w:r>
    </w:p>
    <w:p w14:paraId="69711388" w14:textId="5AADEC2C"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 xml:space="preserve">Constructor Invokes </w:t>
      </w:r>
      <w:proofErr w:type="spellStart"/>
      <w:r w:rsidRPr="00E90FDD">
        <w:rPr>
          <w:rFonts w:ascii="Times New Roman" w:eastAsia="Times New Roman" w:hAnsi="Times New Roman" w:cs="Times New Roman"/>
          <w:color w:val="0070C0"/>
          <w:sz w:val="28"/>
          <w:szCs w:val="28"/>
        </w:rPr>
        <w:t>Thread.start</w:t>
      </w:r>
      <w:proofErr w:type="spellEnd"/>
      <w:r w:rsidRPr="00E90FDD">
        <w:rPr>
          <w:rFonts w:ascii="Times New Roman" w:eastAsia="Times New Roman" w:hAnsi="Times New Roman" w:cs="Times New Roman"/>
          <w:color w:val="0070C0"/>
          <w:sz w:val="28"/>
          <w:szCs w:val="28"/>
        </w:rPr>
        <w:t xml:space="preserve">: since the class was not extended or </w:t>
      </w:r>
      <w:proofErr w:type="spellStart"/>
      <w:r w:rsidRPr="00E90FDD">
        <w:rPr>
          <w:rFonts w:ascii="Times New Roman" w:eastAsia="Times New Roman" w:hAnsi="Times New Roman" w:cs="Times New Roman"/>
          <w:color w:val="0070C0"/>
          <w:sz w:val="28"/>
          <w:szCs w:val="28"/>
        </w:rPr>
        <w:t>subclassed</w:t>
      </w:r>
      <w:proofErr w:type="spellEnd"/>
      <w:r w:rsidRPr="00E90FDD">
        <w:rPr>
          <w:rFonts w:ascii="Times New Roman" w:eastAsia="Times New Roman" w:hAnsi="Times New Roman" w:cs="Times New Roman"/>
          <w:color w:val="0070C0"/>
          <w:sz w:val="28"/>
          <w:szCs w:val="28"/>
        </w:rPr>
        <w:t>, this was also a false positive;</w:t>
      </w:r>
    </w:p>
    <w:p w14:paraId="5D4A4559" w14:textId="4BFB206B"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Possible Null-Pointer: we addressed this bug buy ensuring the ‘listener’ was not null before calling the ‘close’ method;</w:t>
      </w:r>
    </w:p>
    <w:p w14:paraId="7C178B66" w14:textId="1C3BCEC8"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Unconditional wait &amp; wait not in loop: false positive;</w:t>
      </w:r>
    </w:p>
    <w:p w14:paraId="3D787F96" w14:textId="07E0F70B"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lastRenderedPageBreak/>
        <w:t>Dead store to indicator: we eliminated the extra variable initially declared and never used;</w:t>
      </w:r>
    </w:p>
    <w:p w14:paraId="119C7B16" w14:textId="6F527C4B"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Field is a mutable collection: since both the PIECE_MAP and HASH_MAP collections were declared and then statically assigned the proper values that will not be changed anywhere, this also was a false positive;</w:t>
      </w:r>
    </w:p>
    <w:p w14:paraId="4A774DA5" w14:textId="1E250388"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‘Write to static field’ and ‘Should be a _static_ inner class’: these bugs were both addressed by changing the static nature of the variables/methods (made them static);</w:t>
      </w:r>
    </w:p>
    <w:p w14:paraId="0D054CC7" w14:textId="02DC9B8F"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Integral division result cast to double or float: solved by making the divisor a double (from 12 to 12.0);</w:t>
      </w:r>
    </w:p>
    <w:p w14:paraId="644879B7" w14:textId="480C5BC9" w:rsidR="00E90FDD" w:rsidRP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Unread field - should this field be static: Some instances of this error were solved by making the field static, but a few of them were false positives (the one in ClientBoard.java and ServerBoard.java);</w:t>
      </w:r>
    </w:p>
    <w:p w14:paraId="643FA0A0" w14:textId="0C59CABF" w:rsidR="00E90FDD" w:rsidRPr="00E90FDD" w:rsidRDefault="00E90FDD" w:rsidP="00E90FDD">
      <w:pPr>
        <w:tabs>
          <w:tab w:val="left" w:pos="1440"/>
        </w:tabs>
        <w:spacing w:line="0" w:lineRule="atLeast"/>
        <w:ind w:left="720"/>
        <w:rPr>
          <w:rFonts w:ascii="Times New Roman" w:eastAsia="Times New Roman" w:hAnsi="Times New Roman" w:cs="Times New Roman"/>
          <w:color w:val="0070C0"/>
          <w:sz w:val="28"/>
          <w:szCs w:val="28"/>
        </w:rPr>
      </w:pPr>
      <w:r>
        <w:rPr>
          <w:rFonts w:ascii="Times New Roman" w:eastAsia="Times New Roman" w:hAnsi="Times New Roman" w:cs="Times New Roman"/>
          <w:b/>
          <w:color w:val="0070C0"/>
          <w:sz w:val="28"/>
          <w:szCs w:val="28"/>
          <w:u w:val="single"/>
        </w:rPr>
        <w:t>Enhancements</w:t>
      </w:r>
      <w:r w:rsidRPr="00E90FDD">
        <w:rPr>
          <w:rFonts w:ascii="Times New Roman" w:eastAsia="Times New Roman" w:hAnsi="Times New Roman" w:cs="Times New Roman"/>
          <w:b/>
          <w:color w:val="0070C0"/>
          <w:sz w:val="28"/>
          <w:szCs w:val="28"/>
          <w:u w:val="single"/>
        </w:rPr>
        <w:t>:</w:t>
      </w:r>
    </w:p>
    <w:p w14:paraId="7802075E" w14:textId="7A250ABD" w:rsidR="00E90FDD" w:rsidRDefault="00E90FDD" w:rsidP="00E90FDD">
      <w:pPr>
        <w:pStyle w:val="ListParagraph"/>
        <w:numPr>
          <w:ilvl w:val="0"/>
          <w:numId w:val="14"/>
        </w:numPr>
        <w:tabs>
          <w:tab w:val="left" w:pos="1440"/>
        </w:tabs>
        <w:spacing w:line="0" w:lineRule="atLeast"/>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Creating console messages for the unhandled exceptions of the try-catch blocks within the sever</w:t>
      </w:r>
      <w:r>
        <w:rPr>
          <w:rFonts w:ascii="Times New Roman" w:eastAsia="Times New Roman" w:hAnsi="Times New Roman" w:cs="Times New Roman"/>
          <w:color w:val="0070C0"/>
          <w:sz w:val="28"/>
          <w:szCs w:val="28"/>
        </w:rPr>
        <w:t>a</w:t>
      </w:r>
      <w:r w:rsidRPr="00E90FDD">
        <w:rPr>
          <w:rFonts w:ascii="Times New Roman" w:eastAsia="Times New Roman" w:hAnsi="Times New Roman" w:cs="Times New Roman"/>
          <w:color w:val="0070C0"/>
          <w:sz w:val="28"/>
          <w:szCs w:val="28"/>
        </w:rPr>
        <w:t>l files;</w:t>
      </w:r>
    </w:p>
    <w:p w14:paraId="1C733131" w14:textId="538F593B" w:rsidR="004B26A6" w:rsidRPr="00E90FDD" w:rsidRDefault="00E90FDD" w:rsidP="00E90FDD">
      <w:pPr>
        <w:pStyle w:val="ListParagraph"/>
        <w:numPr>
          <w:ilvl w:val="0"/>
          <w:numId w:val="14"/>
        </w:numPr>
        <w:rPr>
          <w:rFonts w:ascii="Times New Roman" w:eastAsia="Times New Roman" w:hAnsi="Times New Roman" w:cs="Times New Roman"/>
          <w:color w:val="0070C0"/>
          <w:sz w:val="28"/>
          <w:szCs w:val="28"/>
        </w:rPr>
      </w:pPr>
      <w:r w:rsidRPr="00E90FDD">
        <w:rPr>
          <w:rFonts w:ascii="Times New Roman" w:eastAsia="Times New Roman" w:hAnsi="Times New Roman" w:cs="Times New Roman"/>
          <w:color w:val="0070C0"/>
          <w:sz w:val="28"/>
          <w:szCs w:val="28"/>
        </w:rPr>
        <w:t xml:space="preserve">Add a catch to the try-catch block in the </w:t>
      </w:r>
      <w:proofErr w:type="spellStart"/>
      <w:r w:rsidRPr="00E90FDD">
        <w:rPr>
          <w:rFonts w:ascii="Times New Roman" w:eastAsia="Times New Roman" w:hAnsi="Times New Roman" w:cs="Times New Roman"/>
          <w:color w:val="0070C0"/>
          <w:sz w:val="28"/>
          <w:szCs w:val="28"/>
        </w:rPr>
        <w:t>Server.java’s</w:t>
      </w:r>
      <w:proofErr w:type="spellEnd"/>
      <w:r w:rsidRPr="00E90FDD">
        <w:rPr>
          <w:rFonts w:ascii="Times New Roman" w:eastAsia="Times New Roman" w:hAnsi="Times New Roman" w:cs="Times New Roman"/>
          <w:color w:val="0070C0"/>
          <w:sz w:val="28"/>
          <w:szCs w:val="28"/>
        </w:rPr>
        <w:t xml:space="preserve"> main missing the catch part of the block.</w:t>
      </w:r>
    </w:p>
    <w:p w14:paraId="5F182580" w14:textId="7D27B70F" w:rsidR="004B26A6" w:rsidRPr="00E90FDD" w:rsidRDefault="004B26A6" w:rsidP="00E90FDD">
      <w:pPr>
        <w:numPr>
          <w:ilvl w:val="1"/>
          <w:numId w:val="2"/>
        </w:numPr>
        <w:tabs>
          <w:tab w:val="left" w:pos="1440"/>
        </w:tabs>
        <w:spacing w:line="0" w:lineRule="atLeast"/>
        <w:ind w:left="720" w:hanging="360"/>
        <w:rPr>
          <w:rFonts w:ascii="Times New Roman" w:eastAsia="Symbol" w:hAnsi="Times New Roman" w:cs="Times New Roman"/>
          <w:sz w:val="28"/>
          <w:szCs w:val="28"/>
        </w:rPr>
      </w:pPr>
      <w:r w:rsidRPr="004B26A6">
        <w:rPr>
          <w:rFonts w:ascii="Times New Roman" w:eastAsia="Times New Roman" w:hAnsi="Times New Roman" w:cs="Times New Roman"/>
          <w:sz w:val="28"/>
          <w:szCs w:val="28"/>
        </w:rPr>
        <w:t>How would you improve your process in the future</w:t>
      </w:r>
      <w:r w:rsidRPr="00497D60">
        <w:rPr>
          <w:rFonts w:ascii="Times New Roman" w:eastAsia="Times New Roman" w:hAnsi="Times New Roman" w:cs="Times New Roman"/>
          <w:sz w:val="28"/>
          <w:szCs w:val="28"/>
        </w:rPr>
        <w:t xml:space="preserve">? </w:t>
      </w:r>
      <w:r w:rsidR="00E90FDD">
        <w:rPr>
          <w:rFonts w:ascii="Times New Roman" w:eastAsia="Times New Roman" w:hAnsi="Times New Roman" w:cs="Times New Roman"/>
          <w:b/>
          <w:i/>
          <w:color w:val="0070C0"/>
          <w:sz w:val="28"/>
          <w:szCs w:val="28"/>
          <w:u w:val="single"/>
        </w:rPr>
        <w:t>First of all, it would be extremely helpful either being part of the development team from the beginning to have a better and more comprehensive understanding of the code, or use a TDD approach. Based on the level of experience acquired with Java</w:t>
      </w:r>
      <w:r w:rsidR="00D03AD2">
        <w:rPr>
          <w:rFonts w:ascii="Times New Roman" w:eastAsia="Times New Roman" w:hAnsi="Times New Roman" w:cs="Times New Roman"/>
          <w:b/>
          <w:i/>
          <w:color w:val="0070C0"/>
          <w:sz w:val="28"/>
          <w:szCs w:val="28"/>
          <w:u w:val="single"/>
        </w:rPr>
        <w:t xml:space="preserve">, the relatively small amount of experience with GUI </w:t>
      </w:r>
      <w:proofErr w:type="gramStart"/>
      <w:r w:rsidR="00D03AD2">
        <w:rPr>
          <w:rFonts w:ascii="Times New Roman" w:eastAsia="Times New Roman" w:hAnsi="Times New Roman" w:cs="Times New Roman"/>
          <w:b/>
          <w:i/>
          <w:color w:val="0070C0"/>
          <w:sz w:val="28"/>
          <w:szCs w:val="28"/>
          <w:u w:val="single"/>
        </w:rPr>
        <w:t>coding,</w:t>
      </w:r>
      <w:proofErr w:type="gramEnd"/>
      <w:r w:rsidR="00E90FDD">
        <w:rPr>
          <w:rFonts w:ascii="Times New Roman" w:eastAsia="Times New Roman" w:hAnsi="Times New Roman" w:cs="Times New Roman"/>
          <w:b/>
          <w:i/>
          <w:color w:val="0070C0"/>
          <w:sz w:val="28"/>
          <w:szCs w:val="28"/>
          <w:u w:val="single"/>
        </w:rPr>
        <w:t xml:space="preserve"> and the magnitude of the projects addressed so far, this was a much more in</w:t>
      </w:r>
      <w:r w:rsidR="002B755A">
        <w:rPr>
          <w:rFonts w:ascii="Times New Roman" w:eastAsia="Times New Roman" w:hAnsi="Times New Roman" w:cs="Times New Roman"/>
          <w:b/>
          <w:i/>
          <w:color w:val="0070C0"/>
          <w:sz w:val="28"/>
          <w:szCs w:val="28"/>
          <w:u w:val="single"/>
        </w:rPr>
        <w:t>volved and diversified software. I</w:t>
      </w:r>
      <w:r w:rsidR="00E90FDD">
        <w:rPr>
          <w:rFonts w:ascii="Times New Roman" w:eastAsia="Times New Roman" w:hAnsi="Times New Roman" w:cs="Times New Roman"/>
          <w:b/>
          <w:i/>
          <w:color w:val="0070C0"/>
          <w:sz w:val="28"/>
          <w:szCs w:val="28"/>
          <w:u w:val="single"/>
        </w:rPr>
        <w:t>t would have been easier to come up with proper and more detailed and comprehensive testing if we were part of the development from the beginning to better study the required knowledge of networking and GUIs to fully understand the innerworkings of the game.</w:t>
      </w:r>
    </w:p>
    <w:p w14:paraId="538E518A" w14:textId="3D5F18B5" w:rsidR="004B26A6" w:rsidRDefault="004B26A6" w:rsidP="004B26A6">
      <w:pPr>
        <w:tabs>
          <w:tab w:val="left" w:pos="1440"/>
        </w:tabs>
        <w:spacing w:line="273" w:lineRule="auto"/>
        <w:ind w:right="120"/>
      </w:pPr>
      <w:bookmarkStart w:id="2" w:name="_GoBack"/>
      <w:bookmarkEnd w:id="2"/>
    </w:p>
    <w:p w14:paraId="04439D4B" w14:textId="77777777" w:rsidR="00E90FDD" w:rsidRPr="004B26A6" w:rsidRDefault="00E90FDD" w:rsidP="004B26A6">
      <w:pPr>
        <w:tabs>
          <w:tab w:val="left" w:pos="1440"/>
        </w:tabs>
        <w:spacing w:line="273" w:lineRule="auto"/>
        <w:ind w:right="120"/>
      </w:pPr>
    </w:p>
    <w:sectPr w:rsidR="00E90FDD" w:rsidRPr="004B26A6">
      <w:type w:val="continuous"/>
      <w:pgSz w:w="12240" w:h="15840"/>
      <w:pgMar w:top="1410" w:right="1440" w:bottom="828"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2AE8944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83623E1"/>
    <w:multiLevelType w:val="hybridMultilevel"/>
    <w:tmpl w:val="CC8CB07E"/>
    <w:lvl w:ilvl="0" w:tplc="F0EE7E0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B427B4"/>
    <w:multiLevelType w:val="hybridMultilevel"/>
    <w:tmpl w:val="A30A39A0"/>
    <w:lvl w:ilvl="0" w:tplc="6D446676">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70472F"/>
    <w:multiLevelType w:val="hybridMultilevel"/>
    <w:tmpl w:val="9C98E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4738DC"/>
    <w:multiLevelType w:val="hybridMultilevel"/>
    <w:tmpl w:val="94DA1796"/>
    <w:lvl w:ilvl="0" w:tplc="3E7EE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86057"/>
    <w:multiLevelType w:val="hybridMultilevel"/>
    <w:tmpl w:val="6B9A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116AA"/>
    <w:multiLevelType w:val="hybridMultilevel"/>
    <w:tmpl w:val="640CB4C2"/>
    <w:lvl w:ilvl="0" w:tplc="2EC48858">
      <w:numFmt w:val="bullet"/>
      <w:lvlText w:val="-"/>
      <w:lvlJc w:val="left"/>
      <w:pPr>
        <w:ind w:left="1080" w:hanging="360"/>
      </w:pPr>
      <w:rPr>
        <w:rFonts w:ascii="Times New Roman" w:eastAsia="Times New Roman" w:hAnsi="Times New Roman" w:cs="Times New Roman" w:hint="default"/>
        <w:b/>
        <w:i/>
        <w:color w:val="0070C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B07620"/>
    <w:multiLevelType w:val="hybridMultilevel"/>
    <w:tmpl w:val="6974047A"/>
    <w:lvl w:ilvl="0" w:tplc="3E7EE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520623"/>
    <w:multiLevelType w:val="hybridMultilevel"/>
    <w:tmpl w:val="4DF6543E"/>
    <w:lvl w:ilvl="0" w:tplc="F0EE7E0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3561618"/>
    <w:multiLevelType w:val="hybridMultilevel"/>
    <w:tmpl w:val="7CE00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ED2EBA"/>
    <w:multiLevelType w:val="hybridMultilevel"/>
    <w:tmpl w:val="AED47DD6"/>
    <w:lvl w:ilvl="0" w:tplc="6D446676">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965A1A"/>
    <w:multiLevelType w:val="hybridMultilevel"/>
    <w:tmpl w:val="99DCF8F2"/>
    <w:lvl w:ilvl="0" w:tplc="79BA62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3"/>
  </w:num>
  <w:num w:numId="6">
    <w:abstractNumId w:val="10"/>
  </w:num>
  <w:num w:numId="7">
    <w:abstractNumId w:val="11"/>
  </w:num>
  <w:num w:numId="8">
    <w:abstractNumId w:val="9"/>
  </w:num>
  <w:num w:numId="9">
    <w:abstractNumId w:val="6"/>
  </w:num>
  <w:num w:numId="10">
    <w:abstractNumId w:val="12"/>
  </w:num>
  <w:num w:numId="11">
    <w:abstractNumId w:val="4"/>
  </w:num>
  <w:num w:numId="12">
    <w:abstractNumId w:val="5"/>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03"/>
    <w:rsid w:val="000B6C62"/>
    <w:rsid w:val="00223674"/>
    <w:rsid w:val="002A1D79"/>
    <w:rsid w:val="002B755A"/>
    <w:rsid w:val="0033448B"/>
    <w:rsid w:val="00442268"/>
    <w:rsid w:val="004B26A6"/>
    <w:rsid w:val="008A04FD"/>
    <w:rsid w:val="00AE38CA"/>
    <w:rsid w:val="00BC12C8"/>
    <w:rsid w:val="00BF1256"/>
    <w:rsid w:val="00D03AD2"/>
    <w:rsid w:val="00D05803"/>
    <w:rsid w:val="00E0354E"/>
    <w:rsid w:val="00E90FDD"/>
    <w:rsid w:val="00F05D00"/>
    <w:rsid w:val="00F166FB"/>
    <w:rsid w:val="00F7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25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2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25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Rosa</dc:creator>
  <cp:lastModifiedBy>breanna_burgess711@yahoo.com</cp:lastModifiedBy>
  <cp:revision>5</cp:revision>
  <dcterms:created xsi:type="dcterms:W3CDTF">2018-08-07T16:25:00Z</dcterms:created>
  <dcterms:modified xsi:type="dcterms:W3CDTF">2018-08-07T16:28:00Z</dcterms:modified>
</cp:coreProperties>
</file>