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1404E" w14:textId="77777777" w:rsidR="009E6C24" w:rsidRPr="009E6C24" w:rsidRDefault="009E6C24" w:rsidP="009E6C24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9E6C24">
        <w:rPr>
          <w:rFonts w:ascii="Lato" w:eastAsia="Times New Roman" w:hAnsi="Lato" w:cs="Times New Roman"/>
          <w:color w:val="273540"/>
          <w:kern w:val="0"/>
          <w14:ligatures w14:val="none"/>
        </w:rPr>
        <w:t>Respond to the following prompts in 200 - 400 words. Support your statements with examples, experiences, or any references from readings. Be brief. Keep in mind that fellow learners will be reading and responding to you, too.</w:t>
      </w:r>
    </w:p>
    <w:p w14:paraId="544CAD8D" w14:textId="77777777" w:rsidR="009E6C24" w:rsidRPr="009E6C24" w:rsidRDefault="009E6C24" w:rsidP="009E6C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9E6C2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Compare and contrast the </w:t>
      </w:r>
      <w:proofErr w:type="spellStart"/>
      <w:r w:rsidRPr="009E6C24">
        <w:rPr>
          <w:rFonts w:ascii="Lato" w:eastAsia="Times New Roman" w:hAnsi="Lato" w:cs="Times New Roman"/>
          <w:color w:val="273540"/>
          <w:kern w:val="0"/>
          <w14:ligatures w14:val="none"/>
        </w:rPr>
        <w:t>Apriori</w:t>
      </w:r>
      <w:proofErr w:type="spellEnd"/>
      <w:r w:rsidRPr="009E6C2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and FP-Growth algorithms in terms of their methodology, efficiency, scalability, and practical applications.</w:t>
      </w:r>
    </w:p>
    <w:p w14:paraId="1CAAE36D" w14:textId="77777777" w:rsidR="009E6C24" w:rsidRPr="009E6C24" w:rsidRDefault="009E6C24" w:rsidP="009E6C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9E6C24">
        <w:rPr>
          <w:rFonts w:ascii="Lato" w:eastAsia="Times New Roman" w:hAnsi="Lato" w:cs="Times New Roman"/>
          <w:color w:val="273540"/>
          <w:kern w:val="0"/>
          <w14:ligatures w14:val="none"/>
        </w:rPr>
        <w:t>Discuss situations or specific types of datasets where one algorithm might be preferred over the other.</w:t>
      </w:r>
    </w:p>
    <w:p w14:paraId="62E380F9" w14:textId="77777777" w:rsidR="009E6C24" w:rsidRPr="009E6C24" w:rsidRDefault="009E6C24" w:rsidP="009E6C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9E6C24">
        <w:rPr>
          <w:rFonts w:ascii="Lato" w:eastAsia="Times New Roman" w:hAnsi="Lato" w:cs="Times New Roman"/>
          <w:color w:val="273540"/>
          <w:kern w:val="0"/>
          <w14:ligatures w14:val="none"/>
        </w:rPr>
        <w:t>Consider the impact of dataset characteristics (such as size, density, and item frequency) on the choice and performance of these algorithms.</w:t>
      </w:r>
    </w:p>
    <w:p w14:paraId="4CD7A906" w14:textId="77777777" w:rsidR="009E6C24" w:rsidRDefault="009E6C24" w:rsidP="009E6C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9E6C24">
        <w:rPr>
          <w:rFonts w:ascii="Lato" w:eastAsia="Times New Roman" w:hAnsi="Lato" w:cs="Times New Roman"/>
          <w:color w:val="273540"/>
          <w:kern w:val="0"/>
          <w14:ligatures w14:val="none"/>
        </w:rPr>
        <w:t>Consider the evolving landscape of recommendation systems. How might emerging technologies or methodologies enhance or replace current Collaborative Filtering approaches?</w:t>
      </w:r>
    </w:p>
    <w:p w14:paraId="574EEBD5" w14:textId="283EF686" w:rsidR="001406C6" w:rsidRDefault="001406C6" w:rsidP="001406C6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</w:p>
    <w:p w14:paraId="45CFC139" w14:textId="2B61CC0F" w:rsidR="001406C6" w:rsidRDefault="001406C6" w:rsidP="001406C6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Both </w:t>
      </w:r>
      <w:proofErr w:type="spellStart"/>
      <w:r w:rsidRPr="009E6C24">
        <w:rPr>
          <w:rFonts w:ascii="Lato" w:eastAsia="Times New Roman" w:hAnsi="Lato" w:cs="Times New Roman"/>
          <w:color w:val="273540"/>
          <w:kern w:val="0"/>
          <w14:ligatures w14:val="none"/>
        </w:rPr>
        <w:t>Apriori</w:t>
      </w:r>
      <w:proofErr w:type="spellEnd"/>
      <w:r w:rsidRPr="009E6C2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and FP-Growth algorithms</w:t>
      </w: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are used in rule-mining, they are intended to find hidden connections among itemset. However, they vary in</w:t>
      </w:r>
      <w:r w:rsidR="005F06DC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</w:t>
      </w:r>
      <w:r w:rsidR="005F06DC" w:rsidRPr="005F06DC">
        <w:rPr>
          <w:rFonts w:ascii="Lato" w:eastAsia="Times New Roman" w:hAnsi="Lato" w:cs="Times New Roman"/>
          <w:color w:val="273540"/>
          <w:kern w:val="0"/>
          <w14:ligatures w14:val="none"/>
        </w:rPr>
        <w:t>philosophies</w:t>
      </w:r>
      <w:r w:rsidR="005F06DC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and</w:t>
      </w: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methodologies in approaches and can carry distinctive pros and cons. </w:t>
      </w:r>
      <w:proofErr w:type="spellStart"/>
      <w:r w:rsidR="005F06DC">
        <w:rPr>
          <w:rFonts w:ascii="Lato" w:eastAsia="Times New Roman" w:hAnsi="Lato" w:cs="Times New Roman"/>
          <w:color w:val="273540"/>
          <w:kern w:val="0"/>
          <w14:ligatures w14:val="none"/>
        </w:rPr>
        <w:t>Perticularly</w:t>
      </w:r>
      <w:proofErr w:type="spellEnd"/>
      <w:r w:rsidR="005F06DC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regarding the memory (RAM) usage, which, </w:t>
      </w:r>
      <w:proofErr w:type="gramStart"/>
      <w:r w:rsidR="005F06DC">
        <w:rPr>
          <w:rFonts w:ascii="Lato" w:eastAsia="Times New Roman" w:hAnsi="Lato" w:cs="Times New Roman"/>
          <w:color w:val="273540"/>
          <w:kern w:val="0"/>
          <w14:ligatures w14:val="none"/>
        </w:rPr>
        <w:t>at the moment</w:t>
      </w:r>
      <w:proofErr w:type="gramEnd"/>
      <w:r w:rsidR="005F06DC">
        <w:rPr>
          <w:rFonts w:ascii="Lato" w:eastAsia="Times New Roman" w:hAnsi="Lato" w:cs="Times New Roman"/>
          <w:color w:val="273540"/>
          <w:kern w:val="0"/>
          <w14:ligatures w14:val="none"/>
        </w:rPr>
        <w:t>, is experiencing a shortage and elevated price tags.</w:t>
      </w:r>
    </w:p>
    <w:p w14:paraId="221CE72C" w14:textId="77777777" w:rsidR="005F06DC" w:rsidRDefault="005F06DC" w:rsidP="001406C6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</w:p>
    <w:p w14:paraId="49E0579D" w14:textId="765EE916" w:rsidR="005F06DC" w:rsidRDefault="007F56A6" w:rsidP="001406C6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The </w:t>
      </w:r>
      <w:proofErr w:type="spellStart"/>
      <w:r>
        <w:rPr>
          <w:rFonts w:ascii="Lato" w:eastAsia="Times New Roman" w:hAnsi="Lato" w:cs="Times New Roman"/>
          <w:color w:val="273540"/>
          <w:kern w:val="0"/>
          <w14:ligatures w14:val="none"/>
        </w:rPr>
        <w:t>Apriori</w:t>
      </w:r>
      <w:proofErr w:type="spell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uses level-wise approach, it utilizes breadth-first </w:t>
      </w:r>
      <w:proofErr w:type="gramStart"/>
      <w:r>
        <w:rPr>
          <w:rFonts w:ascii="Lato" w:eastAsia="Times New Roman" w:hAnsi="Lato" w:cs="Times New Roman"/>
          <w:color w:val="273540"/>
          <w:kern w:val="0"/>
          <w14:ligatures w14:val="none"/>
        </w:rPr>
        <w:t>search, and</w:t>
      </w:r>
      <w:proofErr w:type="gram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makes the following assumptions: if an itemset is frequent, </w:t>
      </w:r>
      <w:proofErr w:type="gramStart"/>
      <w:r>
        <w:rPr>
          <w:rFonts w:ascii="Lato" w:eastAsia="Times New Roman" w:hAnsi="Lato" w:cs="Times New Roman"/>
          <w:color w:val="273540"/>
          <w:kern w:val="0"/>
          <w14:ligatures w14:val="none"/>
        </w:rPr>
        <w:t>all of</w:t>
      </w:r>
      <w:proofErr w:type="gram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its subsets must all be frequent. While this assumption works for most of the itemset, it can be too over-simplified for a </w:t>
      </w:r>
      <w:proofErr w:type="gramStart"/>
      <w:r>
        <w:rPr>
          <w:rFonts w:ascii="Lato" w:eastAsia="Times New Roman" w:hAnsi="Lato" w:cs="Times New Roman"/>
          <w:color w:val="273540"/>
          <w:kern w:val="0"/>
          <w14:ligatures w14:val="none"/>
        </w:rPr>
        <w:t>more complexed models</w:t>
      </w:r>
      <w:proofErr w:type="gram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. </w:t>
      </w:r>
    </w:p>
    <w:p w14:paraId="311787D9" w14:textId="3E56F5FB" w:rsidR="007F56A6" w:rsidRDefault="007F56A6" w:rsidP="001406C6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The </w:t>
      </w:r>
      <w:proofErr w:type="spellStart"/>
      <w:r>
        <w:rPr>
          <w:rFonts w:ascii="Lato" w:eastAsia="Times New Roman" w:hAnsi="Lato" w:cs="Times New Roman"/>
          <w:color w:val="273540"/>
          <w:kern w:val="0"/>
          <w14:ligatures w14:val="none"/>
        </w:rPr>
        <w:t>Apriori</w:t>
      </w:r>
      <w:proofErr w:type="spell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generates a candidate itemset of length, k, and then scans and verifies the dataset and to grow to length of k+1. This is the application of an iteration.</w:t>
      </w:r>
      <w:r w:rsidR="00723BCF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This is key point of </w:t>
      </w:r>
      <w:proofErr w:type="spellStart"/>
      <w:r w:rsidR="00723BCF">
        <w:rPr>
          <w:rFonts w:ascii="Lato" w:eastAsia="Times New Roman" w:hAnsi="Lato" w:cs="Times New Roman"/>
          <w:color w:val="273540"/>
          <w:kern w:val="0"/>
          <w14:ligatures w14:val="none"/>
        </w:rPr>
        <w:t>Apriori</w:t>
      </w:r>
      <w:proofErr w:type="spellEnd"/>
      <w:r w:rsidR="00723BCF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approach, it scans the dataset many times </w:t>
      </w:r>
      <w:proofErr w:type="gramStart"/>
      <w:r w:rsidR="00723BCF">
        <w:rPr>
          <w:rFonts w:ascii="Lato" w:eastAsia="Times New Roman" w:hAnsi="Lato" w:cs="Times New Roman"/>
          <w:color w:val="273540"/>
          <w:kern w:val="0"/>
          <w14:ligatures w14:val="none"/>
        </w:rPr>
        <w:t>in order to</w:t>
      </w:r>
      <w:proofErr w:type="gramEnd"/>
      <w:r w:rsidR="00723BCF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find the next ‘K+1’ association. It works with simple, small datasets, and can be ill-suited for more complex dataset.</w:t>
      </w:r>
    </w:p>
    <w:p w14:paraId="6D6A36AE" w14:textId="77777777" w:rsidR="00F9653E" w:rsidRDefault="00723BCF" w:rsidP="001406C6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FP-growth, on the other hand, is a divide-and-conquer approach. It uses deep-first search, generates Frequent Pattern Tree, </w:t>
      </w:r>
      <w:r w:rsidR="00A445A4">
        <w:rPr>
          <w:rFonts w:ascii="Lato" w:eastAsia="Times New Roman" w:hAnsi="Lato" w:cs="Times New Roman"/>
          <w:color w:val="273540"/>
          <w:kern w:val="0"/>
          <w14:ligatures w14:val="none"/>
        </w:rPr>
        <w:t>separates into smaller “conditional databases” and then mines the association rule recursively.</w:t>
      </w:r>
      <w:r w:rsidR="00041EB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This makes FP-growth an ideal </w:t>
      </w:r>
      <w:proofErr w:type="spellStart"/>
      <w:r w:rsidR="00041EB3">
        <w:rPr>
          <w:rFonts w:ascii="Lato" w:eastAsia="Times New Roman" w:hAnsi="Lato" w:cs="Times New Roman"/>
          <w:color w:val="273540"/>
          <w:kern w:val="0"/>
          <w14:ligatures w14:val="none"/>
        </w:rPr>
        <w:t>approache</w:t>
      </w:r>
      <w:proofErr w:type="spellEnd"/>
      <w:r w:rsidR="00041EB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for larger, more complex datasets, because the algorithm needs to do the scan twice, rather than potentially many in </w:t>
      </w:r>
      <w:proofErr w:type="spellStart"/>
      <w:r w:rsidR="00041EB3">
        <w:rPr>
          <w:rFonts w:ascii="Lato" w:eastAsia="Times New Roman" w:hAnsi="Lato" w:cs="Times New Roman"/>
          <w:color w:val="273540"/>
          <w:kern w:val="0"/>
          <w14:ligatures w14:val="none"/>
        </w:rPr>
        <w:t>Apriori</w:t>
      </w:r>
      <w:proofErr w:type="spellEnd"/>
      <w:r w:rsidR="00041EB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approach.</w:t>
      </w:r>
    </w:p>
    <w:p w14:paraId="1F22A36A" w14:textId="22CB651D" w:rsidR="00723BCF" w:rsidRDefault="00F9653E" w:rsidP="001406C6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>Both algos is suited for market basket analysis, but distinctive features of the datasets, resource limitations can guide one approach over the other.</w:t>
      </w:r>
      <w:r w:rsidR="00A445A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</w:t>
      </w:r>
      <w:r w:rsidR="00975E2D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For limited memory (RAM) environment, </w:t>
      </w:r>
      <w:proofErr w:type="spellStart"/>
      <w:r w:rsidR="00975E2D">
        <w:rPr>
          <w:rFonts w:ascii="Lato" w:eastAsia="Times New Roman" w:hAnsi="Lato" w:cs="Times New Roman"/>
          <w:color w:val="273540"/>
          <w:kern w:val="0"/>
          <w14:ligatures w14:val="none"/>
        </w:rPr>
        <w:t>Apriori</w:t>
      </w:r>
      <w:proofErr w:type="spellEnd"/>
      <w:r w:rsidR="00975E2D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should be considered first; </w:t>
      </w:r>
      <w:proofErr w:type="gramStart"/>
      <w:r w:rsidR="00975E2D">
        <w:rPr>
          <w:rFonts w:ascii="Lato" w:eastAsia="Times New Roman" w:hAnsi="Lato" w:cs="Times New Roman"/>
          <w:color w:val="273540"/>
          <w:kern w:val="0"/>
          <w14:ligatures w14:val="none"/>
        </w:rPr>
        <w:t>so</w:t>
      </w:r>
      <w:proofErr w:type="gramEnd"/>
      <w:r w:rsidR="00975E2D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would a simpler dataset, (read simple </w:t>
      </w:r>
      <w:proofErr w:type="spellStart"/>
      <w:r w:rsidR="00975E2D">
        <w:rPr>
          <w:rFonts w:ascii="Lato" w:eastAsia="Times New Roman" w:hAnsi="Lato" w:cs="Times New Roman"/>
          <w:color w:val="273540"/>
          <w:kern w:val="0"/>
          <w14:ligatures w14:val="none"/>
        </w:rPr>
        <w:t>assocaiotns</w:t>
      </w:r>
      <w:proofErr w:type="spellEnd"/>
      <w:r w:rsidR="00975E2D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). </w:t>
      </w:r>
    </w:p>
    <w:p w14:paraId="53999097" w14:textId="3D3C25C1" w:rsidR="00975E2D" w:rsidRPr="009E6C24" w:rsidRDefault="00975E2D" w:rsidP="001406C6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lastRenderedPageBreak/>
        <w:t xml:space="preserve">FP-growth is a strong contender in the e-commerce recommendation </w:t>
      </w:r>
      <w:proofErr w:type="spellStart"/>
      <w:r>
        <w:rPr>
          <w:rFonts w:ascii="Lato" w:eastAsia="Times New Roman" w:hAnsi="Lato" w:cs="Times New Roman"/>
          <w:color w:val="273540"/>
          <w:kern w:val="0"/>
          <w14:ligatures w14:val="none"/>
        </w:rPr>
        <w:t>engings</w:t>
      </w:r>
      <w:proofErr w:type="spell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, think Amazon, eBay, and Chewy. </w:t>
      </w:r>
      <w:r w:rsidR="00110FB6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When was the last time you were temped into clicking on a recommendation? It is quite powerful to engage the customers and result in higher </w:t>
      </w:r>
      <w:r w:rsidR="0023105E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CLV. </w:t>
      </w:r>
    </w:p>
    <w:p w14:paraId="23CEE5AF" w14:textId="77777777" w:rsidR="009E6C24" w:rsidRDefault="009E6C24"/>
    <w:sectPr w:rsidR="009E6C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90C52"/>
    <w:multiLevelType w:val="multilevel"/>
    <w:tmpl w:val="1C4C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284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C24"/>
    <w:rsid w:val="00041EB3"/>
    <w:rsid w:val="00110FB6"/>
    <w:rsid w:val="001406C6"/>
    <w:rsid w:val="001A5FF2"/>
    <w:rsid w:val="0023105E"/>
    <w:rsid w:val="005F06DC"/>
    <w:rsid w:val="00723BCF"/>
    <w:rsid w:val="007F56A6"/>
    <w:rsid w:val="008625D2"/>
    <w:rsid w:val="00975E2D"/>
    <w:rsid w:val="009E6C24"/>
    <w:rsid w:val="00A445A4"/>
    <w:rsid w:val="00F9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6C76CC"/>
  <w15:chartTrackingRefBased/>
  <w15:docId w15:val="{1708BB9D-5270-5E4C-B967-8D2FB13E4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E6C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p-margin-direction-tblr">
    <w:name w:val="dp-margin-direction-tblr"/>
    <w:basedOn w:val="DefaultParagraphFont"/>
    <w:rsid w:val="009E6C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387</Words>
  <Characters>2339</Characters>
  <Application>Microsoft Office Word</Application>
  <DocSecurity>0</DocSecurity>
  <Lines>41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Dong</dc:creator>
  <cp:keywords/>
  <dc:description/>
  <cp:lastModifiedBy>Michael Dong</cp:lastModifiedBy>
  <cp:revision>11</cp:revision>
  <dcterms:created xsi:type="dcterms:W3CDTF">2026-03-14T21:53:00Z</dcterms:created>
  <dcterms:modified xsi:type="dcterms:W3CDTF">2026-03-15T15:24:00Z</dcterms:modified>
</cp:coreProperties>
</file>