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C2797" w14:textId="61F6EC53" w:rsidR="00DA6E91" w:rsidRDefault="009E677E">
      <w:r>
        <w:t xml:space="preserve">Filtrage </w:t>
      </w:r>
      <w:proofErr w:type="spellStart"/>
      <w:r>
        <w:t>wiener</w:t>
      </w:r>
      <w:proofErr w:type="spellEnd"/>
      <w:r>
        <w:t> :</w:t>
      </w:r>
    </w:p>
    <w:p w14:paraId="00E0611A" w14:textId="65DD2830" w:rsidR="009E677E" w:rsidRDefault="009E677E">
      <w:r>
        <w:t xml:space="preserve">Ordre du filtre &gt;= </w:t>
      </w:r>
      <w:proofErr w:type="gramStart"/>
      <w:r>
        <w:t>max(</w:t>
      </w:r>
      <w:proofErr w:type="spellStart"/>
      <w:proofErr w:type="gramEnd"/>
      <w:r>
        <w:t>Ryx</w:t>
      </w:r>
      <w:proofErr w:type="spellEnd"/>
      <w:r>
        <w:t>)</w:t>
      </w:r>
    </w:p>
    <w:p w14:paraId="254BB72B" w14:textId="77777777" w:rsidR="003005F4" w:rsidRDefault="003005F4"/>
    <w:p w14:paraId="03D6854E" w14:textId="1C4396AC" w:rsidR="003005F4" w:rsidRDefault="003005F4">
      <w:r>
        <w:t>Gradient déterministe :</w:t>
      </w:r>
    </w:p>
    <w:p w14:paraId="320126BC" w14:textId="66595DA3" w:rsidR="003005F4" w:rsidRDefault="003005F4">
      <w:r w:rsidRPr="003005F4">
        <w:t>0&lt;μ&lt;2</w:t>
      </w:r>
      <w:r>
        <w:t>/</w:t>
      </w:r>
      <w:proofErr w:type="spellStart"/>
      <w:r w:rsidRPr="003005F4">
        <w:t>λmax</w:t>
      </w:r>
      <w:proofErr w:type="spellEnd"/>
    </w:p>
    <w:p w14:paraId="3C66532F" w14:textId="77777777" w:rsidR="003005F4" w:rsidRDefault="003005F4"/>
    <w:p w14:paraId="4A8C59EB" w14:textId="62A1CCB1" w:rsidR="003005F4" w:rsidRDefault="003005F4">
      <w:r>
        <w:t>Gradient stochastique :</w:t>
      </w:r>
    </w:p>
    <w:p w14:paraId="15E15161" w14:textId="7FFBC0DD" w:rsidR="003005F4" w:rsidRDefault="003005F4">
      <w:r>
        <w:t>Adapté pour temps réel</w:t>
      </w:r>
    </w:p>
    <w:p w14:paraId="6C3FB8D8" w14:textId="77777777" w:rsidR="003005F4" w:rsidRDefault="003005F4"/>
    <w:p w14:paraId="06DFBCF6" w14:textId="56A5EBD2" w:rsidR="003005F4" w:rsidRDefault="003005F4">
      <w:r>
        <w:t>Moindres carrés :</w:t>
      </w:r>
    </w:p>
    <w:p w14:paraId="6A10912D" w14:textId="71B6FD23" w:rsidR="003005F4" w:rsidRDefault="003005F4">
      <w:pPr>
        <w:pBdr>
          <w:bottom w:val="single" w:sz="6" w:space="1" w:color="auto"/>
        </w:pBdr>
      </w:pPr>
      <w:r>
        <w:t>Facteur d’apprentissage</w:t>
      </w:r>
      <w:r w:rsidR="00AB7F0F">
        <w:t xml:space="preserve"> </w:t>
      </w:r>
      <w:r w:rsidRPr="003005F4">
        <w:t>augment</w:t>
      </w:r>
      <w:r>
        <w:t>e</w:t>
      </w:r>
      <w:r w:rsidRPr="003005F4">
        <w:t xml:space="preserve"> vitesse de convergence, réduit stabilité</w:t>
      </w:r>
    </w:p>
    <w:p w14:paraId="1A9613E8" w14:textId="06C22F09" w:rsidR="00AB7F0F" w:rsidRDefault="00AB7F0F">
      <w:r w:rsidRPr="00AB7F0F">
        <w:t>Dans le contexte de la suppression de bruit, comment un filtre adaptatif fonctionne-t-il pour isoler un signal utile ?</w:t>
      </w:r>
    </w:p>
    <w:p w14:paraId="32CE20F2" w14:textId="19C410F6" w:rsidR="00AB7F0F" w:rsidRDefault="00AB7F0F">
      <w:pPr>
        <w:pBdr>
          <w:bottom w:val="single" w:sz="6" w:space="1" w:color="auto"/>
        </w:pBdr>
      </w:pPr>
      <w:r w:rsidRPr="00AB7F0F">
        <w:t>En supposant qu'on connait le modèle du bruit, on filtre le bruit et on le soustrait au signal contenant le signal utile et le bruit</w:t>
      </w:r>
    </w:p>
    <w:p w14:paraId="696E8FD5" w14:textId="50E5C1AB" w:rsidR="00AB7F0F" w:rsidRDefault="00AB7F0F">
      <w:r w:rsidRPr="00AB7F0F">
        <w:t>Quels défis principaux pouvez-vous rencontrer lors de la mise en œuvre d’un système de filtrage adaptatif en temps réel ?</w:t>
      </w:r>
    </w:p>
    <w:p w14:paraId="6FEB492B" w14:textId="368CD14E" w:rsidR="00515041" w:rsidRDefault="00AB7F0F" w:rsidP="00515041">
      <w:r w:rsidRPr="00AB7F0F">
        <w:t xml:space="preserve">Impossibilité d'utiliser le modèle global qui </w:t>
      </w:r>
      <w:r w:rsidR="00F246D3">
        <w:t>nécessite</w:t>
      </w:r>
      <w:r w:rsidRPr="00AB7F0F">
        <w:t xml:space="preserve"> la totalité des échantillons pour en faire l'intercorrélation</w:t>
      </w:r>
      <w:r w:rsidR="00F246D3">
        <w:t>. De plus la puissance de calcul est limitée et le calcul doit être fait dans un temps court donc on optera pour un algorithme simple tel que le gradient stochastique avec un ordre de filtre faible.</w:t>
      </w:r>
    </w:p>
    <w:p w14:paraId="368C2B9F" w14:textId="246A375C" w:rsidR="00515041" w:rsidRDefault="00AE3C53" w:rsidP="00515041">
      <w:pPr>
        <w:pBdr>
          <w:bottom w:val="single" w:sz="6" w:space="1" w:color="auto"/>
        </w:pBdr>
      </w:pPr>
      <w:r>
        <w:t>----------------------------------------------------------------------------------</w:t>
      </w:r>
    </w:p>
    <w:p w14:paraId="1F93DFB4" w14:textId="6BFB5A4A" w:rsidR="00515041" w:rsidRDefault="00515041">
      <w:pPr>
        <w:pBdr>
          <w:bottom w:val="single" w:sz="6" w:space="1" w:color="auto"/>
        </w:pBdr>
      </w:pPr>
      <w:r w:rsidRPr="00515041">
        <w:t xml:space="preserve">Dans les deux filtrages de Wiener et de </w:t>
      </w:r>
      <w:proofErr w:type="spellStart"/>
      <w:r w:rsidRPr="00515041">
        <w:t>Kalman</w:t>
      </w:r>
      <w:proofErr w:type="spellEnd"/>
      <w:r w:rsidRPr="00515041">
        <w:t xml:space="preserve">, la connaissance du modèle du bruit est </w:t>
      </w:r>
      <w:proofErr w:type="spellStart"/>
      <w:r w:rsidRPr="00515041">
        <w:t>t-elle</w:t>
      </w:r>
      <w:proofErr w:type="spellEnd"/>
      <w:r w:rsidRPr="00515041">
        <w:t xml:space="preserve"> nécessaire ?</w:t>
      </w:r>
    </w:p>
    <w:p w14:paraId="6692ABF1" w14:textId="23F1824A" w:rsidR="00515041" w:rsidRDefault="00AE3C53">
      <w:pPr>
        <w:pBdr>
          <w:bottom w:val="single" w:sz="6" w:space="1" w:color="auto"/>
        </w:pBdr>
      </w:pPr>
      <w:r>
        <w:t>F</w:t>
      </w:r>
      <w:r w:rsidR="00515041">
        <w:t>aux</w:t>
      </w:r>
    </w:p>
    <w:p w14:paraId="33A38819" w14:textId="3AB15173" w:rsidR="00AE3C53" w:rsidRDefault="00AE3C53">
      <w:pPr>
        <w:pBdr>
          <w:bottom w:val="single" w:sz="6" w:space="1" w:color="auto"/>
        </w:pBdr>
      </w:pPr>
      <w:r>
        <w:t>------------------------------------------------------------------------------------------</w:t>
      </w:r>
    </w:p>
    <w:p w14:paraId="75B32BEA" w14:textId="35CD65BE" w:rsidR="00AE3C53" w:rsidRDefault="00AE3C53">
      <w:pPr>
        <w:pBdr>
          <w:bottom w:val="single" w:sz="6" w:space="1" w:color="auto"/>
        </w:pBdr>
      </w:pPr>
      <w:r w:rsidRPr="00AE3C53">
        <w:t>Comment le choix de l'ordre d’un filtre adaptatif influence-t-il ses performances en termes de précision et de complexité ?</w:t>
      </w:r>
    </w:p>
    <w:p w14:paraId="3595CD82" w14:textId="35140839" w:rsidR="00AE3C53" w:rsidRDefault="00AE3C53">
      <w:pPr>
        <w:pBdr>
          <w:bottom w:val="single" w:sz="6" w:space="1" w:color="auto"/>
        </w:pBdr>
      </w:pPr>
      <w:r w:rsidRPr="00AE3C53">
        <w:t>Plus l'ordre du filtre est grand et plus il pourra éliminer un bruit complexe mais plus il sera difficile à appliquer, demandant plus de puissance de calcul</w:t>
      </w:r>
    </w:p>
    <w:p w14:paraId="6DE2FC77" w14:textId="28AAB35E" w:rsidR="00AE3C53" w:rsidRDefault="00AE3C53">
      <w:pPr>
        <w:pBdr>
          <w:bottom w:val="single" w:sz="6" w:space="1" w:color="auto"/>
        </w:pBdr>
      </w:pPr>
      <w:r>
        <w:t>------------------</w:t>
      </w:r>
    </w:p>
    <w:p w14:paraId="7016EDF5" w14:textId="57CE6D04" w:rsidR="00AE3C53" w:rsidRDefault="00AE3C53">
      <w:pPr>
        <w:pBdr>
          <w:bottom w:val="single" w:sz="6" w:space="1" w:color="auto"/>
        </w:pBdr>
      </w:pPr>
      <w:r w:rsidRPr="00AE3C53">
        <w:lastRenderedPageBreak/>
        <w:t>Expliquer le compromis entre performance et complexité dans les algorithmes de filtrage adaptatif.</w:t>
      </w:r>
    </w:p>
    <w:p w14:paraId="34CFF6CC" w14:textId="3FAE014E" w:rsidR="00AE3C53" w:rsidRDefault="00AE3C53">
      <w:pPr>
        <w:pBdr>
          <w:bottom w:val="single" w:sz="6" w:space="1" w:color="auto"/>
        </w:pBdr>
      </w:pPr>
      <w:r w:rsidRPr="00AE3C53">
        <w:t>On peut améliorer la complexité avec un filtre plus complexe pour mieux modéliser le bruit, réduisant les performances à l'application du filtre</w:t>
      </w:r>
    </w:p>
    <w:p w14:paraId="5D6C6A6A" w14:textId="09F8FD71" w:rsidR="00756D78" w:rsidRDefault="00756D78">
      <w:pPr>
        <w:pBdr>
          <w:bottom w:val="single" w:sz="6" w:space="1" w:color="auto"/>
        </w:pBdr>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66"/>
        <w:gridCol w:w="2132"/>
        <w:gridCol w:w="1683"/>
      </w:tblGrid>
      <w:tr w:rsidR="00756D78" w:rsidRPr="00756D78" w14:paraId="7172895D" w14:textId="77777777" w:rsidTr="000B2F2D">
        <w:trPr>
          <w:tblHeader/>
          <w:tblCellSpacing w:w="15" w:type="dxa"/>
        </w:trPr>
        <w:tc>
          <w:tcPr>
            <w:tcW w:w="0" w:type="auto"/>
            <w:vAlign w:val="center"/>
            <w:hideMark/>
          </w:tcPr>
          <w:p w14:paraId="4CAFDE13" w14:textId="4B849AEF" w:rsidR="00756D78" w:rsidRPr="00756D78" w:rsidRDefault="00756D78" w:rsidP="00756D78">
            <w:pPr>
              <w:pBdr>
                <w:bottom w:val="single" w:sz="6" w:space="1" w:color="auto"/>
              </w:pBdr>
              <w:rPr>
                <w:b/>
                <w:bCs/>
              </w:rPr>
            </w:pPr>
            <w:r w:rsidRPr="00756D78">
              <w:rPr>
                <w:b/>
                <w:bCs/>
              </w:rPr>
              <w:t>Aspect</w:t>
            </w:r>
            <w:r>
              <w:rPr>
                <w:b/>
                <w:bCs/>
              </w:rPr>
              <w:t xml:space="preserve">  </w:t>
            </w:r>
          </w:p>
        </w:tc>
        <w:tc>
          <w:tcPr>
            <w:tcW w:w="0" w:type="auto"/>
          </w:tcPr>
          <w:p w14:paraId="1EB710F6" w14:textId="77777777" w:rsidR="00756D78" w:rsidRPr="00756D78" w:rsidRDefault="00756D78" w:rsidP="00756D78">
            <w:pPr>
              <w:pBdr>
                <w:bottom w:val="single" w:sz="6" w:space="1" w:color="auto"/>
              </w:pBdr>
              <w:rPr>
                <w:b/>
                <w:bCs/>
              </w:rPr>
            </w:pPr>
          </w:p>
        </w:tc>
        <w:tc>
          <w:tcPr>
            <w:tcW w:w="0" w:type="auto"/>
            <w:vAlign w:val="center"/>
            <w:hideMark/>
          </w:tcPr>
          <w:p w14:paraId="11E757D8" w14:textId="0811675D" w:rsidR="00756D78" w:rsidRPr="00756D78" w:rsidRDefault="00756D78" w:rsidP="00756D78">
            <w:pPr>
              <w:pBdr>
                <w:bottom w:val="single" w:sz="6" w:space="1" w:color="auto"/>
              </w:pBdr>
              <w:rPr>
                <w:b/>
                <w:bCs/>
              </w:rPr>
            </w:pPr>
            <w:r w:rsidRPr="00756D78">
              <w:rPr>
                <w:b/>
                <w:bCs/>
              </w:rPr>
              <w:t>Filtre FIR classique</w:t>
            </w:r>
          </w:p>
        </w:tc>
        <w:tc>
          <w:tcPr>
            <w:tcW w:w="0" w:type="auto"/>
            <w:vAlign w:val="center"/>
            <w:hideMark/>
          </w:tcPr>
          <w:p w14:paraId="7321C43F" w14:textId="77777777" w:rsidR="00756D78" w:rsidRPr="00756D78" w:rsidRDefault="00756D78" w:rsidP="00756D78">
            <w:pPr>
              <w:pBdr>
                <w:bottom w:val="single" w:sz="6" w:space="1" w:color="auto"/>
              </w:pBdr>
              <w:rPr>
                <w:b/>
                <w:bCs/>
              </w:rPr>
            </w:pPr>
            <w:r w:rsidRPr="00756D78">
              <w:rPr>
                <w:b/>
                <w:bCs/>
              </w:rPr>
              <w:t>Filtre adaptatif</w:t>
            </w:r>
          </w:p>
        </w:tc>
      </w:tr>
    </w:tbl>
    <w:p w14:paraId="520CA4F4"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584"/>
        <w:gridCol w:w="2592"/>
      </w:tblGrid>
      <w:tr w:rsidR="00756D78" w:rsidRPr="00756D78" w14:paraId="087E2391" w14:textId="77777777" w:rsidTr="00756D78">
        <w:trPr>
          <w:tblCellSpacing w:w="15" w:type="dxa"/>
        </w:trPr>
        <w:tc>
          <w:tcPr>
            <w:tcW w:w="0" w:type="auto"/>
            <w:vAlign w:val="center"/>
            <w:hideMark/>
          </w:tcPr>
          <w:p w14:paraId="4A20FB55" w14:textId="77777777" w:rsidR="00756D78" w:rsidRPr="00756D78" w:rsidRDefault="00756D78" w:rsidP="00756D78">
            <w:pPr>
              <w:pBdr>
                <w:bottom w:val="single" w:sz="6" w:space="1" w:color="auto"/>
              </w:pBdr>
            </w:pPr>
            <w:r w:rsidRPr="00756D78">
              <w:rPr>
                <w:b/>
                <w:bCs/>
              </w:rPr>
              <w:t>Coefficients</w:t>
            </w:r>
          </w:p>
        </w:tc>
        <w:tc>
          <w:tcPr>
            <w:tcW w:w="0" w:type="auto"/>
            <w:vAlign w:val="center"/>
            <w:hideMark/>
          </w:tcPr>
          <w:p w14:paraId="6E56CBC9" w14:textId="77777777" w:rsidR="00756D78" w:rsidRPr="00756D78" w:rsidRDefault="00756D78" w:rsidP="00756D78">
            <w:pPr>
              <w:pBdr>
                <w:bottom w:val="single" w:sz="6" w:space="1" w:color="auto"/>
              </w:pBdr>
            </w:pPr>
            <w:r w:rsidRPr="00756D78">
              <w:t>Fixes</w:t>
            </w:r>
          </w:p>
        </w:tc>
        <w:tc>
          <w:tcPr>
            <w:tcW w:w="0" w:type="auto"/>
            <w:vAlign w:val="center"/>
            <w:hideMark/>
          </w:tcPr>
          <w:p w14:paraId="12D4CB0B" w14:textId="77777777" w:rsidR="00756D78" w:rsidRPr="00756D78" w:rsidRDefault="00756D78" w:rsidP="00756D78">
            <w:pPr>
              <w:pBdr>
                <w:bottom w:val="single" w:sz="6" w:space="1" w:color="auto"/>
              </w:pBdr>
            </w:pPr>
            <w:r w:rsidRPr="00756D78">
              <w:t>Ajustés dynamiquement</w:t>
            </w:r>
          </w:p>
        </w:tc>
      </w:tr>
    </w:tbl>
    <w:p w14:paraId="6A27187D"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495"/>
        <w:gridCol w:w="443"/>
      </w:tblGrid>
      <w:tr w:rsidR="00756D78" w:rsidRPr="00756D78" w14:paraId="0A6E272E" w14:textId="77777777" w:rsidTr="00756D78">
        <w:trPr>
          <w:tblCellSpacing w:w="15" w:type="dxa"/>
        </w:trPr>
        <w:tc>
          <w:tcPr>
            <w:tcW w:w="0" w:type="auto"/>
            <w:vAlign w:val="center"/>
            <w:hideMark/>
          </w:tcPr>
          <w:p w14:paraId="78E350B1" w14:textId="77777777" w:rsidR="00756D78" w:rsidRPr="00756D78" w:rsidRDefault="00756D78" w:rsidP="00756D78">
            <w:pPr>
              <w:pBdr>
                <w:bottom w:val="single" w:sz="6" w:space="1" w:color="auto"/>
              </w:pBdr>
            </w:pPr>
            <w:r w:rsidRPr="00756D78">
              <w:rPr>
                <w:b/>
                <w:bCs/>
              </w:rPr>
              <w:t>Adaptation</w:t>
            </w:r>
          </w:p>
        </w:tc>
        <w:tc>
          <w:tcPr>
            <w:tcW w:w="0" w:type="auto"/>
            <w:vAlign w:val="center"/>
            <w:hideMark/>
          </w:tcPr>
          <w:p w14:paraId="439B9BF9" w14:textId="77777777" w:rsidR="00756D78" w:rsidRPr="00756D78" w:rsidRDefault="00756D78" w:rsidP="00756D78">
            <w:pPr>
              <w:pBdr>
                <w:bottom w:val="single" w:sz="6" w:space="1" w:color="auto"/>
              </w:pBdr>
            </w:pPr>
            <w:r w:rsidRPr="00756D78">
              <w:t>Non</w:t>
            </w:r>
          </w:p>
        </w:tc>
        <w:tc>
          <w:tcPr>
            <w:tcW w:w="0" w:type="auto"/>
            <w:vAlign w:val="center"/>
            <w:hideMark/>
          </w:tcPr>
          <w:p w14:paraId="43BB7B18" w14:textId="77777777" w:rsidR="00756D78" w:rsidRPr="00756D78" w:rsidRDefault="00756D78" w:rsidP="00756D78">
            <w:pPr>
              <w:pBdr>
                <w:bottom w:val="single" w:sz="6" w:space="1" w:color="auto"/>
              </w:pBdr>
            </w:pPr>
            <w:r w:rsidRPr="00756D78">
              <w:t>Oui</w:t>
            </w:r>
          </w:p>
        </w:tc>
      </w:tr>
    </w:tbl>
    <w:p w14:paraId="3EE1D2EC"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3217"/>
        <w:gridCol w:w="2751"/>
      </w:tblGrid>
      <w:tr w:rsidR="00756D78" w:rsidRPr="00756D78" w14:paraId="3A20843F" w14:textId="77777777" w:rsidTr="00756D78">
        <w:trPr>
          <w:tblCellSpacing w:w="15" w:type="dxa"/>
        </w:trPr>
        <w:tc>
          <w:tcPr>
            <w:tcW w:w="0" w:type="auto"/>
            <w:vAlign w:val="center"/>
            <w:hideMark/>
          </w:tcPr>
          <w:p w14:paraId="78657EF3" w14:textId="77777777" w:rsidR="00756D78" w:rsidRPr="00756D78" w:rsidRDefault="00756D78" w:rsidP="00756D78">
            <w:pPr>
              <w:pBdr>
                <w:bottom w:val="single" w:sz="6" w:space="1" w:color="auto"/>
              </w:pBdr>
            </w:pPr>
            <w:r w:rsidRPr="00756D78">
              <w:rPr>
                <w:b/>
                <w:bCs/>
              </w:rPr>
              <w:t>Connaissance préalable</w:t>
            </w:r>
          </w:p>
        </w:tc>
        <w:tc>
          <w:tcPr>
            <w:tcW w:w="0" w:type="auto"/>
            <w:vAlign w:val="center"/>
            <w:hideMark/>
          </w:tcPr>
          <w:p w14:paraId="68C41A99" w14:textId="77777777" w:rsidR="00756D78" w:rsidRPr="00756D78" w:rsidRDefault="00756D78" w:rsidP="00756D78">
            <w:pPr>
              <w:pBdr>
                <w:bottom w:val="single" w:sz="6" w:space="1" w:color="auto"/>
              </w:pBdr>
            </w:pPr>
            <w:r w:rsidRPr="00756D78">
              <w:t>Nécessaire pour la conception</w:t>
            </w:r>
          </w:p>
        </w:tc>
        <w:tc>
          <w:tcPr>
            <w:tcW w:w="0" w:type="auto"/>
            <w:vAlign w:val="center"/>
            <w:hideMark/>
          </w:tcPr>
          <w:p w14:paraId="463D5632" w14:textId="77777777" w:rsidR="00756D78" w:rsidRPr="00756D78" w:rsidRDefault="00756D78" w:rsidP="00756D78">
            <w:pPr>
              <w:pBdr>
                <w:bottom w:val="single" w:sz="6" w:space="1" w:color="auto"/>
              </w:pBdr>
            </w:pPr>
            <w:r w:rsidRPr="00756D78">
              <w:t>Pas nécessaire (adaptatif)</w:t>
            </w:r>
          </w:p>
        </w:tc>
      </w:tr>
    </w:tbl>
    <w:p w14:paraId="0C7E34B0"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692"/>
        <w:gridCol w:w="1242"/>
      </w:tblGrid>
      <w:tr w:rsidR="00756D78" w:rsidRPr="00756D78" w14:paraId="4AB19F1B" w14:textId="77777777" w:rsidTr="00756D78">
        <w:trPr>
          <w:tblCellSpacing w:w="15" w:type="dxa"/>
        </w:trPr>
        <w:tc>
          <w:tcPr>
            <w:tcW w:w="0" w:type="auto"/>
            <w:vAlign w:val="center"/>
            <w:hideMark/>
          </w:tcPr>
          <w:p w14:paraId="60B80892" w14:textId="77777777" w:rsidR="00756D78" w:rsidRPr="00756D78" w:rsidRDefault="00756D78" w:rsidP="00756D78">
            <w:pPr>
              <w:pBdr>
                <w:bottom w:val="single" w:sz="6" w:space="1" w:color="auto"/>
              </w:pBdr>
            </w:pPr>
            <w:r w:rsidRPr="00756D78">
              <w:rPr>
                <w:b/>
                <w:bCs/>
              </w:rPr>
              <w:t>Complexité</w:t>
            </w:r>
          </w:p>
        </w:tc>
        <w:tc>
          <w:tcPr>
            <w:tcW w:w="0" w:type="auto"/>
            <w:vAlign w:val="center"/>
            <w:hideMark/>
          </w:tcPr>
          <w:p w14:paraId="0F2DB191" w14:textId="77777777" w:rsidR="00756D78" w:rsidRPr="00756D78" w:rsidRDefault="00756D78" w:rsidP="00756D78">
            <w:pPr>
              <w:pBdr>
                <w:bottom w:val="single" w:sz="6" w:space="1" w:color="auto"/>
              </w:pBdr>
            </w:pPr>
            <w:r w:rsidRPr="00756D78">
              <w:t>Faible</w:t>
            </w:r>
          </w:p>
        </w:tc>
        <w:tc>
          <w:tcPr>
            <w:tcW w:w="0" w:type="auto"/>
            <w:vAlign w:val="center"/>
            <w:hideMark/>
          </w:tcPr>
          <w:p w14:paraId="6701CA0F" w14:textId="77777777" w:rsidR="00756D78" w:rsidRPr="00756D78" w:rsidRDefault="00756D78" w:rsidP="00756D78">
            <w:pPr>
              <w:pBdr>
                <w:bottom w:val="single" w:sz="6" w:space="1" w:color="auto"/>
              </w:pBdr>
            </w:pPr>
            <w:r w:rsidRPr="00756D78">
              <w:t>Plus élevée</w:t>
            </w:r>
          </w:p>
        </w:tc>
      </w:tr>
    </w:tbl>
    <w:p w14:paraId="1B3199BD" w14:textId="77777777" w:rsidR="00756D78" w:rsidRPr="00756D78" w:rsidRDefault="00756D78" w:rsidP="00756D78">
      <w:pPr>
        <w:pBdr>
          <w:bottom w:val="single" w:sz="6" w:space="1" w:color="auto"/>
        </w:pBd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2544"/>
        <w:gridCol w:w="3419"/>
      </w:tblGrid>
      <w:tr w:rsidR="00756D78" w:rsidRPr="00756D78" w14:paraId="1F725DCB" w14:textId="77777777" w:rsidTr="00756D78">
        <w:trPr>
          <w:tblCellSpacing w:w="15" w:type="dxa"/>
        </w:trPr>
        <w:tc>
          <w:tcPr>
            <w:tcW w:w="0" w:type="auto"/>
            <w:vAlign w:val="center"/>
            <w:hideMark/>
          </w:tcPr>
          <w:p w14:paraId="58E3B3B6" w14:textId="77777777" w:rsidR="00756D78" w:rsidRPr="00756D78" w:rsidRDefault="00756D78" w:rsidP="00756D78">
            <w:pPr>
              <w:pBdr>
                <w:bottom w:val="single" w:sz="6" w:space="1" w:color="auto"/>
              </w:pBdr>
            </w:pPr>
            <w:r w:rsidRPr="00756D78">
              <w:rPr>
                <w:b/>
                <w:bCs/>
              </w:rPr>
              <w:t>Applications</w:t>
            </w:r>
          </w:p>
        </w:tc>
        <w:tc>
          <w:tcPr>
            <w:tcW w:w="0" w:type="auto"/>
            <w:vAlign w:val="center"/>
            <w:hideMark/>
          </w:tcPr>
          <w:p w14:paraId="327234F8" w14:textId="77777777" w:rsidR="00756D78" w:rsidRPr="00756D78" w:rsidRDefault="00756D78" w:rsidP="00756D78">
            <w:pPr>
              <w:pBdr>
                <w:bottom w:val="single" w:sz="6" w:space="1" w:color="auto"/>
              </w:pBdr>
            </w:pPr>
            <w:r w:rsidRPr="00756D78">
              <w:t>Filtrage fréquentiel (fixe)</w:t>
            </w:r>
          </w:p>
        </w:tc>
        <w:tc>
          <w:tcPr>
            <w:tcW w:w="0" w:type="auto"/>
            <w:vAlign w:val="center"/>
            <w:hideMark/>
          </w:tcPr>
          <w:p w14:paraId="6266DE7D" w14:textId="77777777" w:rsidR="00756D78" w:rsidRPr="00756D78" w:rsidRDefault="00756D78" w:rsidP="00756D78">
            <w:pPr>
              <w:pBdr>
                <w:bottom w:val="single" w:sz="6" w:space="1" w:color="auto"/>
              </w:pBdr>
            </w:pPr>
            <w:r w:rsidRPr="00756D78">
              <w:t>Suppression de bruit dynamique</w:t>
            </w:r>
          </w:p>
        </w:tc>
      </w:tr>
    </w:tbl>
    <w:p w14:paraId="7EF97915" w14:textId="77777777" w:rsidR="00756D78" w:rsidRDefault="00756D78">
      <w:pPr>
        <w:pBdr>
          <w:bottom w:val="single" w:sz="6" w:space="1" w:color="auto"/>
        </w:pBdr>
      </w:pPr>
    </w:p>
    <w:p w14:paraId="740CFE31" w14:textId="77777777" w:rsidR="003005F4" w:rsidRPr="003005F4" w:rsidRDefault="003005F4" w:rsidP="003005F4">
      <w:r w:rsidRPr="003005F4">
        <w:t>On pose :  </w:t>
      </w:r>
      <w:proofErr w:type="spellStart"/>
      <w:r w:rsidRPr="003005F4">
        <w:t>sk</w:t>
      </w:r>
      <w:proofErr w:type="spellEnd"/>
      <w:r w:rsidRPr="003005F4">
        <w:t>=</w:t>
      </w:r>
      <w:proofErr w:type="spellStart"/>
      <w:r w:rsidRPr="003005F4">
        <w:t>yn+kxksk</w:t>
      </w:r>
      <w:proofErr w:type="spellEnd"/>
      <w:r w:rsidRPr="003005F4">
        <w:t>=</w:t>
      </w:r>
      <w:proofErr w:type="spellStart"/>
      <w:r w:rsidRPr="003005F4">
        <w:t>yn+kxk</w:t>
      </w:r>
      <w:proofErr w:type="spellEnd"/>
      <w:r w:rsidRPr="003005F4">
        <w:t> et on estime la matrice d'intercorrélation entre </w:t>
      </w:r>
      <w:proofErr w:type="spellStart"/>
      <w:r w:rsidRPr="003005F4">
        <w:t>ykyk</w:t>
      </w:r>
      <w:proofErr w:type="spellEnd"/>
      <w:r w:rsidRPr="003005F4">
        <w:t> et </w:t>
      </w:r>
      <w:proofErr w:type="spellStart"/>
      <w:r w:rsidRPr="003005F4">
        <w:t>xkxk</w:t>
      </w:r>
      <w:proofErr w:type="spellEnd"/>
      <w:r w:rsidRPr="003005F4">
        <w:t> comme suite :  </w:t>
      </w:r>
      <w:proofErr w:type="spellStart"/>
      <w:r w:rsidRPr="003005F4">
        <w:t>Γˆyx</w:t>
      </w:r>
      <w:proofErr w:type="spellEnd"/>
      <w:r w:rsidRPr="003005F4">
        <w:t>(n)=1N−n∑k=0N−n−1skΓ^yx(n)=1N−n∑k=0N−n−1sk</w:t>
      </w:r>
    </w:p>
    <w:p w14:paraId="31809B02" w14:textId="77777777" w:rsidR="003005F4" w:rsidRPr="003005F4" w:rsidRDefault="003005F4" w:rsidP="003005F4">
      <w:proofErr w:type="spellStart"/>
      <w:proofErr w:type="gramStart"/>
      <w:r w:rsidRPr="003005F4">
        <w:t>sksk</w:t>
      </w:r>
      <w:proofErr w:type="spellEnd"/>
      <w:proofErr w:type="gramEnd"/>
      <w:r w:rsidRPr="003005F4">
        <w:t> peut être interprétée comme l'échantillon d'un nouveau signal fictif dont nous cherchons à déterminer la valeur moyenne.</w:t>
      </w:r>
    </w:p>
    <w:p w14:paraId="2DC76349" w14:textId="77777777" w:rsidR="003005F4" w:rsidRPr="003005F4" w:rsidRDefault="003005F4" w:rsidP="003005F4">
      <w:r w:rsidRPr="003005F4">
        <w:t>Une méthode de détermination de la valeur moyenne d'un signal consiste à utiliser un filtrage passe-bas et le plus simple est un filtrage du premier ordre.</w:t>
      </w:r>
    </w:p>
    <w:p w14:paraId="5538ACE7" w14:textId="77777777" w:rsidR="003005F4" w:rsidRPr="003005F4" w:rsidRDefault="003005F4" w:rsidP="003005F4">
      <w:r w:rsidRPr="003005F4">
        <w:t>Nous avons alors un algorithme récursif de calcul de cette intercorrélation.</w:t>
      </w:r>
    </w:p>
    <w:p w14:paraId="7A4DFB65" w14:textId="77777777" w:rsidR="003005F4" w:rsidRPr="003005F4" w:rsidRDefault="003005F4" w:rsidP="003005F4">
      <w:r w:rsidRPr="003005F4">
        <w:t>Γˆ(N+</w:t>
      </w:r>
      <w:proofErr w:type="gramStart"/>
      <w:r w:rsidRPr="003005F4">
        <w:t>1)</w:t>
      </w:r>
      <w:proofErr w:type="spellStart"/>
      <w:r w:rsidRPr="003005F4">
        <w:t>yx</w:t>
      </w:r>
      <w:proofErr w:type="spellEnd"/>
      <w:proofErr w:type="gramEnd"/>
      <w:r w:rsidRPr="003005F4">
        <w:t>=(1−λ)</w:t>
      </w:r>
      <w:proofErr w:type="spellStart"/>
      <w:r w:rsidRPr="003005F4">
        <w:t>yNxN−k+Γ</w:t>
      </w:r>
      <w:proofErr w:type="spellEnd"/>
      <w:r w:rsidRPr="003005F4">
        <w:t>ˆ(N)</w:t>
      </w:r>
      <w:proofErr w:type="spellStart"/>
      <w:r w:rsidRPr="003005F4">
        <w:t>yxΓ^yx</w:t>
      </w:r>
      <w:proofErr w:type="spellEnd"/>
      <w:r w:rsidRPr="003005F4">
        <w:t>(N+1)=(1−λ)</w:t>
      </w:r>
      <w:proofErr w:type="spellStart"/>
      <w:r w:rsidRPr="003005F4">
        <w:t>yNxN−k+Γ^yx</w:t>
      </w:r>
      <w:proofErr w:type="spellEnd"/>
      <w:r w:rsidRPr="003005F4">
        <w:t>(N)</w:t>
      </w:r>
    </w:p>
    <w:p w14:paraId="1CB25DF6" w14:textId="77777777" w:rsidR="003005F4" w:rsidRPr="003005F4" w:rsidRDefault="003005F4" w:rsidP="003005F4">
      <w:proofErr w:type="gramStart"/>
      <w:r w:rsidRPr="003005F4">
        <w:t>avec</w:t>
      </w:r>
      <w:proofErr w:type="gramEnd"/>
      <w:r w:rsidRPr="003005F4">
        <w:t xml:space="preserve"> :</w:t>
      </w:r>
    </w:p>
    <w:p w14:paraId="01CB5B0C" w14:textId="77777777" w:rsidR="003005F4" w:rsidRPr="003005F4" w:rsidRDefault="003005F4" w:rsidP="003005F4">
      <w:r w:rsidRPr="003005F4">
        <w:t>Γˆ(N+</w:t>
      </w:r>
      <w:proofErr w:type="gramStart"/>
      <w:r w:rsidRPr="003005F4">
        <w:t>1)</w:t>
      </w:r>
      <w:proofErr w:type="spellStart"/>
      <w:r w:rsidRPr="003005F4">
        <w:t>yx</w:t>
      </w:r>
      <w:proofErr w:type="gramEnd"/>
      <w:r w:rsidRPr="003005F4">
        <w:t>Γ^yx</w:t>
      </w:r>
      <w:proofErr w:type="spellEnd"/>
      <w:r w:rsidRPr="003005F4">
        <w:t>(N+1) : estimation avec (N+1)(N+1) échantillons</w:t>
      </w:r>
    </w:p>
    <w:p w14:paraId="71708312" w14:textId="77777777" w:rsidR="003005F4" w:rsidRDefault="003005F4" w:rsidP="003005F4">
      <w:r w:rsidRPr="003005F4">
        <w:t>Γˆ(N)</w:t>
      </w:r>
      <w:proofErr w:type="spellStart"/>
      <w:r w:rsidRPr="003005F4">
        <w:t>yxΓ^yx</w:t>
      </w:r>
      <w:proofErr w:type="spellEnd"/>
      <w:r w:rsidRPr="003005F4">
        <w:t>(N) : estimation avec NN échantillons</w:t>
      </w:r>
    </w:p>
    <w:p w14:paraId="6FBC20EB" w14:textId="77777777" w:rsidR="003005F4" w:rsidRDefault="003005F4" w:rsidP="003005F4"/>
    <w:p w14:paraId="151FAACA" w14:textId="77777777" w:rsidR="003005F4" w:rsidRPr="003005F4" w:rsidRDefault="003005F4" w:rsidP="003005F4">
      <w:r w:rsidRPr="003005F4">
        <w:t>Les réponses correctes sont :</w:t>
      </w:r>
    </w:p>
    <w:p w14:paraId="7AE7CC2A" w14:textId="3FE3A034" w:rsidR="003005F4" w:rsidRPr="003005F4" w:rsidRDefault="003005F4" w:rsidP="003005F4">
      <w:r w:rsidRPr="003005F4">
        <w:t>Pour un filtrage passe-bas nous devons choisir 0&lt;λ&lt;1. Une mesure qui a une ancienneté de mm échantillons se voit affectée d'un coefficient λm</w:t>
      </w:r>
      <w:r w:rsidR="00F246D3">
        <w:t>^2</w:t>
      </w:r>
      <w:r w:rsidRPr="003005F4">
        <w:t>.</w:t>
      </w:r>
      <w:r w:rsidRPr="003005F4">
        <w:br/>
      </w:r>
      <w:r w:rsidRPr="003005F4">
        <w:br/>
        <w:t>,</w:t>
      </w:r>
    </w:p>
    <w:p w14:paraId="29905DB9" w14:textId="77777777" w:rsidR="003005F4" w:rsidRPr="003005F4" w:rsidRDefault="003005F4" w:rsidP="003005F4">
      <w:r w:rsidRPr="003005F4">
        <w:lastRenderedPageBreak/>
        <w:t xml:space="preserve"> Plus la mesure est ancienne plus ce coefficient est faible, on parle ici de facteur d'oubli </w:t>
      </w:r>
      <w:proofErr w:type="gramStart"/>
      <w:r w:rsidRPr="003005F4">
        <w:t>( une</w:t>
      </w:r>
      <w:proofErr w:type="gramEnd"/>
      <w:r w:rsidRPr="003005F4">
        <w:t xml:space="preserve"> donnée est "oubliée" avec un coefficient inférieur à 5\% pour m&gt;0.69Ln(λ)m&gt;0.69Ln(λ).</w:t>
      </w:r>
      <w:r w:rsidRPr="003005F4">
        <w:br/>
      </w:r>
      <w:r w:rsidRPr="003005F4">
        <w:br/>
        <w:t>,</w:t>
      </w:r>
    </w:p>
    <w:p w14:paraId="22683C6E" w14:textId="77777777" w:rsidR="003005F4" w:rsidRPr="003005F4" w:rsidRDefault="003005F4" w:rsidP="003005F4">
      <w:r w:rsidRPr="003005F4">
        <w:t> Le choix de </w:t>
      </w:r>
      <w:proofErr w:type="spellStart"/>
      <w:r w:rsidRPr="003005F4">
        <w:t>λλ</w:t>
      </w:r>
      <w:proofErr w:type="spellEnd"/>
      <w:r w:rsidRPr="003005F4">
        <w:t xml:space="preserve"> reste à la discrétion de l'expérimentateur, dans la pratique les valeurs utilisées sont voisines de 1 </w:t>
      </w:r>
      <w:proofErr w:type="gramStart"/>
      <w:r w:rsidRPr="003005F4">
        <w:t>( entre</w:t>
      </w:r>
      <w:proofErr w:type="gramEnd"/>
      <w:r w:rsidRPr="003005F4">
        <w:t xml:space="preserve"> 0.98 et 0.99 ).</w:t>
      </w:r>
      <w:r w:rsidRPr="003005F4">
        <w:br/>
      </w:r>
      <w:r w:rsidRPr="003005F4">
        <w:br/>
        <w:t>,</w:t>
      </w:r>
    </w:p>
    <w:p w14:paraId="13E3009C" w14:textId="77777777" w:rsidR="003005F4" w:rsidRPr="003005F4" w:rsidRDefault="003005F4" w:rsidP="003005F4">
      <w:r w:rsidRPr="003005F4">
        <w:t>La valeur peut être déterminée par les considérations générales sur le temps de réponse à 5%5% d'un système du 1er ordre discret.</w:t>
      </w:r>
    </w:p>
    <w:p w14:paraId="216DFC6E" w14:textId="77777777" w:rsidR="003005F4" w:rsidRPr="003005F4" w:rsidRDefault="003005F4" w:rsidP="003005F4"/>
    <w:p w14:paraId="65CC139C" w14:textId="77777777" w:rsidR="003005F4" w:rsidRDefault="003005F4"/>
    <w:sectPr w:rsidR="00300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E5"/>
    <w:rsid w:val="00040C7F"/>
    <w:rsid w:val="00175CE5"/>
    <w:rsid w:val="003005F4"/>
    <w:rsid w:val="003058F7"/>
    <w:rsid w:val="00515041"/>
    <w:rsid w:val="00756D78"/>
    <w:rsid w:val="009E677E"/>
    <w:rsid w:val="00AB7F0F"/>
    <w:rsid w:val="00AE3C53"/>
    <w:rsid w:val="00C72A37"/>
    <w:rsid w:val="00D932FE"/>
    <w:rsid w:val="00DA6E91"/>
    <w:rsid w:val="00F24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5D4F"/>
  <w15:chartTrackingRefBased/>
  <w15:docId w15:val="{A9ED642C-BD2A-4EF4-944D-C82F9F4A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5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5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5C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5C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5C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5C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5C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5C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5C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5C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5C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5C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5C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5C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5C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5C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5C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5CE5"/>
    <w:rPr>
      <w:rFonts w:eastAsiaTheme="majorEastAsia" w:cstheme="majorBidi"/>
      <w:color w:val="272727" w:themeColor="text1" w:themeTint="D8"/>
    </w:rPr>
  </w:style>
  <w:style w:type="paragraph" w:styleId="Titre">
    <w:name w:val="Title"/>
    <w:basedOn w:val="Normal"/>
    <w:next w:val="Normal"/>
    <w:link w:val="TitreCar"/>
    <w:uiPriority w:val="10"/>
    <w:qFormat/>
    <w:rsid w:val="00175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5C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5C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5C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5CE5"/>
    <w:pPr>
      <w:spacing w:before="160"/>
      <w:jc w:val="center"/>
    </w:pPr>
    <w:rPr>
      <w:i/>
      <w:iCs/>
      <w:color w:val="404040" w:themeColor="text1" w:themeTint="BF"/>
    </w:rPr>
  </w:style>
  <w:style w:type="character" w:customStyle="1" w:styleId="CitationCar">
    <w:name w:val="Citation Car"/>
    <w:basedOn w:val="Policepardfaut"/>
    <w:link w:val="Citation"/>
    <w:uiPriority w:val="29"/>
    <w:rsid w:val="00175CE5"/>
    <w:rPr>
      <w:i/>
      <w:iCs/>
      <w:color w:val="404040" w:themeColor="text1" w:themeTint="BF"/>
    </w:rPr>
  </w:style>
  <w:style w:type="paragraph" w:styleId="Paragraphedeliste">
    <w:name w:val="List Paragraph"/>
    <w:basedOn w:val="Normal"/>
    <w:uiPriority w:val="34"/>
    <w:qFormat/>
    <w:rsid w:val="00175CE5"/>
    <w:pPr>
      <w:ind w:left="720"/>
      <w:contextualSpacing/>
    </w:pPr>
  </w:style>
  <w:style w:type="character" w:styleId="Accentuationintense">
    <w:name w:val="Intense Emphasis"/>
    <w:basedOn w:val="Policepardfaut"/>
    <w:uiPriority w:val="21"/>
    <w:qFormat/>
    <w:rsid w:val="00175CE5"/>
    <w:rPr>
      <w:i/>
      <w:iCs/>
      <w:color w:val="0F4761" w:themeColor="accent1" w:themeShade="BF"/>
    </w:rPr>
  </w:style>
  <w:style w:type="paragraph" w:styleId="Citationintense">
    <w:name w:val="Intense Quote"/>
    <w:basedOn w:val="Normal"/>
    <w:next w:val="Normal"/>
    <w:link w:val="CitationintenseCar"/>
    <w:uiPriority w:val="30"/>
    <w:qFormat/>
    <w:rsid w:val="00175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5CE5"/>
    <w:rPr>
      <w:i/>
      <w:iCs/>
      <w:color w:val="0F4761" w:themeColor="accent1" w:themeShade="BF"/>
    </w:rPr>
  </w:style>
  <w:style w:type="character" w:styleId="Rfrenceintense">
    <w:name w:val="Intense Reference"/>
    <w:basedOn w:val="Policepardfaut"/>
    <w:uiPriority w:val="32"/>
    <w:qFormat/>
    <w:rsid w:val="00175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96">
      <w:bodyDiv w:val="1"/>
      <w:marLeft w:val="0"/>
      <w:marRight w:val="0"/>
      <w:marTop w:val="0"/>
      <w:marBottom w:val="0"/>
      <w:divBdr>
        <w:top w:val="none" w:sz="0" w:space="0" w:color="auto"/>
        <w:left w:val="none" w:sz="0" w:space="0" w:color="auto"/>
        <w:bottom w:val="none" w:sz="0" w:space="0" w:color="auto"/>
        <w:right w:val="none" w:sz="0" w:space="0" w:color="auto"/>
      </w:divBdr>
    </w:div>
    <w:div w:id="155847244">
      <w:bodyDiv w:val="1"/>
      <w:marLeft w:val="0"/>
      <w:marRight w:val="0"/>
      <w:marTop w:val="0"/>
      <w:marBottom w:val="0"/>
      <w:divBdr>
        <w:top w:val="none" w:sz="0" w:space="0" w:color="auto"/>
        <w:left w:val="none" w:sz="0" w:space="0" w:color="auto"/>
        <w:bottom w:val="none" w:sz="0" w:space="0" w:color="auto"/>
        <w:right w:val="none" w:sz="0" w:space="0" w:color="auto"/>
      </w:divBdr>
    </w:div>
    <w:div w:id="551039135">
      <w:bodyDiv w:val="1"/>
      <w:marLeft w:val="0"/>
      <w:marRight w:val="0"/>
      <w:marTop w:val="0"/>
      <w:marBottom w:val="0"/>
      <w:divBdr>
        <w:top w:val="none" w:sz="0" w:space="0" w:color="auto"/>
        <w:left w:val="none" w:sz="0" w:space="0" w:color="auto"/>
        <w:bottom w:val="none" w:sz="0" w:space="0" w:color="auto"/>
        <w:right w:val="none" w:sz="0" w:space="0" w:color="auto"/>
      </w:divBdr>
    </w:div>
    <w:div w:id="1717855685">
      <w:bodyDiv w:val="1"/>
      <w:marLeft w:val="0"/>
      <w:marRight w:val="0"/>
      <w:marTop w:val="0"/>
      <w:marBottom w:val="0"/>
      <w:divBdr>
        <w:top w:val="none" w:sz="0" w:space="0" w:color="auto"/>
        <w:left w:val="none" w:sz="0" w:space="0" w:color="auto"/>
        <w:bottom w:val="none" w:sz="0" w:space="0" w:color="auto"/>
        <w:right w:val="none" w:sz="0" w:space="0" w:color="auto"/>
      </w:divBdr>
    </w:div>
    <w:div w:id="1890409256">
      <w:bodyDiv w:val="1"/>
      <w:marLeft w:val="0"/>
      <w:marRight w:val="0"/>
      <w:marTop w:val="0"/>
      <w:marBottom w:val="0"/>
      <w:divBdr>
        <w:top w:val="none" w:sz="0" w:space="0" w:color="auto"/>
        <w:left w:val="none" w:sz="0" w:space="0" w:color="auto"/>
        <w:bottom w:val="none" w:sz="0" w:space="0" w:color="auto"/>
        <w:right w:val="none" w:sz="0" w:space="0" w:color="auto"/>
      </w:divBdr>
    </w:div>
    <w:div w:id="212438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528</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Jallais</dc:creator>
  <cp:keywords/>
  <dc:description/>
  <cp:lastModifiedBy>Paul Jallais</cp:lastModifiedBy>
  <cp:revision>7</cp:revision>
  <dcterms:created xsi:type="dcterms:W3CDTF">2024-12-08T17:21:00Z</dcterms:created>
  <dcterms:modified xsi:type="dcterms:W3CDTF">2024-12-08T18:45:00Z</dcterms:modified>
</cp:coreProperties>
</file>