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📝</w:t>
      </w:r>
      <w:r w:rsidDel="00000000" w:rsidR="00000000" w:rsidRPr="00000000">
        <w:rPr>
          <w:b w:val="1"/>
          <w:bCs w:val="1"/>
          <w:rtl w:val="0"/>
        </w:rPr>
        <w:t xml:space="preserve"> Resumen de Reunión — 9na Reunión 2do Sprint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Detalles de la sesión: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16 de octubre de 2026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Hora:</w:t>
      </w:r>
      <w:r w:rsidDel="00000000" w:rsidR="00000000" w:rsidRPr="00000000">
        <w:rPr>
          <w:rtl w:val="0"/>
        </w:rPr>
        <w:t xml:space="preserve"> 15 hs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53 minutos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Jonathan Rolando, Laura Álvarez, Pilar Frías 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📌</w:t>
      </w:r>
      <w:r w:rsidDel="00000000" w:rsidR="00000000" w:rsidRPr="00000000">
        <w:rPr>
          <w:b w:val="1"/>
          <w:bCs w:val="1"/>
          <w:rtl w:val="0"/>
        </w:rPr>
        <w:t xml:space="preserve"> Resumen General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 redefinió la arquitectura de las preguntas de investigación para evitar solapamientos entre la pregunta 1 y la 3. Se aprobó establecer como </w:t>
      </w:r>
      <w:r w:rsidDel="00000000" w:rsidR="00000000" w:rsidRPr="00000000">
        <w:rPr>
          <w:b w:val="1"/>
          <w:bCs w:val="1"/>
          <w:rtl w:val="0"/>
        </w:rPr>
        <w:t xml:space="preserve">pregunta principal (maestra)</w:t>
      </w:r>
      <w:r w:rsidDel="00000000" w:rsidR="00000000" w:rsidRPr="00000000">
        <w:rPr>
          <w:rtl w:val="0"/>
        </w:rPr>
        <w:t xml:space="preserve"> la que relaciona la cantidad de incendios forestales con la superficie afectada (hectáreas). Las dos preguntas secundarias abordarán de manera específica la dimensión de </w:t>
      </w:r>
      <w:r w:rsidDel="00000000" w:rsidR="00000000" w:rsidRPr="00000000">
        <w:rPr>
          <w:b w:val="1"/>
          <w:bCs w:val="1"/>
          <w:rtl w:val="0"/>
        </w:rPr>
        <w:t xml:space="preserve">focos de calor</w:t>
      </w:r>
      <w:r w:rsidDel="00000000" w:rsidR="00000000" w:rsidRPr="00000000">
        <w:rPr>
          <w:rtl w:val="0"/>
        </w:rPr>
        <w:t xml:space="preserve"> y la dimensión </w:t>
      </w:r>
      <w:r w:rsidDel="00000000" w:rsidR="00000000" w:rsidRPr="00000000">
        <w:rPr>
          <w:b w:val="1"/>
          <w:bCs w:val="1"/>
          <w:rtl w:val="0"/>
        </w:rPr>
        <w:t xml:space="preserve">regional</w:t>
      </w:r>
      <w:r w:rsidDel="00000000" w:rsidR="00000000" w:rsidRPr="00000000">
        <w:rPr>
          <w:rtl w:val="0"/>
        </w:rPr>
        <w:t xml:space="preserve">. Asimismo, se ratificó acotar el horizonte de análisis central al período </w:t>
      </w:r>
      <w:r w:rsidDel="00000000" w:rsidR="00000000" w:rsidRPr="00000000">
        <w:rPr>
          <w:b w:val="1"/>
          <w:bCs w:val="1"/>
          <w:rtl w:val="0"/>
        </w:rPr>
        <w:t xml:space="preserve">2020–2026</w:t>
      </w:r>
      <w:r w:rsidDel="00000000" w:rsidR="00000000" w:rsidRPr="00000000">
        <w:rPr>
          <w:rtl w:val="0"/>
        </w:rPr>
        <w:t xml:space="preserve">, ocultando filtros de años anteriores en los reportes de Power BI para evitar dispersión, y se organizó la actualización de las tarjetas en Trello y Suite.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💡</w:t>
      </w:r>
      <w:r w:rsidDel="00000000" w:rsidR="00000000" w:rsidRPr="00000000">
        <w:rPr>
          <w:b w:val="1"/>
          <w:bCs w:val="1"/>
          <w:rtl w:val="0"/>
        </w:rPr>
        <w:t xml:space="preserve"> Puntos Destacados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Reestructuración de Preguntas: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 Principal (Maestra):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¿Qué relación existe entre la cantidad de incendios forestales y la superficie afectada en las provincias argentinas entre 2020 y 2026?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 Secundaria 1 (Regiones):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¿Cómo se distribuyen los incendios forestales entre las distintas regiones de Argentina entre 2020 y 2026?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Pregunta Secundaria 2 (Focos):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¿Cómo se comportan los focos de calor en las distintas provincias de Argentina entre 2020 y 2026?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Temporalidad y Tratamiento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 fijó el rango </w:t>
      </w:r>
      <w:r w:rsidDel="00000000" w:rsidR="00000000" w:rsidRPr="00000000">
        <w:rPr>
          <w:b w:val="1"/>
          <w:bCs w:val="1"/>
          <w:rtl w:val="0"/>
        </w:rPr>
        <w:t xml:space="preserve">2020–2026</w:t>
      </w:r>
      <w:r w:rsidDel="00000000" w:rsidR="00000000" w:rsidRPr="00000000">
        <w:rPr>
          <w:rtl w:val="0"/>
        </w:rPr>
        <w:t xml:space="preserve"> para las preguntas principales e integradas. 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Los años previos (2015–2019) presentes en los datasets no se eliminarán de la base, sino que se ocultarán mediante filtros de visualización en Power BI para simplificar el informe final.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Hallazgos Interpretativos Preliminares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Insights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Comportamiento patagónico atípico:</w:t>
      </w:r>
      <w:r w:rsidDel="00000000" w:rsidR="00000000" w:rsidRPr="00000000">
        <w:rPr>
          <w:rtl w:val="0"/>
        </w:rPr>
        <w:t xml:space="preserve"> Mientras a nivel nacional los incendios se concentran entre julio y octubre (62%), en la Patagonia el pico de eventos ocurre en verano (enero-febrero). 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Dato anómalo en Chubut (2026):</w:t>
      </w:r>
      <w:r w:rsidDel="00000000" w:rsidR="00000000" w:rsidRPr="00000000">
        <w:rPr>
          <w:rtl w:val="0"/>
        </w:rPr>
        <w:t xml:space="preserve"> En el primer trimestre de 2026, solo 20 incendios en Chubut consumieron 32.761 hectáreas (~62% del total acumulado nacional en ese período). 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Desplazamiento geográfico:</w:t>
      </w:r>
      <w:r w:rsidDel="00000000" w:rsidR="00000000" w:rsidRPr="00000000">
        <w:rPr>
          <w:rtl w:val="0"/>
        </w:rPr>
        <w:t xml:space="preserve"> Incremento sostenido de eventos en la región NOA entre 2020 y 2025. 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de Archivos y Plataformas: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 aclaró la resolución de problemas técnicos al abrir archivos de Power BI (renombrado de extensiones .pbix /. pbx). 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 coordinó realizar un barrido en Trello para actualizar fechas vencidas, marcar tareas completadas y habilitar el seguimiento de versiones requeridas por la materia. 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 acordó solicitar una reunión/devolución con el docente para el lunes por la tarde.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🎯</w:t>
      </w:r>
      <w:r w:rsidDel="00000000" w:rsidR="00000000" w:rsidRPr="00000000">
        <w:rPr>
          <w:b w:val="1"/>
          <w:bCs w:val="1"/>
          <w:rtl w:val="0"/>
        </w:rPr>
        <w:t xml:space="preserve"> Decisiones Tomadas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Estructura Integrada:</w:t>
      </w:r>
      <w:r w:rsidDel="00000000" w:rsidR="00000000" w:rsidRPr="00000000">
        <w:rPr>
          <w:rtl w:val="0"/>
        </w:rPr>
        <w:t xml:space="preserve"> Responder las dos preguntas secundarias (Focos y Regiones) de forma analítica y utilizar sus hallazgos para fundamentar la pregunta principal (Incendios vs. Superficie afectadas).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Corte Temporal Definitivo:</w:t>
      </w:r>
      <w:r w:rsidDel="00000000" w:rsidR="00000000" w:rsidRPr="00000000">
        <w:rPr>
          <w:rtl w:val="0"/>
        </w:rPr>
        <w:t xml:space="preserve"> Centrar los Dashboard y reportes en el lapso 2020–2026.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Gestión en Trello:</w:t>
      </w:r>
      <w:r w:rsidDel="00000000" w:rsidR="00000000" w:rsidRPr="00000000">
        <w:rPr>
          <w:rtl w:val="0"/>
        </w:rPr>
        <w:t xml:space="preserve"> Poner al día el tablero de Trello marcando los avances del Sprint 2 y solicitando revisión docente para el inicio de semana.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📋</w:t>
      </w:r>
      <w:r w:rsidDel="00000000" w:rsidR="00000000" w:rsidRPr="00000000">
        <w:rPr>
          <w:b w:val="1"/>
          <w:bCs w:val="1"/>
          <w:rtl w:val="0"/>
        </w:rPr>
        <w:t xml:space="preserve"> Próximos Pasos: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Pilar Frías:</w:t>
      </w:r>
      <w:r w:rsidDel="00000000" w:rsidR="00000000" w:rsidRPr="00000000">
        <w:rPr>
          <w:rtl w:val="0"/>
        </w:rPr>
        <w:t xml:space="preserve"> Desarrollar las visualizaciones y el análisis para la dimensión de </w:t>
      </w:r>
      <w:r w:rsidDel="00000000" w:rsidR="00000000" w:rsidRPr="00000000">
        <w:rPr>
          <w:b w:val="1"/>
          <w:bCs w:val="1"/>
          <w:rtl w:val="0"/>
        </w:rPr>
        <w:t xml:space="preserve">Regiones</w:t>
      </w:r>
      <w:r w:rsidDel="00000000" w:rsidR="00000000" w:rsidRPr="00000000">
        <w:rPr>
          <w:rtl w:val="0"/>
        </w:rPr>
        <w:t xml:space="preserve"> (2020–2026) y subir la tabla limpia del año 2022 al Drive.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Laura Álvarez:</w:t>
      </w:r>
      <w:r w:rsidDel="00000000" w:rsidR="00000000" w:rsidRPr="00000000">
        <w:rPr>
          <w:rtl w:val="0"/>
        </w:rPr>
        <w:t xml:space="preserve"> Desarrollar las visualizaciones y el análisis para la dimensión de </w:t>
      </w:r>
      <w:r w:rsidDel="00000000" w:rsidR="00000000" w:rsidRPr="00000000">
        <w:rPr>
          <w:b w:val="1"/>
          <w:bCs w:val="1"/>
          <w:rtl w:val="0"/>
        </w:rPr>
        <w:t xml:space="preserve">Focos de Calor</w:t>
      </w:r>
      <w:r w:rsidDel="00000000" w:rsidR="00000000" w:rsidRPr="00000000">
        <w:rPr>
          <w:rtl w:val="0"/>
        </w:rPr>
        <w:t xml:space="preserve"> y unificar la tabla general de datos en Power BI.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Jonathan Rolando:</w:t>
      </w:r>
      <w:r w:rsidDel="00000000" w:rsidR="00000000" w:rsidRPr="00000000">
        <w:rPr>
          <w:rtl w:val="0"/>
        </w:rPr>
        <w:t xml:space="preserve"> Ajustar los filtros de años en su informe de Power BI, consolidar la </w:t>
      </w:r>
      <w:r w:rsidDel="00000000" w:rsidR="00000000" w:rsidRPr="00000000">
        <w:rPr>
          <w:b w:val="1"/>
          <w:bCs w:val="1"/>
          <w:rtl w:val="0"/>
        </w:rPr>
        <w:t xml:space="preserve">Pregunta Principal</w:t>
      </w:r>
      <w:r w:rsidDel="00000000" w:rsidR="00000000" w:rsidRPr="00000000">
        <w:rPr>
          <w:rtl w:val="0"/>
        </w:rPr>
        <w:t xml:space="preserve"> integrando hectáreas e incendios (mapa coroplético y gráfico de dispersión) y redactar la síntesis final.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Subir datasets limpios al Drive, actualizar las tarjetas en Trello/Suite y solicitar la reunión de retroalimentación docente para el lunes por la tarde.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S2VlPrNo9AVyFrcPEu+d7Zrr9A==">CgMxLjA4AHIhMUNBa1RvSFhvaFV4T2J6V0dzSTlGbGhPSzhKNHMtLXhv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2026-10-16T19:50:00Z</dcterms:created>
  <dc:creator>Jonathan Rolando</dc:creator>
</cp:coreProperties>
</file>