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3195"/>
        <w:gridCol w:w="2040"/>
        <w:gridCol w:w="240"/>
        <w:gridCol w:w="2865"/>
        <w:tblGridChange w:id="0">
          <w:tblGrid>
            <w:gridCol w:w="1530"/>
            <w:gridCol w:w="3195"/>
            <w:gridCol w:w="2040"/>
            <w:gridCol w:w="240"/>
            <w:gridCol w:w="2865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7"/>
                <w:szCs w:val="27"/>
                <w:rtl w:val="0"/>
              </w:rPr>
              <w:t xml:space="preserve">FICHA DE SEGUIMIENTO Y EVALUACIÓN DE SPRINT</w:t>
            </w:r>
          </w:p>
          <w:p w:rsidR="00000000" w:rsidDel="00000000" w:rsidP="00000000" w:rsidRDefault="00000000" w:rsidRPr="00000000" w14:paraId="00000003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Prácticas Profesionalizantes 1 • Proyecto de Ciencia de Datos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Sprint: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3"/>
                <w:szCs w:val="13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1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3"/>
                <w:szCs w:val="13"/>
                <w:highlight w:val="black"/>
                <w:rtl w:val="0"/>
              </w:rPr>
              <w:t xml:space="preserve">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2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3"/>
                <w:szCs w:val="13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3</w:t>
              <w:br w:type="textWrapping"/>
            </w:r>
          </w:p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Período: 08/10/2026 – 25/10/2026 </w:t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434343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Estado:</w:t>
            </w:r>
          </w:p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3"/>
                <w:szCs w:val="13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Completado  </w:t>
            </w:r>
          </w:p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3"/>
                <w:szCs w:val="13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Parcial 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Equipo: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 – Ambiente: Incendios Forestales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666666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Proyecto: Análisis de Incendios Forestales y su impacto en la Argentina</w:t>
            </w:r>
          </w:p>
        </w:tc>
        <w:tc>
          <w:tcPr>
            <w:gridSpan w:val="2"/>
            <w:tcBorders>
              <w:top w:color="434343" w:space="0" w:sz="4" w:val="single"/>
              <w:left w:color="666666" w:space="0" w:sz="8" w:val="single"/>
              <w:bottom w:color="000000" w:space="0" w:sz="4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Fecha de entrega: 25/10/26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Integrantes: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Jonatan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 Rolando  2. María del Pilar Frias 3. Laura  Álvarez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0" w:before="20" w:line="192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1. FOCO Y EJECUCIÓN DEL SPRINT</w:t>
      </w:r>
    </w:p>
    <w:tbl>
      <w:tblPr>
        <w:tblStyle w:val="Table2"/>
        <w:tblW w:w="9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35"/>
        <w:gridCol w:w="6375"/>
        <w:tblGridChange w:id="0">
          <w:tblGrid>
            <w:gridCol w:w="3435"/>
            <w:gridCol w:w="637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OBJETIVO DEL SPRINT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LOGRO PRINCIPAL ALCANZADO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999999" w:space="0" w:sz="8" w:val="single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¿Qué se esperaba lograr durante este Sprint?</w:t>
            </w:r>
          </w:p>
          <w:p w:rsidR="00000000" w:rsidDel="00000000" w:rsidP="00000000" w:rsidRDefault="00000000" w:rsidRPr="00000000" w14:paraId="0000001F">
            <w:pPr>
              <w:spacing w:after="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Preparar los datos para el análisis (limpieza, normalización y transformación), validar su calidad, analizar las preguntas seleccionadas en el Sprint 1, identificar e interpretar hallazgos, construir insights y comunicar los resultados en un tablero de Power BI.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¿Qué logró realizar el equipo?</w:t>
            </w:r>
          </w:p>
          <w:p w:rsidR="00000000" w:rsidDel="00000000" w:rsidP="00000000" w:rsidRDefault="00000000" w:rsidRPr="00000000" w14:paraId="00000021">
            <w:pPr>
              <w:spacing w:after="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Bitácora ETL actualizada, datos preparados y validados (1.026 registros en la tabla consolidada de incendios), EDA actualizado, análisis de resultados con 3 hallazgos e insights, tablero de Power BI con 3 páginas de análisis e Informe Técnico del Sprint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DESVÍOS / CAMBIOS RELEVANTES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¿Hubo algún cambio significativo respecto de lo planificado?</w:t>
            </w:r>
          </w:p>
          <w:p w:rsidR="00000000" w:rsidDel="00000000" w:rsidP="00000000" w:rsidRDefault="00000000" w:rsidRPr="00000000" w14:paraId="00000024">
            <w:pPr>
              <w:spacing w:after="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Se ajustó el alcance: se descartaron los datasets de Tierra del Fuego (09/10) para pasar a un análisis nacional, se acotó el período a 2020–2025 porque los datos de 2026 son parciales, y los datos de incendios se reconstruyeron a partir de los reportes mensuales de alerta temprana del SNMF (PDF).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20" w:before="20" w:line="192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2. PRODUCTOS Y EVIDENCIAS</w:t>
      </w:r>
    </w:p>
    <w:tbl>
      <w:tblPr>
        <w:tblStyle w:val="Table3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0"/>
        <w:gridCol w:w="3090"/>
        <w:gridCol w:w="3105"/>
        <w:tblGridChange w:id="0">
          <w:tblGrid>
            <w:gridCol w:w="3630"/>
            <w:gridCol w:w="3090"/>
            <w:gridCol w:w="310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b7c4d5" w:space="0" w:sz="8" w:val="single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Producto / Actividad Principal</w:t>
            </w:r>
          </w:p>
        </w:tc>
        <w:tc>
          <w:tcPr>
            <w:tcBorders>
              <w:top w:color="b7c4d5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Evidencia / Enlace</w:t>
            </w:r>
          </w:p>
        </w:tc>
        <w:tc>
          <w:tcPr>
            <w:tcBorders>
              <w:top w:color="b7c4d5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Estado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1. Bitácora ETL actualizada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ff"/>
                  <w:sz w:val="13"/>
                  <w:szCs w:val="13"/>
                  <w:u w:val="single"/>
                  <w:rtl w:val="0"/>
                </w:rPr>
                <w:t xml:space="preserve">https://docs.google.com/spreadsheets/d/1tOt4cXeDyPsfimxkhP7xirsH8r_mnHm3JRaCXkxiAfA/edit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2"/>
                <w:szCs w:val="12"/>
                <w:highlight w:val="black"/>
                <w:rtl w:val="0"/>
              </w:rPr>
              <w:t xml:space="preserve">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Completo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2"/>
                <w:szCs w:val="12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Parcial /a corregir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2"/>
                <w:szCs w:val="12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Pendiente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2. Datos preparados y tablero de Power 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ff"/>
                  <w:sz w:val="13"/>
                  <w:szCs w:val="13"/>
                  <w:u w:val="single"/>
                  <w:rtl w:val="0"/>
                </w:rPr>
                <w:t xml:space="preserve">https://drive.google.com/file/d/120ar1AXo67J8uL_etQVgD2V1YW57Bxsq/view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2"/>
                <w:szCs w:val="12"/>
                <w:highlight w:val="black"/>
                <w:rtl w:val="0"/>
              </w:rPr>
              <w:t xml:space="preserve">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highlight w:val="black"/>
                <w:rtl w:val="0"/>
              </w:rPr>
              <w:t xml:space="preserve"> C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ompleto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2"/>
                <w:szCs w:val="12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Parcial /a corregir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2"/>
                <w:szCs w:val="12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Pendiente</w:t>
            </w:r>
          </w:p>
        </w:tc>
      </w:tr>
      <w:tr>
        <w:trPr>
          <w:cantSplit w:val="0"/>
          <w:trHeight w:val="628.8208007812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3. EDA actualizado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13"/>
                  <w:szCs w:val="13"/>
                  <w:u w:val="single"/>
                  <w:rtl w:val="0"/>
                </w:rPr>
                <w:t xml:space="preserve">https://docs.google.com/document/d/1JHCfGF_RZR5dkcEbA2iy62ymuoJoZfC04FhYzNFGvjI/edit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2"/>
                <w:szCs w:val="12"/>
                <w:highlight w:val="black"/>
                <w:rtl w:val="0"/>
              </w:rPr>
              <w:t xml:space="preserve">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Completo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2"/>
                <w:szCs w:val="12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Parcial /a corregir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2"/>
                <w:szCs w:val="12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Pendiente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4. Análisis de resultados (hallazgos e insights)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ff"/>
                  <w:sz w:val="13"/>
                  <w:szCs w:val="13"/>
                  <w:u w:val="single"/>
                  <w:rtl w:val="0"/>
                </w:rPr>
                <w:t xml:space="preserve">https://drive.google.com/file/d/1gB9U4xPJM4bpGYSnMo3s0Y6PZqWiFi2-/view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2"/>
                <w:szCs w:val="12"/>
                <w:highlight w:val="black"/>
                <w:rtl w:val="0"/>
              </w:rPr>
              <w:t xml:space="preserve">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Completo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2"/>
                <w:szCs w:val="12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Parcial /a corregir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2"/>
                <w:szCs w:val="12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Pendiente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highlight w:val="white"/>
                <w:rtl w:val="0"/>
              </w:rPr>
              <w:t xml:space="preserve">5. Informe Técnico del Sprint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Arial" w:cs="Arial" w:eastAsia="Arial" w:hAnsi="Arial"/>
                <w:b w:val="1"/>
                <w:bCs w:val="1"/>
                <w:color w:val="1155cc"/>
                <w:sz w:val="13"/>
                <w:szCs w:val="13"/>
                <w:highlight w:val="white"/>
                <w:u w:val="single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13"/>
                  <w:szCs w:val="13"/>
                  <w:highlight w:val="white"/>
                  <w:u w:val="single"/>
                  <w:rtl w:val="0"/>
                </w:rPr>
                <w:t xml:space="preserve">https://docs.google.com/document/d/1OFkQHte_LZ9hqzLTnhY1HvoKsw2ON9bZwE7VQQS8_pA/edit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55cc"/>
                <w:sz w:val="13"/>
                <w:szCs w:val="13"/>
                <w:highlight w:val="white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2"/>
                <w:szCs w:val="12"/>
                <w:highlight w:val="black"/>
                <w:rtl w:val="0"/>
              </w:rPr>
              <w:t xml:space="preserve">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highlight w:val="white"/>
                <w:rtl w:val="0"/>
              </w:rPr>
              <w:t xml:space="preserve"> Completo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2"/>
                <w:szCs w:val="12"/>
                <w:highlight w:val="whit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highlight w:val="white"/>
                <w:rtl w:val="0"/>
              </w:rPr>
              <w:t xml:space="preserve"> Parcial /a corregir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2"/>
                <w:szCs w:val="12"/>
                <w:highlight w:val="whit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highlight w:val="white"/>
                <w:rtl w:val="0"/>
              </w:rPr>
              <w:t xml:space="preserve"> Pendiente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6. Ficha Técnica del Dominio – Sprint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Arial" w:cs="Arial" w:eastAsia="Arial" w:hAnsi="Arial"/>
                <w:b w:val="1"/>
                <w:bCs w:val="1"/>
                <w:color w:val="1155cc"/>
                <w:sz w:val="13"/>
                <w:szCs w:val="13"/>
                <w:u w:val="single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13"/>
                  <w:szCs w:val="13"/>
                  <w:u w:val="single"/>
                  <w:rtl w:val="0"/>
                </w:rPr>
                <w:t xml:space="preserve">https://docs.google.com/document/d/1ogkAIzev_VtEJ8E3ChAOt1O-a_5K5YPzY5_wro3v_wI/edit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2"/>
                <w:szCs w:val="12"/>
                <w:highlight w:val="black"/>
                <w:rtl w:val="0"/>
              </w:rPr>
              <w:t xml:space="preserve">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Completo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2"/>
                <w:szCs w:val="12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Parcial /a corregir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2"/>
                <w:szCs w:val="12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Pendiente</w:t>
            </w:r>
          </w:p>
        </w:tc>
      </w:tr>
    </w:tbl>
    <w:p w:rsidR="00000000" w:rsidDel="00000000" w:rsidP="00000000" w:rsidRDefault="00000000" w:rsidRPr="00000000" w14:paraId="0000003D">
      <w:pPr>
        <w:spacing w:after="20" w:before="20" w:line="192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3. GESTIÓN DEL PROYECTO</w:t>
      </w:r>
    </w:p>
    <w:tbl>
      <w:tblPr>
        <w:tblStyle w:val="Table4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7455"/>
        <w:tblGridChange w:id="0">
          <w:tblGrid>
            <w:gridCol w:w="2370"/>
            <w:gridCol w:w="745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b7c4d5" w:space="0" w:sz="8" w:val="single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Organización y roles</w:t>
            </w:r>
          </w:p>
        </w:tc>
        <w:tc>
          <w:tcPr>
            <w:tcBorders>
              <w:top w:color="b7c4d5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color w:val="1155cc"/>
                <w:sz w:val="13"/>
                <w:szCs w:val="13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Distribución de responsabilidades.  Enlace: </w:t>
            </w:r>
            <w:hyperlink r:id="rId12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13"/>
                  <w:szCs w:val="13"/>
                  <w:u w:val="single"/>
                  <w:rtl w:val="0"/>
                </w:rPr>
                <w:t xml:space="preserve">https://docs.google.com/document/d/1KeiEx63W2HWvnjxPTcTJcUs6Fu1DyVNv67XbyvS4qwI/edit?usp=sharing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Planificación y seguimiento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Organización y seguimiento de tareas.  Enlace: </w:t>
            </w:r>
            <w:hyperlink r:id="rId13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ff"/>
                  <w:sz w:val="13"/>
                  <w:szCs w:val="13"/>
                  <w:u w:val="single"/>
                  <w:rtl w:val="0"/>
                </w:rPr>
                <w:t xml:space="preserve">https://trello.com/b/HeNCdVi0/equipo-2-pp1-ambiente-2c-2026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Reuniones y comunicación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Registro de reuniones y acuerdos.  Enlace: </w:t>
            </w:r>
            <w:hyperlink r:id="rId14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13"/>
                  <w:szCs w:val="13"/>
                  <w:u w:val="single"/>
                  <w:rtl w:val="0"/>
                </w:rPr>
                <w:t xml:space="preserve">https://drive.google.com/drive/folders/1EFGVCAdfH5t5Ulzar_wTWkLOTImb5bYv?usp=sharing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Repositorio y documentación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GitHub, Drive y documentación.  Enlace: </w:t>
            </w:r>
            <w:hyperlink r:id="rId15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13"/>
                  <w:szCs w:val="13"/>
                  <w:u w:val="single"/>
                  <w:rtl w:val="0"/>
                </w:rPr>
                <w:t xml:space="preserve">https://github.com/pilyfrias50-hash/equipo-ppi---ambiente---2c---2026/tree/sprint-2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Retrospectiva del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color w:val="1155cc"/>
                <w:sz w:val="13"/>
                <w:szCs w:val="13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Acceso al documento de retrospectiva y aprendizajes.  Enlace: </w:t>
            </w:r>
            <w:hyperlink r:id="rId16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13"/>
                  <w:szCs w:val="13"/>
                  <w:u w:val="single"/>
                  <w:rtl w:val="0"/>
                </w:rPr>
                <w:t xml:space="preserve">https://drive.google.com/file/d/1zdEPJTt1NDCcQYOU6eihFzkMY4oENdMm/view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0" w:before="20" w:line="192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4. EVALUACIÓN DEL SPRINT</w:t>
      </w:r>
    </w:p>
    <w:p w:rsidR="00000000" w:rsidDel="00000000" w:rsidP="00000000" w:rsidRDefault="00000000" w:rsidRPr="00000000" w14:paraId="0000004B">
      <w:pPr>
        <w:spacing w:after="20" w:line="192" w:lineRule="auto"/>
        <w:jc w:val="right"/>
        <w:rPr>
          <w:rFonts w:ascii="Arial" w:cs="Arial" w:eastAsia="Arial" w:hAnsi="Arial"/>
          <w:b w:val="1"/>
          <w:bCs w:val="1"/>
          <w:i w:val="1"/>
          <w:iCs w:val="1"/>
          <w:sz w:val="12"/>
          <w:szCs w:val="12"/>
        </w:rPr>
      </w:pPr>
      <w:bookmarkStart w:colFirst="0" w:colLast="0" w:name="_qh8lnndp9b9e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2"/>
          <w:szCs w:val="12"/>
          <w:rtl w:val="0"/>
        </w:rPr>
        <w:t xml:space="preserve">* La valoración considera el alcance y las actividades previstas específicamente para el Sprint evaluado.</w:t>
      </w:r>
    </w:p>
    <w:tbl>
      <w:tblPr>
        <w:tblStyle w:val="Table5"/>
        <w:tblW w:w="9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1965"/>
        <w:gridCol w:w="315"/>
        <w:gridCol w:w="1350"/>
        <w:gridCol w:w="1230"/>
        <w:gridCol w:w="2565"/>
        <w:tblGridChange w:id="0">
          <w:tblGrid>
            <w:gridCol w:w="2415"/>
            <w:gridCol w:w="1965"/>
            <w:gridCol w:w="315"/>
            <w:gridCol w:w="1350"/>
            <w:gridCol w:w="1230"/>
            <w:gridCol w:w="256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Criterio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4 - Destacado</w:t>
            </w:r>
          </w:p>
        </w:tc>
        <w:tc>
          <w:tcPr>
            <w:gridSpan w:val="2"/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3 - Adecuado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2 - En desarrollo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1 - Insuficiente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b7b7b7" w:space="0" w:sz="8" w:val="single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Cumplimiento de objetivos</w:t>
            </w:r>
          </w:p>
        </w:tc>
        <w:tc>
          <w:tcPr>
            <w:tcBorders>
              <w:top w:color="b7b7b7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b7b7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Desarrollo y calidad de los entregables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Gestión y organización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Planificación y seguimiento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Documentación y evidencias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999999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Trabajo en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gridSpan w:val="3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RETROALIMENTACIÓN DOCENTE</w:t>
              <w:br w:type="textWrapping"/>
              <w:t xml:space="preserve"> • Fortalezas / aspectos destacados: ______________________________________________________________________________________________________________________________________________________________________________________________________________</w:t>
              <w:br w:type="textWrapping"/>
            </w:r>
          </w:p>
        </w:tc>
        <w:tc>
          <w:tcPr>
            <w:gridSpan w:val="3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ESTADO FINAL</w:t>
              <w:br w:type="textWrapping"/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2"/>
                <w:szCs w:val="12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Aprobado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2"/>
                <w:szCs w:val="12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Aprobado con observaciones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2"/>
                <w:szCs w:val="12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Requiere Retrabajo</w:t>
              <w:br w:type="textWrapping"/>
              <w:br w:type="textWrapping"/>
              <w:t xml:space="preserve"> Docente / Evaluador: __________________ </w:t>
            </w:r>
          </w:p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Fecha: ____ / ____ / 20____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gridSpan w:val="3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• Aspectos a mejorar / recomendaciones: 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gridSpan w:val="3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sectPr>
      <w:pgSz w:h="2016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ogkAIzev_VtEJ8E3ChAOt1O-a_5K5YPzY5_wro3v_wI/edit" TargetMode="External"/><Relationship Id="rId10" Type="http://schemas.openxmlformats.org/officeDocument/2006/relationships/hyperlink" Target="https://docs.google.com/document/d/1OFkQHte_LZ9hqzLTnhY1HvoKsw2ON9bZwE7VQQS8_pA/edit" TargetMode="External"/><Relationship Id="rId13" Type="http://schemas.openxmlformats.org/officeDocument/2006/relationships/hyperlink" Target="https://trello.com/b/HeNCdVi0/equipo-2-pp1-ambiente-2c-2026" TargetMode="External"/><Relationship Id="rId12" Type="http://schemas.openxmlformats.org/officeDocument/2006/relationships/hyperlink" Target="https://docs.google.com/document/d/1KeiEx63W2HWvnjxPTcTJcUs6Fu1DyVNv67XbyvS4qwI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gB9U4xPJM4bpGYSnMo3s0Y6PZqWiFi2-/view" TargetMode="External"/><Relationship Id="rId15" Type="http://schemas.openxmlformats.org/officeDocument/2006/relationships/hyperlink" Target="https://github.com/pilyfrias50-hash/equipo-ppi---ambiente---2c---2026/tree/sprint-2" TargetMode="External"/><Relationship Id="rId14" Type="http://schemas.openxmlformats.org/officeDocument/2006/relationships/hyperlink" Target="https://drive.google.com/drive/folders/1EFGVCAdfH5t5Ulzar_wTWkLOTImb5bYv?usp=sharing" TargetMode="External"/><Relationship Id="rId16" Type="http://schemas.openxmlformats.org/officeDocument/2006/relationships/hyperlink" Target="https://drive.google.com/file/d/1zdEPJTt1NDCcQYOU6eihFzkMY4oENdMm/view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tOt4cXeDyPsfimxkhP7xirsH8r_mnHm3JRaCXkxiAfA/edit" TargetMode="External"/><Relationship Id="rId7" Type="http://schemas.openxmlformats.org/officeDocument/2006/relationships/hyperlink" Target="https://drive.google.com/file/d/120ar1AXo67J8uL_etQVgD2V1YW57Bxsq/view" TargetMode="External"/><Relationship Id="rId8" Type="http://schemas.openxmlformats.org/officeDocument/2006/relationships/hyperlink" Target="https://docs.google.com/document/d/1JHCfGF_RZR5dkcEbA2iy62ymuoJoZfC04FhYzNFGvjI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