
<file path=[Content_Types].xml><?xml version="1.0" encoding="utf-8"?>
<Types xmlns="http://schemas.openxmlformats.org/package/2006/content-types">
  <Override PartName="/word/header2.xml" ContentType="application/vnd.openxmlformats-officedocument.wordprocessingml.header+xml"/>
  <Override PartName="/word/_rels/document.xml.rels" ContentType="application/vnd.openxmlformats-package.relationships+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pict>
          <v:rect id="shape_4282331413" style="position:absolute;margin-left:444pt;margin-top:-44.9pt;width:65.95pt;height:26.95pt">
            <w10:wrap w10:type="none"/>
            <v:fill color="white" color2="black" detectmouseclick="t" type="solid"/>
            <v:stroke color="black" joinstyle="round"/>
          </v:rect>
        </w:pict>
      </w:r>
    </w:p>
    <w:p>
      <w:pPr>
        <w:pStyle w:val="style0"/>
      </w:pPr>
      <w:r>
        <w:rPr>
          <w:b/>
          <w:bCs/>
        </w:rPr>
      </w:r>
    </w:p>
    <w:p>
      <w:pPr>
        <w:pStyle w:val="style0"/>
      </w:pPr>
      <w:r>
        <w:rPr>
          <w:b/>
          <w:rFonts w:ascii="Albertus Extra Bold" w:hAnsi="Albertus Extra Bold"/>
        </w:rPr>
      </w:r>
    </w:p>
    <w:p>
      <w:pPr>
        <w:pStyle w:val="style0"/>
      </w:pPr>
      <w:r>
        <w:rPr/>
      </w:r>
    </w:p>
    <w:p>
      <w:pPr>
        <w:pStyle w:val="style0"/>
        <w:jc w:val="center"/>
      </w:pPr>
      <w:r>
        <w:rPr/>
      </w:r>
    </w:p>
    <w:p>
      <w:pPr>
        <w:pStyle w:val="style0"/>
        <w:jc w:val="right"/>
      </w:pPr>
      <w:r>
        <w:rPr/>
      </w:r>
    </w:p>
    <w:p>
      <w:pPr>
        <w:pStyle w:val="style0"/>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4282331414" style="position:absolute;margin-left:0pt;margin-top:0pt;width:464.95pt;height:50.95pt" type="shapetype_136">
            <w10:wrap w10:type="none"/>
            <v:fill color="white" color2="black" detectmouseclick="t" type="solid"/>
            <v:stroke color="black" joinstyle="round"/>
          </v:shape>
        </w:pict>
      </w:r>
    </w:p>
    <w:p>
      <w:pPr>
        <w:pStyle w:val="style0"/>
      </w:pPr>
      <w:r>
        <w:rPr>
          <w:sz w:val="52"/>
          <w:szCs w:val="52"/>
          <w:rFonts w:ascii="AR PL UMing TW" w:hAnsi="AR PL UMing TW"/>
        </w:rPr>
        <w:t>Reseptikortisto</w:t>
      </w:r>
    </w:p>
    <w:p>
      <w:pPr>
        <w:pStyle w:val="style0"/>
      </w:pPr>
      <w:r>
        <w:rPr>
          <w:sz w:val="52"/>
          <w:szCs w:val="52"/>
        </w:rPr>
      </w:r>
    </w:p>
    <w:p>
      <w:pPr>
        <w:pStyle w:val="style0"/>
      </w:pPr>
      <w:r>
        <w:rPr/>
      </w:r>
    </w:p>
    <w:p>
      <w:pPr>
        <w:pStyle w:val="style0"/>
      </w:pPr>
      <w:r>
        <w:rPr/>
      </w:r>
    </w:p>
    <w:p>
      <w:pPr>
        <w:pStyle w:val="style0"/>
      </w:pPr>
      <w:r>
        <w:rPr/>
      </w:r>
    </w:p>
    <w:p>
      <w:pPr>
        <w:pStyle w:val="style0"/>
        <w:jc w:val="center"/>
      </w:pPr>
      <w:r>
        <w:rPr/>
      </w:r>
    </w:p>
    <w:p>
      <w:pPr>
        <w:pStyle w:val="style0"/>
        <w:jc w:val="center"/>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pict>
          <v:shape id="shape_4282331415" style="position:absolute;margin-left:0pt;margin-top:0pt;width:296.95pt;height:33.7pt" type="shapetype_136">
            <w10:wrap w10:type="none"/>
            <v:fill color="white" color2="black" detectmouseclick="t" type="solid"/>
            <v:stroke color="black" joinstyle="round"/>
          </v:shape>
        </w:pict>
      </w:r>
    </w:p>
    <w:p>
      <w:pPr>
        <w:pStyle w:val="style0"/>
      </w:pPr>
      <w:r>
        <w:rPr/>
        <w:t>Aiheen kuvaus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right"/>
      </w:pPr>
      <w:r>
        <w:rPr>
          <w:sz w:val="20"/>
          <w:szCs w:val="20"/>
        </w:rPr>
        <w:tab/>
        <w:tab/>
        <w:tab/>
        <w:tab/>
        <w:tab/>
        <w:t>Pirjo Kallio</w:t>
      </w:r>
    </w:p>
    <w:p>
      <w:pPr>
        <w:pStyle w:val="style0"/>
        <w:jc w:val="right"/>
      </w:pPr>
      <w:hyperlink r:id="rId2">
        <w:r>
          <w:rPr>
            <w:sz w:val="20"/>
            <w:szCs w:val="20"/>
            <w:rStyle w:val="style19"/>
            <w:lang w:val="sv-SE"/>
          </w:rPr>
          <w:t>kallio.pirjo.i@gmail.com</w:t>
        </w:r>
      </w:hyperlink>
    </w:p>
    <w:p>
      <w:pPr>
        <w:pStyle w:val="style0"/>
        <w:jc w:val="right"/>
        <w:ind w:hanging="0" w:left="6520" w:right="0"/>
      </w:pPr>
      <w:r>
        <w:rPr>
          <w:sz w:val="20"/>
          <w:szCs w:val="20"/>
          <w:lang w:val="sv-SE"/>
        </w:rPr>
        <w:t>Ohjaajat Mika Huttunen ja Silja Polvi</w:t>
      </w:r>
    </w:p>
    <w:p>
      <w:pPr>
        <w:pStyle w:val="style0"/>
        <w:jc w:val="right"/>
        <w:ind w:hanging="0" w:left="6520" w:right="0"/>
      </w:pPr>
      <w:r>
        <w:rPr>
          <w:sz w:val="20"/>
          <w:szCs w:val="20"/>
        </w:rPr>
        <w:t>Helsingin yliopisto</w:t>
      </w:r>
    </w:p>
    <w:p>
      <w:pPr>
        <w:pStyle w:val="style0"/>
        <w:jc w:val="right"/>
        <w:ind w:hanging="0" w:left="6520" w:right="0"/>
      </w:pPr>
      <w:r>
        <w:rPr>
          <w:sz w:val="20"/>
          <w:szCs w:val="20"/>
        </w:rPr>
        <w:t>Tietojenkäsittelytieteen laitos</w:t>
      </w:r>
    </w:p>
    <w:p>
      <w:pPr>
        <w:pStyle w:val="style0"/>
        <w:jc w:val="right"/>
        <w:ind w:hanging="0" w:left="6520" w:right="0"/>
      </w:pPr>
      <w:r>
        <w:rPr>
          <w:sz w:val="20"/>
          <w:szCs w:val="20"/>
        </w:rPr>
        <w:t>Ohjelmoinnin harjoitustyö</w:t>
      </w:r>
    </w:p>
    <w:p>
      <w:pPr>
        <w:sectPr>
          <w:formProt w:val="off"/>
          <w:pgSz w:h="16838" w:w="11906"/>
          <w:textDirection w:val="lrTb"/>
          <w:pgNumType w:fmt="decimal"/>
          <w:type w:val="nextPage"/>
          <w:headerReference r:id="rId3" w:type="default"/>
        </w:sectPr>
        <w:pStyle w:val="style0"/>
        <w:jc w:val="right"/>
        <w:ind w:hanging="0" w:left="6520" w:right="0"/>
      </w:pPr>
      <w:r>
        <w:rPr>
          <w:sz w:val="20"/>
          <w:szCs w:val="20"/>
        </w:rPr>
        <w:t>16.5.2012</w:t>
      </w:r>
    </w:p>
    <w:p>
      <w:pPr>
        <w:pStyle w:val="style28"/>
        <w:tabs>
          <w:tab w:leader="dot" w:pos="9628" w:val="right"/>
        </w:tabs>
        <w:pageBreakBefore/>
      </w:pPr>
      <w:r>
        <w:rPr>
          <w:b/>
          <w:bCs/>
        </w:rPr>
        <w:t>Sisällys</w:t>
      </w:r>
    </w:p>
    <w:p>
      <w:pPr>
        <w:sectPr>
          <w:formProt w:val="off"/>
          <w:pgSz w:h="16838" w:w="11906"/>
          <w:textDirection w:val="lrTb"/>
          <w:pgNumType w:fmt="decimal"/>
          <w:type w:val="nextPage"/>
          <w:headerReference r:id="rId4" w:type="even"/>
          <w:headerReference r:id="rId5" w:type="default"/>
        </w:sectPr>
      </w:pPr>
    </w:p>
    <w:p>
      <w:pPr>
        <w:pStyle w:val="style28"/>
        <w:tabs>
          <w:tab w:leader="dot" w:pos="9638" w:val="right"/>
        </w:tabs>
      </w:pPr>
      <w:hyperlink w:anchor="__RefHeading__181_718008175">
        <w:r>
          <w:fldChar w:fldCharType="begin"/>
        </w:r>
        <w:r>
          <w:instrText> TOC </w:instrText>
        </w:r>
        <w:r>
          <w:fldChar w:fldCharType="separate"/>
        </w:r>
        <w:r>
          <w:rPr>
            <w:rStyle w:val="style19"/>
          </w:rPr>
          <w:t>OHJELMAN TARKOITUS JA YLEISKUVAUS</w:t>
          <w:tab/>
          <w:t>3</w:t>
        </w:r>
      </w:hyperlink>
    </w:p>
    <w:p>
      <w:pPr>
        <w:pStyle w:val="style32"/>
        <w:tabs>
          <w:tab w:leader="dot" w:pos="9878" w:val="right"/>
        </w:tabs>
      </w:pPr>
      <w:hyperlink w:anchor="__RefHeading__183_718008175">
        <w:r>
          <w:rPr>
            <w:rStyle w:val="style19"/>
          </w:rPr>
          <w:t>Käyttäjä </w:t>
          <w:tab/>
          <w:t>3</w:t>
        </w:r>
      </w:hyperlink>
    </w:p>
    <w:p>
      <w:pPr>
        <w:pStyle w:val="style32"/>
        <w:tabs>
          <w:tab w:leader="dot" w:pos="9878" w:val="right"/>
        </w:tabs>
      </w:pPr>
      <w:hyperlink w:anchor="__RefHeading__185_718008175">
        <w:r>
          <w:rPr>
            <w:rStyle w:val="style19"/>
          </w:rPr>
          <w:t>Käyttötapaukset</w:t>
          <w:tab/>
          <w:t>3</w:t>
        </w:r>
      </w:hyperlink>
    </w:p>
    <w:p>
      <w:pPr>
        <w:pStyle w:val="style29"/>
        <w:tabs>
          <w:tab w:leader="dot" w:pos="10118" w:val="right"/>
        </w:tabs>
      </w:pPr>
      <w:hyperlink w:anchor="__RefHeading__187_718008175">
        <w:r>
          <w:rPr>
            <w:rStyle w:val="style19"/>
          </w:rPr>
          <w:t>Kokkaajan käyttötapaukset</w:t>
          <w:tab/>
          <w:t>3</w:t>
        </w:r>
      </w:hyperlink>
    </w:p>
    <w:p>
      <w:pPr>
        <w:pStyle w:val="style28"/>
        <w:tabs>
          <w:tab w:leader="dot" w:pos="9638" w:val="right"/>
        </w:tabs>
      </w:pPr>
      <w:hyperlink w:anchor="__RefHeading__195_718008175">
        <w:r>
          <w:rPr>
            <w:rStyle w:val="style19"/>
          </w:rPr>
          <w:t>TOIMINTOJEN KUVAUS</w:t>
          <w:tab/>
          <w:t>4</w:t>
        </w:r>
      </w:hyperlink>
      <w:r>
        <w:fldChar w:fldCharType="end"/>
      </w:r>
    </w:p>
    <w:p>
      <w:pPr>
        <w:sectPr>
          <w:formProt/>
          <w:pgSz w:h="16838" w:w="11906"/>
          <w:textDirection w:val="lrTb"/>
          <w:type w:val="continuous"/>
          <w:pgMar w:bottom="1418" w:header="709" w:left="1134" w:right="1134" w:top="1418"/>
        </w:sectPr>
      </w:pPr>
    </w:p>
    <w:p>
      <w:pPr>
        <w:pStyle w:val="style0"/>
      </w:pPr>
      <w:r>
        <w:rPr>
          <w:b/>
          <w:bCs/>
        </w:rPr>
      </w:r>
    </w:p>
    <w:p>
      <w:pPr>
        <w:pStyle w:val="style1"/>
      </w:pPr>
      <w:r>
        <w:rPr>
          <w:b/>
          <w:bCs/>
        </w:rPr>
      </w:r>
    </w:p>
    <w:p>
      <w:pPr>
        <w:sectPr>
          <w:formProt w:val="off"/>
          <w:pgSz w:h="16838" w:w="11906"/>
          <w:textDirection w:val="lrTb"/>
          <w:pgNumType w:fmt="decimal"/>
          <w:type w:val="continuous"/>
          <w:pgMar w:bottom="1418" w:header="709" w:left="1134" w:right="1134" w:top="1418"/>
        </w:sectPr>
        <w:pStyle w:val="style31"/>
        <w:jc w:val="right"/>
      </w:pPr>
      <w:r>
        <w:rPr/>
      </w:r>
    </w:p>
    <w:p>
      <w:pPr>
        <w:pStyle w:val="style1"/>
      </w:pPr>
      <w:bookmarkStart w:id="0" w:name="__RefHeading__181_718008175"/>
      <w:bookmarkStart w:id="1" w:name="_Toc300516355"/>
      <w:bookmarkEnd w:id="0"/>
      <w:bookmarkEnd w:id="1"/>
      <w:r>
        <w:rPr/>
        <w:t>OHJELMAN TARKOITUS JA YLEISKUVAUS</w:t>
      </w:r>
    </w:p>
    <w:p>
      <w:pPr>
        <w:pStyle w:val="style0"/>
      </w:pPr>
      <w:r>
        <w:rPr/>
      </w:r>
    </w:p>
    <w:p>
      <w:pPr>
        <w:pStyle w:val="style0"/>
      </w:pPr>
      <w:r>
        <w:rPr/>
        <w:t>Sovellus on kotitalouteen kertyneiden ruokalehtien reseptien hallinnointiin tarkoitettu arkistointijärjestelmä. Itse ruokalehdet voidaan pitää järjestettyinä lehtikoteloissa, kun niistä löytyviä reseptejä on mahdollista selata reseptikortiston avulla. Reseptin etsinnässä voi käyttää hakukriteerejä ja hakea esim. gluteenittomia reseptejä tai keittoja. Reseptien tietoja on mahdollista lisätä, poistaa ja muokata. Järjestelmä on suojattu ja vain oman perheen käyttöön tarkoitettu.</w:t>
      </w:r>
    </w:p>
    <w:p>
      <w:pPr>
        <w:pStyle w:val="style0"/>
      </w:pPr>
      <w:r>
        <w:rPr/>
      </w:r>
    </w:p>
    <w:p>
      <w:pPr>
        <w:pStyle w:val="style0"/>
      </w:pPr>
      <w:r>
        <w:rPr/>
      </w:r>
    </w:p>
    <w:p>
      <w:pPr>
        <w:pStyle w:val="style30"/>
        <w:ind w:hanging="0" w:left="1440" w:right="0"/>
      </w:pPr>
      <w:r>
        <w:rPr/>
      </w:r>
    </w:p>
    <w:p>
      <w:pPr>
        <w:pStyle w:val="style2"/>
        <w:numPr>
          <w:ilvl w:val="1"/>
          <w:numId w:val="1"/>
        </w:numPr>
      </w:pPr>
      <w:bookmarkStart w:id="2" w:name="__RefHeading__183_718008175"/>
      <w:bookmarkStart w:id="3" w:name="_Toc300516356"/>
      <w:bookmarkStart w:id="4" w:name="_Toc32782353"/>
      <w:bookmarkEnd w:id="2"/>
      <w:r>
        <w:rPr/>
        <w:t>Käyttäjä</w:t>
      </w:r>
      <w:bookmarkEnd w:id="3"/>
      <w:bookmarkEnd w:id="4"/>
      <w:r>
        <w:rPr/>
        <w:t> </w:t>
      </w:r>
    </w:p>
    <w:p>
      <w:pPr>
        <w:pStyle w:val="style0"/>
      </w:pPr>
      <w:r>
        <w:rPr/>
      </w:r>
    </w:p>
    <w:p>
      <w:pPr>
        <w:pStyle w:val="style0"/>
      </w:pPr>
      <w:r>
        <w:rPr/>
        <w:t>Kokkaaja</w:t>
        <w:tab/>
        <w:tab/>
        <w:tab/>
        <w:t>Kokkaamista harrastava henkilö.</w:t>
      </w:r>
    </w:p>
    <w:p>
      <w:pPr>
        <w:pStyle w:val="style0"/>
      </w:pPr>
      <w:r>
        <w:rPr/>
      </w:r>
    </w:p>
    <w:p>
      <w:pPr>
        <w:pStyle w:val="style0"/>
      </w:pPr>
      <w:r>
        <w:rPr/>
      </w:r>
    </w:p>
    <w:p>
      <w:pPr>
        <w:pStyle w:val="style0"/>
      </w:pPr>
      <w:r>
        <w:rPr/>
      </w:r>
    </w:p>
    <w:p>
      <w:pPr>
        <w:pStyle w:val="style2"/>
        <w:numPr>
          <w:ilvl w:val="1"/>
          <w:numId w:val="1"/>
        </w:numPr>
      </w:pPr>
      <w:bookmarkStart w:id="5" w:name="__RefHeading__185_718008175"/>
      <w:bookmarkStart w:id="6" w:name="_Toc300516357"/>
      <w:bookmarkEnd w:id="5"/>
      <w:bookmarkEnd w:id="6"/>
      <w:r>
        <w:rPr/>
        <w:t>Käyttötapaukset</w:t>
      </w:r>
    </w:p>
    <w:p>
      <w:pPr>
        <w:pStyle w:val="style3"/>
        <w:numPr>
          <w:ilvl w:val="2"/>
          <w:numId w:val="1"/>
        </w:numPr>
      </w:pPr>
      <w:bookmarkStart w:id="7" w:name="__RefHeading__187_718008175"/>
      <w:bookmarkEnd w:id="7"/>
      <w:r>
        <w:rPr/>
        <w:t>Kokkaajan</w:t>
      </w:r>
      <w:bookmarkStart w:id="8" w:name="_Toc300516358"/>
      <w:bookmarkEnd w:id="8"/>
      <w:r>
        <w:rPr/>
        <w:t xml:space="preserve"> käyttötapaukset</w:t>
      </w:r>
    </w:p>
    <w:p>
      <w:pPr>
        <w:pStyle w:val="style0"/>
      </w:pPr>
      <w:r>
        <w:rPr/>
      </w:r>
    </w:p>
    <w:p>
      <w:pPr>
        <w:pStyle w:val="style0"/>
      </w:pPr>
      <w:r>
        <w:rPr/>
        <w:t>Järjestelmään kirjautuminen</w:t>
      </w:r>
    </w:p>
    <w:p>
      <w:pPr>
        <w:pStyle w:val="style0"/>
      </w:pPr>
      <w:r>
        <w:rPr/>
        <w:tab/>
        <w:tab/>
        <w:t>Kokkaaja voi kirjautua järjestelmään.</w:t>
      </w:r>
    </w:p>
    <w:p>
      <w:pPr>
        <w:pStyle w:val="style0"/>
      </w:pPr>
      <w:r>
        <w:rPr/>
      </w:r>
    </w:p>
    <w:p>
      <w:pPr>
        <w:pStyle w:val="style0"/>
      </w:pPr>
      <w:r>
        <w:rPr/>
        <w:t>Uuden reseptin tietojen lisääminen</w:t>
      </w:r>
    </w:p>
    <w:p>
      <w:pPr>
        <w:pStyle w:val="style0"/>
        <w:ind w:hanging="0" w:left="1440" w:right="0"/>
      </w:pPr>
      <w:r>
        <w:rPr/>
        <w:t>Kokkaaja voi lisätä uuden reseptin tiedot kortistoon.</w:t>
      </w:r>
    </w:p>
    <w:p>
      <w:pPr>
        <w:pStyle w:val="style0"/>
      </w:pPr>
      <w:r>
        <w:rPr/>
      </w:r>
    </w:p>
    <w:p>
      <w:pPr>
        <w:pStyle w:val="style0"/>
      </w:pPr>
      <w:r>
        <w:rPr/>
        <w:t>Reseptin tietojen poistaminen</w:t>
      </w:r>
    </w:p>
    <w:p>
      <w:pPr>
        <w:pStyle w:val="style0"/>
        <w:ind w:hanging="0" w:left="1440" w:right="0"/>
      </w:pPr>
      <w:r>
        <w:rPr/>
        <w:t>Kokkaaja voi poistaa reseptin tiedot kortistosta.</w:t>
      </w:r>
    </w:p>
    <w:p>
      <w:pPr>
        <w:pStyle w:val="style0"/>
        <w:ind w:hanging="0" w:left="1440" w:right="0"/>
      </w:pPr>
      <w:r>
        <w:rPr/>
      </w:r>
    </w:p>
    <w:p>
      <w:pPr>
        <w:pStyle w:val="style0"/>
      </w:pPr>
      <w:r>
        <w:rPr/>
        <w:t>Reseptin tietojen muokkaaminen</w:t>
      </w:r>
    </w:p>
    <w:p>
      <w:pPr>
        <w:pStyle w:val="style0"/>
        <w:ind w:hanging="0" w:left="1440" w:right="0"/>
      </w:pPr>
      <w:r>
        <w:rPr/>
        <w:t>Kokkaaja voi muokata reseptin tietoja esimerkiksi tilanteessa, jossa itse reseptiä on muokattu ja sen hakukriteeri on muuttunut.</w:t>
      </w:r>
    </w:p>
    <w:p>
      <w:pPr>
        <w:pStyle w:val="style0"/>
        <w:ind w:hanging="0" w:left="1440" w:right="0"/>
      </w:pPr>
      <w:r>
        <w:rPr/>
      </w:r>
    </w:p>
    <w:p>
      <w:pPr>
        <w:pStyle w:val="style0"/>
        <w:ind w:hanging="0" w:left="0" w:right="0"/>
      </w:pPr>
      <w:r>
        <w:rPr/>
        <w:t>Reseptin etsiminen kortistosta hakukriteerin avulla</w:t>
      </w:r>
    </w:p>
    <w:p>
      <w:pPr>
        <w:pStyle w:val="style0"/>
        <w:ind w:hanging="0" w:left="0" w:right="0"/>
      </w:pPr>
      <w:r>
        <w:rPr/>
        <w:tab/>
        <w:tab/>
        <w:t>Kokkaaja voi etsiä reseptiä kortistosta käyttäen hakukriteerejä esim. gluteeniton.</w:t>
      </w:r>
    </w:p>
    <w:p>
      <w:pPr>
        <w:pStyle w:val="style0"/>
      </w:pPr>
      <w:r>
        <w:rPr/>
      </w:r>
    </w:p>
    <w:p>
      <w:pPr>
        <w:pStyle w:val="style0"/>
      </w:pPr>
      <w:r>
        <w:rPr/>
        <w:t>Kortiston tallettaminen</w:t>
      </w:r>
    </w:p>
    <w:p>
      <w:pPr>
        <w:pStyle w:val="style0"/>
        <w:ind w:hanging="0" w:left="1440" w:right="0"/>
      </w:pPr>
      <w:r>
        <w:rPr/>
        <w:t>Kokkaaja voi tallettaa kortiston.</w:t>
      </w:r>
    </w:p>
    <w:p>
      <w:pPr>
        <w:pStyle w:val="style0"/>
        <w:ind w:hanging="0" w:left="1440" w:right="0"/>
      </w:pPr>
      <w:r>
        <w:rPr/>
      </w:r>
    </w:p>
    <w:p>
      <w:pPr>
        <w:pStyle w:val="style0"/>
        <w:ind w:hanging="0" w:left="0" w:right="0"/>
      </w:pPr>
      <w:r>
        <w:rPr/>
        <w:t>Järjestelmästä poistuminen</w:t>
      </w:r>
    </w:p>
    <w:p>
      <w:pPr>
        <w:pStyle w:val="style0"/>
        <w:ind w:hanging="0" w:left="0" w:right="0"/>
      </w:pPr>
      <w:r>
        <w:rPr/>
        <w:tab/>
        <w:tab/>
        <w:t>Kokkaaja voi kirjautua ulos järjestelmästä.</w:t>
      </w:r>
    </w:p>
    <w:p>
      <w:pPr>
        <w:pStyle w:val="style0"/>
        <w:ind w:hanging="0" w:left="1440" w:right="0"/>
      </w:pPr>
      <w:r>
        <w:rPr/>
      </w:r>
    </w:p>
    <w:p>
      <w:pPr>
        <w:pStyle w:val="style0"/>
        <w:ind w:hanging="0" w:left="0" w:right="0"/>
      </w:pPr>
      <w:r>
        <w:rPr/>
      </w:r>
    </w:p>
    <w:p>
      <w:pPr>
        <w:pStyle w:val="style1"/>
      </w:pPr>
      <w:r>
        <w:rPr/>
      </w:r>
    </w:p>
    <w:p>
      <w:pPr>
        <w:pStyle w:val="style1"/>
      </w:pPr>
      <w:bookmarkStart w:id="9" w:name="__RefHeading__195_718008175"/>
      <w:bookmarkStart w:id="10" w:name="_Toc300516362"/>
      <w:bookmarkEnd w:id="9"/>
      <w:bookmarkEnd w:id="10"/>
      <w:r>
        <w:rPr/>
        <w:t>TOIMINTOJEN KUVAUS</w:t>
      </w:r>
    </w:p>
    <w:p>
      <w:pPr>
        <w:pStyle w:val="style0"/>
      </w:pPr>
      <w:r>
        <w:rPr/>
      </w:r>
    </w:p>
    <w:p>
      <w:pPr>
        <w:pStyle w:val="style0"/>
      </w:pPr>
      <w:r>
        <w:rPr/>
        <w:t>Järjestelmässä on toiminnot sisään- ja uloskirjautumiseksi. Lisäksi ohjelmassa on toiminnot 'lisää resepti', 'poista resepti' ja 'muokkaa reseptiä' sekä hakutoiminto reseptien etsimiseksi.</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sectPr>
      <w:formProt w:val="off"/>
      <w:pgSz w:h="16838" w:w="11906"/>
      <w:textDirection w:val="lrTb"/>
      <w:pgNumType w:fmt="decimal"/>
      <w:type w:val="nextPage"/>
      <w:headerReference r:id="rId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w="http://schemas.openxmlformats.org/wordprocessingml/2006/main">
  <w:p>
    <w:pPr>
      <w:pStyle w:val="style31"/>
      <w:jc w:val="right"/>
    </w:pPr>
    <w:r>
      <w:fldChar w:fldCharType="begin"/>
    </w:r>
    <w:r>
      <w:rPr/>
      <w:fldChar w:fldCharType="begin"/>
    </w:r>
    <w:r>
      <w:instrText> PAGE </w:instrText>
    </w:r>
    <w:r>
      <w:fldChar w:fldCharType="separate"/>
    </w:r>
    <w:r>
      <w:t>4</w:t>
    </w:r>
    <w:r>
      <w:fldChar w:fldCharType="end"/>
    </w:r>
  </w:p>
</w:hdr>
</file>

<file path=word/header2.xml><?xml version="1.0" encoding="utf-8"?>
<w:hdr xmlns:w="http://schemas.openxmlformats.org/wordprocessingml/2006/main">
  <w:p>
    <w:pPr>
      <w:pStyle w:val="style31"/>
      <w:ind w:hanging="0" w:left="0" w:right="360"/>
    </w:pPr>
    <w:r>
      <w:fldChar w:fldCharType="begin"/>
    </w:r>
    <w:r>
      <w:rPr/>
      <w:fldChar w:fldCharType="begin"/>
    </w:r>
    <w:r>
      <w:instrText> PAGE </w:instrText>
    </w:r>
    <w:r>
      <w:fldChar w:fldCharType="separate"/>
    </w:r>
    <w:r>
      <w:t>4</w:t>
    </w:r>
    <w:r>
      <w:fldChar w:fldCharType="end"/>
    </w:r>
  </w:p>
</w:hdr>
</file>

<file path=word/header3.xml><?xml version="1.0" encoding="utf-8"?>
<w:hdr xmlns:w="http://schemas.openxmlformats.org/wordprocessingml/2006/main">
  <w:p>
    <w:pPr>
      <w:pStyle w:val="style31"/>
      <w:ind w:hanging="0" w:left="0" w:right="360"/>
    </w:pPr>
    <w:r>
      <w:rPr/>
      <w:tab/>
      <w:tab/>
    </w:r>
    <w:r>
      <w:fldChar w:fldCharType="begin"/>
    </w:r>
    <w:r>
      <w:rPr/>
      <w:fldChar w:fldCharType="begin"/>
    </w:r>
    <w:r>
      <w:instrText> PAGE </w:instrText>
    </w:r>
    <w:r>
      <w:fldChar w:fldCharType="separate"/>
    </w:r>
    <w:r>
      <w:t>4</w:t>
    </w:r>
    <w:r>
      <w:fldChar w:fldCharType="end"/>
    </w:r>
  </w:p>
</w:hdr>
</file>

<file path=word/header4.xml><?xml version="1.0" encoding="utf-8"?>
<w:hdr xmlns:w="http://schemas.openxmlformats.org/wordprocessingml/2006/main">
  <w:p>
    <w:pPr>
      <w:pStyle w:val="style31"/>
      <w:jc w:val="right"/>
    </w:pPr>
    <w:r>
      <w:fldChar w:fldCharType="begin"/>
    </w:r>
    <w:r>
      <w:rPr/>
      <w:fldChar w:fldCharType="begin"/>
    </w:r>
    <w:r>
      <w:instrText> PAGE </w:instrText>
    </w:r>
    <w:r>
      <w:fldChar w:fldCharType="separate"/>
    </w:r>
    <w:r>
      <w:t>4</w:t>
    </w:r>
    <w:r>
      <w:fldChar w:fldCharType="end"/>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0" w:before="0" w:line="100" w:lineRule="atLeast"/>
    </w:pPr>
    <w:rPr>
      <w:color w:val="auto"/>
      <w:sz w:val="24"/>
      <w:szCs w:val="24"/>
      <w:rFonts w:ascii="Times New Roman" w:cs="Times New Roman" w:eastAsia="Times New Roman" w:hAnsi="Times New Roman"/>
      <w:lang w:bidi="ar-SA" w:eastAsia="fi-FI" w:val="fi-FI"/>
    </w:rPr>
  </w:style>
  <w:style w:styleId="style1" w:type="paragraph">
    <w:name w:val="Heading 1"/>
    <w:basedOn w:val="style0"/>
    <w:next w:val="style24"/>
    <w:pPr>
      <w:keepNext/>
      <w:spacing w:after="60" w:before="240"/>
    </w:pPr>
    <w:rPr>
      <w:sz w:val="32"/>
      <w:b/>
      <w:szCs w:val="32"/>
      <w:bCs/>
      <w:rFonts w:ascii="Arial" w:cs="Arial" w:hAnsi="Arial"/>
    </w:rPr>
  </w:style>
  <w:style w:styleId="style2" w:type="paragraph">
    <w:name w:val="Heading 2"/>
    <w:basedOn w:val="style0"/>
    <w:next w:val="style24"/>
    <w:pPr>
      <w:outlineLvl w:val="1"/>
      <w:numPr>
        <w:ilvl w:val="1"/>
        <w:numId w:val="1"/>
      </w:numPr>
      <w:keepNext/>
      <w:spacing w:after="60" w:before="240"/>
    </w:pPr>
    <w:rPr>
      <w:sz w:val="28"/>
      <w:i/>
      <w:b/>
      <w:szCs w:val="28"/>
      <w:iCs/>
      <w:bCs/>
      <w:rFonts w:ascii="Arial" w:cs="Arial" w:hAnsi="Arial"/>
    </w:rPr>
  </w:style>
  <w:style w:styleId="style3" w:type="paragraph">
    <w:name w:val="Heading 3"/>
    <w:basedOn w:val="style0"/>
    <w:next w:val="style24"/>
    <w:pPr>
      <w:outlineLvl w:val="2"/>
      <w:numPr>
        <w:ilvl w:val="2"/>
        <w:numId w:val="1"/>
      </w:numPr>
      <w:keepNext/>
      <w:spacing w:after="60" w:before="240"/>
    </w:pPr>
    <w:rPr>
      <w:sz w:val="26"/>
      <w:b/>
      <w:szCs w:val="26"/>
      <w:bCs/>
      <w:rFonts w:ascii="Arial" w:cs="Arial" w:hAnsi="Arial"/>
    </w:rPr>
  </w:style>
  <w:style w:styleId="style15" w:type="character">
    <w:name w:val="Default Paragraph Font"/>
    <w:next w:val="style15"/>
    <w:rPr/>
  </w:style>
  <w:style w:styleId="style16" w:type="character">
    <w:name w:val="Heading 1 Char"/>
    <w:basedOn w:val="style15"/>
    <w:next w:val="style16"/>
    <w:rPr/>
  </w:style>
  <w:style w:styleId="style17" w:type="character">
    <w:name w:val="Heading 2 Char"/>
    <w:basedOn w:val="style15"/>
    <w:next w:val="style17"/>
    <w:rPr/>
  </w:style>
  <w:style w:styleId="style18" w:type="character">
    <w:name w:val="Heading 3 Char"/>
    <w:basedOn w:val="style15"/>
    <w:next w:val="style18"/>
    <w:rPr/>
  </w:style>
  <w:style w:styleId="style19" w:type="character">
    <w:name w:val="Internet Link"/>
    <w:basedOn w:val="style15"/>
    <w:next w:val="style19"/>
    <w:rPr>
      <w:color w:val="0000FF"/>
      <w:u w:val="single"/>
      <w:lang w:bidi="en-US" w:eastAsia="en-US" w:val="en-US"/>
    </w:rPr>
  </w:style>
  <w:style w:styleId="style20" w:type="character">
    <w:name w:val="Header Char"/>
    <w:basedOn w:val="style15"/>
    <w:next w:val="style20"/>
    <w:rPr/>
  </w:style>
  <w:style w:styleId="style21" w:type="character">
    <w:name w:val="page number"/>
    <w:basedOn w:val="style15"/>
    <w:next w:val="style21"/>
    <w:rPr/>
  </w:style>
  <w:style w:styleId="style22" w:type="character">
    <w:name w:val="Balloon Text Char"/>
    <w:basedOn w:val="style15"/>
    <w:next w:val="style22"/>
    <w:rPr/>
  </w:style>
  <w:style w:styleId="style23" w:type="paragraph">
    <w:name w:val="Heading"/>
    <w:basedOn w:val="style0"/>
    <w:next w:val="style24"/>
    <w:pPr>
      <w:keepNext/>
      <w:spacing w:after="120" w:before="240"/>
    </w:pPr>
    <w:rPr>
      <w:sz w:val="28"/>
      <w:szCs w:val="28"/>
      <w:rFonts w:ascii="Arial" w:cs="DejaVu Sans" w:eastAsia="DejaVu Sans" w:hAnsi="Arial"/>
    </w:rPr>
  </w:style>
  <w:style w:styleId="style24" w:type="paragraph">
    <w:name w:val="Text body"/>
    <w:basedOn w:val="style0"/>
    <w:next w:val="style24"/>
    <w:pPr>
      <w:spacing w:after="120" w:before="0"/>
    </w:pPr>
    <w:rPr/>
  </w:style>
  <w:style w:styleId="style25" w:type="paragraph">
    <w:name w:val="List"/>
    <w:basedOn w:val="style24"/>
    <w:next w:val="style25"/>
    <w:pPr/>
    <w:rPr/>
  </w:style>
  <w:style w:styleId="style26" w:type="paragraph">
    <w:name w:val="Caption"/>
    <w:basedOn w:val="style0"/>
    <w:next w:val="style26"/>
    <w:pPr>
      <w:suppressLineNumbers/>
      <w:spacing w:after="120" w:before="120"/>
    </w:pPr>
    <w:rPr>
      <w:sz w:val="24"/>
      <w:i/>
      <w:szCs w:val="24"/>
      <w:iCs/>
    </w:rPr>
  </w:style>
  <w:style w:styleId="style27" w:type="paragraph">
    <w:name w:val="Index"/>
    <w:basedOn w:val="style0"/>
    <w:next w:val="style27"/>
    <w:pPr>
      <w:suppressLineNumbers/>
    </w:pPr>
    <w:rPr/>
  </w:style>
  <w:style w:styleId="style28" w:type="paragraph">
    <w:name w:val="Contents 1"/>
    <w:basedOn w:val="style0"/>
    <w:next w:val="style28"/>
    <w:pPr>
      <w:tabs>
        <w:tab w:leader="dot" w:pos="9638" w:val="right"/>
      </w:tabs>
      <w:ind w:hanging="0" w:left="0" w:right="0"/>
    </w:pPr>
    <w:rPr>
      <w:kern w:val="26"/>
    </w:rPr>
  </w:style>
  <w:style w:styleId="style29" w:type="paragraph">
    <w:name w:val="Contents 3"/>
    <w:basedOn w:val="style0"/>
    <w:next w:val="style29"/>
    <w:pPr>
      <w:tabs>
        <w:tab w:leader="dot" w:pos="9552" w:val="right"/>
      </w:tabs>
      <w:ind w:hanging="0" w:left="480" w:right="0"/>
    </w:pPr>
    <w:rPr/>
  </w:style>
  <w:style w:styleId="style30" w:type="paragraph">
    <w:name w:val="Normal (Web)"/>
    <w:basedOn w:val="style0"/>
    <w:next w:val="style30"/>
    <w:pPr/>
    <w:rPr/>
  </w:style>
  <w:style w:styleId="style31" w:type="paragraph">
    <w:name w:val="Header"/>
    <w:basedOn w:val="style0"/>
    <w:next w:val="style31"/>
    <w:pPr>
      <w:tabs>
        <w:tab w:leader="none" w:pos="4819" w:val="center"/>
        <w:tab w:leader="none" w:pos="9638" w:val="right"/>
      </w:tabs>
      <w:suppressLineNumbers/>
    </w:pPr>
    <w:rPr/>
  </w:style>
  <w:style w:styleId="style32" w:type="paragraph">
    <w:name w:val="Contents 2"/>
    <w:basedOn w:val="style0"/>
    <w:next w:val="style32"/>
    <w:pPr>
      <w:tabs>
        <w:tab w:leader="dot" w:pos="9595" w:val="right"/>
      </w:tabs>
      <w:ind w:hanging="0" w:left="240" w:right="0"/>
    </w:pPr>
    <w:rPr/>
  </w:style>
  <w:style w:styleId="style33" w:type="paragraph">
    <w:name w:val="Balloon Text"/>
    <w:basedOn w:val="style0"/>
    <w:next w:val="style33"/>
    <w:pPr/>
    <w:rPr/>
  </w:style>
  <w:style w:styleId="style34" w:type="paragraph">
    <w:name w:val="Frame contents"/>
    <w:basedOn w:val="style24"/>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rjo.majander@helsinki.fi"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2012-05-14T06:57:00.00Z</dcterms:created>
  <dc:creator>hkimajanpi</dc:creator>
  <cp:lastModifiedBy>Pirjo Kallio</cp:lastModifiedBy>
  <dcterms:modified xsi:type="dcterms:W3CDTF">2012-05-14T12:04:00.00Z</dcterms:modified>
  <cp:revision>4</cp:revision>
</cp:coreProperties>
</file>