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40"/>
        </w:rPr>
        <w:t>ROADMAP PENGERJAAN PROYEK WEB</w:t>
      </w:r>
    </w:p>
    <w:p>
      <w:pPr>
        <w:spacing w:after="280"/>
        <w:jc w:val="center"/>
      </w:pPr>
      <w:r>
        <w:rPr>
          <w:rFonts w:ascii="Arial" w:hAnsi="Arial"/>
          <w:b/>
          <w:color w:val="0284C7"/>
          <w:sz w:val="24"/>
        </w:rPr>
        <w:t>PAMULANG FISH STORE — TOKO ONLINE 100% KHUSUS IKAN CUPANG HIAS</w:t>
        <w:br/>
        <w:t>(BETTA FISH ONLY — PERTEMUAN 5 SAMPAI PERTEMUAN 12)</w:t>
      </w:r>
    </w:p>
    <w:tbl>
      <w:tblPr>
        <w:tblW w:type="auto" w:w="0"/>
        <w:jc w:val="center"/>
        <w:tblLook w:firstColumn="1" w:firstRow="1" w:lastColumn="0" w:lastRow="0" w:noHBand="0" w:noVBand="1" w:val="04A0"/>
      </w:tblPr>
      <w:tblGrid>
        <w:gridCol w:w="4968"/>
        <w:gridCol w:w="4968"/>
      </w:tblGrid>
      <w:tr>
        <w:tc>
          <w:tcPr>
            <w:tcW w:type="dxa" w:w="3168"/>
            <w:shd w:fill="F1F5F9"/>
            <w:tcMar>
              <w:top w:w="100" w:type="dxa"/>
              <w:bottom w:w="100" w:type="dxa"/>
              <w:left w:w="140" w:type="dxa"/>
              <w:right w:w="140" w:type="dxa"/>
            </w:tcMar>
          </w:tcPr>
          <w:p>
            <w:pPr>
              <w:spacing w:after="0"/>
            </w:pPr>
            <w:r>
              <w:rPr>
                <w:rFonts w:ascii="Arial" w:hAnsi="Arial"/>
                <w:b/>
                <w:color w:val="1E293B"/>
                <w:sz w:val="20"/>
              </w:rPr>
              <w:t>Nama Aplikasi / Toko</w:t>
            </w:r>
          </w:p>
        </w:tc>
        <w:tc>
          <w:tcPr>
            <w:tcW w:type="dxa" w:w="6912"/>
            <w:shd w:fill="FFFFFF"/>
            <w:tcMar>
              <w:top w:w="100" w:type="dxa"/>
              <w:bottom w:w="100" w:type="dxa"/>
              <w:left w:w="140" w:type="dxa"/>
              <w:right w:w="140" w:type="dxa"/>
            </w:tcMar>
          </w:tcPr>
          <w:p>
            <w:pPr>
              <w:spacing w:after="0"/>
            </w:pPr>
            <w:r>
              <w:rPr>
                <w:rFonts w:ascii="Arial" w:hAnsi="Arial"/>
                <w:color w:val="334155"/>
                <w:sz w:val="20"/>
              </w:rPr>
              <w:t>Pamulang Fish Store (E-Commerce Khusus Ikan Cupang Hias)</w:t>
            </w:r>
          </w:p>
        </w:tc>
      </w:tr>
      <w:tr>
        <w:tc>
          <w:tcPr>
            <w:tcW w:type="dxa" w:w="3168"/>
            <w:shd w:fill="F1F5F9"/>
            <w:tcMar>
              <w:top w:w="100" w:type="dxa"/>
              <w:bottom w:w="100" w:type="dxa"/>
              <w:left w:w="140" w:type="dxa"/>
              <w:right w:w="140" w:type="dxa"/>
            </w:tcMar>
          </w:tcPr>
          <w:p>
            <w:pPr>
              <w:spacing w:after="0"/>
            </w:pPr>
            <w:r>
              <w:rPr>
                <w:rFonts w:ascii="Arial" w:hAnsi="Arial"/>
                <w:b/>
                <w:color w:val="1E293B"/>
                <w:sz w:val="20"/>
              </w:rPr>
              <w:t>Spesifikasi Produk</w:t>
            </w:r>
          </w:p>
        </w:tc>
        <w:tc>
          <w:tcPr>
            <w:tcW w:type="dxa" w:w="6912"/>
            <w:shd w:fill="F8FAFC"/>
            <w:tcMar>
              <w:top w:w="100" w:type="dxa"/>
              <w:bottom w:w="100" w:type="dxa"/>
              <w:left w:w="140" w:type="dxa"/>
              <w:right w:w="140" w:type="dxa"/>
            </w:tcMar>
          </w:tcPr>
          <w:p>
            <w:pPr>
              <w:spacing w:after="0"/>
            </w:pPr>
            <w:r>
              <w:rPr>
                <w:rFonts w:ascii="Arial" w:hAnsi="Arial"/>
                <w:b/>
                <w:color w:val="059669"/>
                <w:sz w:val="20"/>
              </w:rPr>
              <w:t>100% Khusus Ikan Cupang (Betta Fish Only — Tanpa Ikan Jenis Lain)</w:t>
            </w:r>
          </w:p>
        </w:tc>
      </w:tr>
      <w:tr>
        <w:tc>
          <w:tcPr>
            <w:tcW w:type="dxa" w:w="3168"/>
            <w:shd w:fill="F1F5F9"/>
            <w:tcMar>
              <w:top w:w="100" w:type="dxa"/>
              <w:bottom w:w="100" w:type="dxa"/>
              <w:left w:w="140" w:type="dxa"/>
              <w:right w:w="140" w:type="dxa"/>
            </w:tcMar>
          </w:tcPr>
          <w:p>
            <w:pPr>
              <w:spacing w:after="0"/>
            </w:pPr>
            <w:r>
              <w:rPr>
                <w:rFonts w:ascii="Arial" w:hAnsi="Arial"/>
                <w:b/>
                <w:color w:val="1E293B"/>
                <w:sz w:val="20"/>
              </w:rPr>
              <w:t>Teknologi Framework</w:t>
            </w:r>
          </w:p>
        </w:tc>
        <w:tc>
          <w:tcPr>
            <w:tcW w:type="dxa" w:w="6912"/>
            <w:shd w:fill="FFFFFF"/>
            <w:tcMar>
              <w:top w:w="100" w:type="dxa"/>
              <w:bottom w:w="100" w:type="dxa"/>
              <w:left w:w="140" w:type="dxa"/>
              <w:right w:w="140" w:type="dxa"/>
            </w:tcMar>
          </w:tcPr>
          <w:p>
            <w:pPr>
              <w:spacing w:after="0"/>
            </w:pPr>
            <w:r>
              <w:rPr>
                <w:rFonts w:ascii="Arial" w:hAnsi="Arial"/>
                <w:color w:val="334155"/>
                <w:sz w:val="20"/>
              </w:rPr>
              <w:t>Laravel 13 (PHP 8.3) + Tailwind CSS + MySQL 8.0 (Port 3307)</w:t>
            </w:r>
          </w:p>
        </w:tc>
      </w:tr>
      <w:tr>
        <w:tc>
          <w:tcPr>
            <w:tcW w:type="dxa" w:w="3168"/>
            <w:shd w:fill="F1F5F9"/>
            <w:tcMar>
              <w:top w:w="100" w:type="dxa"/>
              <w:bottom w:w="100" w:type="dxa"/>
              <w:left w:w="140" w:type="dxa"/>
              <w:right w:w="140" w:type="dxa"/>
            </w:tcMar>
          </w:tcPr>
          <w:p>
            <w:pPr>
              <w:spacing w:after="0"/>
            </w:pPr>
            <w:r>
              <w:rPr>
                <w:rFonts w:ascii="Arial" w:hAnsi="Arial"/>
                <w:b/>
                <w:color w:val="1E293B"/>
                <w:sz w:val="20"/>
              </w:rPr>
              <w:t>Akun Super Admin</w:t>
            </w:r>
          </w:p>
        </w:tc>
        <w:tc>
          <w:tcPr>
            <w:tcW w:type="dxa" w:w="6912"/>
            <w:shd w:fill="F8FAFC"/>
            <w:tcMar>
              <w:top w:w="100" w:type="dxa"/>
              <w:bottom w:w="100" w:type="dxa"/>
              <w:left w:w="140" w:type="dxa"/>
              <w:right w:w="140" w:type="dxa"/>
            </w:tcMar>
          </w:tcPr>
          <w:p>
            <w:pPr>
              <w:spacing w:after="0"/>
            </w:pPr>
            <w:r>
              <w:rPr>
                <w:rFonts w:ascii="Arial" w:hAnsi="Arial"/>
                <w:b/>
                <w:color w:val="0284C7"/>
                <w:sz w:val="20"/>
              </w:rPr>
              <w:t>Email: admin@pamulangfish.com | Password: password</w:t>
            </w:r>
          </w:p>
        </w:tc>
      </w:tr>
      <w:tr>
        <w:tc>
          <w:tcPr>
            <w:tcW w:type="dxa" w:w="3168"/>
            <w:shd w:fill="F1F5F9"/>
            <w:tcMar>
              <w:top w:w="100" w:type="dxa"/>
              <w:bottom w:w="100" w:type="dxa"/>
              <w:left w:w="140" w:type="dxa"/>
              <w:right w:w="140" w:type="dxa"/>
            </w:tcMar>
          </w:tcPr>
          <w:p>
            <w:pPr>
              <w:spacing w:after="0"/>
            </w:pPr>
            <w:r>
              <w:rPr>
                <w:rFonts w:ascii="Arial" w:hAnsi="Arial"/>
                <w:b/>
                <w:color w:val="1E293B"/>
                <w:sz w:val="20"/>
              </w:rPr>
              <w:t>Akun Customer Demo</w:t>
            </w:r>
          </w:p>
        </w:tc>
        <w:tc>
          <w:tcPr>
            <w:tcW w:type="dxa" w:w="6912"/>
            <w:shd w:fill="FFFFFF"/>
            <w:tcMar>
              <w:top w:w="100" w:type="dxa"/>
              <w:bottom w:w="100" w:type="dxa"/>
              <w:left w:w="140" w:type="dxa"/>
              <w:right w:w="140" w:type="dxa"/>
            </w:tcMar>
          </w:tcPr>
          <w:p>
            <w:pPr>
              <w:spacing w:after="0"/>
            </w:pPr>
            <w:r>
              <w:rPr>
                <w:rFonts w:ascii="Arial" w:hAnsi="Arial"/>
                <w:color w:val="334155"/>
                <w:sz w:val="20"/>
              </w:rPr>
              <w:t>Email: customer@pamulangfish.com | Password: password</w:t>
            </w:r>
          </w:p>
        </w:tc>
      </w:tr>
    </w:tbl>
    <w:p>
      <w:pPr>
        <w:spacing w:after="160"/>
      </w:pPr>
    </w:p>
    <w:p>
      <w:pPr>
        <w:keepNext/>
        <w:spacing w:before="280" w:after="120"/>
      </w:pPr>
      <w:r>
        <w:rPr>
          <w:rFonts w:ascii="Arial" w:hAnsi="Arial"/>
          <w:b/>
          <w:color w:val="0F172A"/>
          <w:sz w:val="26"/>
        </w:rPr>
        <w:t>1. KETENTUAN KATALOG: 100% KHUSUS IKAN CUPANG (BETTA FISH)</w:t>
      </w:r>
    </w:p>
    <w:p>
      <w:pPr>
        <w:spacing w:after="120"/>
      </w:pPr>
      <w:r>
        <w:rPr>
          <w:rFonts w:ascii="Arial" w:hAnsi="Arial"/>
          <w:color w:val="334155"/>
          <w:sz w:val="20"/>
        </w:rPr>
        <w:t>Sesuai instruksi mutlak, toko Pamulang Fish Store adalah platform yang 100% KHUSUS menjual ikan cupang hias (Betta Fish) dan jenis-jenis variasi ikan cupang. Toko ini TIDAK menjual ikan hias jenis lain di luar ikan cupang (tidak ada guppy, koki, koi biasa, arwana, louhan, dll). Seluruh kategori dan produk wajib berupa spesimen dan jenis-jenis ikan cupang kontes.</w:t>
      </w:r>
    </w:p>
    <w:p>
      <w:pPr>
        <w:spacing w:after="40"/>
      </w:pPr>
    </w:p>
    <w:p>
      <w:pPr>
        <w:keepNext/>
        <w:spacing w:before="280" w:after="120"/>
      </w:pPr>
      <w:r>
        <w:rPr>
          <w:rFonts w:ascii="Arial" w:hAnsi="Arial"/>
          <w:b/>
          <w:color w:val="0284C7"/>
          <w:sz w:val="22"/>
        </w:rPr>
        <w:t>Daftar 8 Kategori Varietas Ikan Cupang di Pamulang Fish Store:</w:t>
      </w:r>
    </w:p>
    <w:tbl>
      <w:tblPr>
        <w:tblW w:type="auto" w:w="0"/>
        <w:jc w:val="center"/>
        <w:tblLook w:firstColumn="1" w:firstRow="1" w:lastColumn="0" w:lastRow="0" w:noHBand="0" w:noVBand="1" w:val="04A0"/>
      </w:tblPr>
      <w:tblGrid>
        <w:gridCol w:w="3312"/>
        <w:gridCol w:w="3312"/>
        <w:gridCol w:w="3312"/>
      </w:tblGrid>
      <w:tr>
        <w:tc>
          <w:tcPr>
            <w:tcW w:type="dxa" w:w="3312"/>
            <w:shd w:fill="0284C7"/>
            <w:tcMar>
              <w:top w:w="120" w:type="dxa"/>
              <w:bottom w:w="120" w:type="dxa"/>
              <w:left w:w="120" w:type="dxa"/>
              <w:right w:w="120" w:type="dxa"/>
            </w:tcMar>
          </w:tcPr>
          <w:p>
            <w:pPr>
              <w:spacing w:after="0"/>
            </w:pPr>
            <w:r>
              <w:rPr>
                <w:rFonts w:ascii="Arial" w:hAnsi="Arial"/>
                <w:b/>
                <w:color w:val="FFFFFF"/>
                <w:sz w:val="20"/>
              </w:rPr>
              <w:t>No</w:t>
            </w:r>
          </w:p>
        </w:tc>
        <w:tc>
          <w:tcPr>
            <w:tcW w:type="dxa" w:w="3312"/>
            <w:shd w:fill="0284C7"/>
            <w:tcMar>
              <w:top w:w="120" w:type="dxa"/>
              <w:bottom w:w="120" w:type="dxa"/>
              <w:left w:w="120" w:type="dxa"/>
              <w:right w:w="120" w:type="dxa"/>
            </w:tcMar>
          </w:tcPr>
          <w:p>
            <w:pPr>
              <w:spacing w:after="0"/>
            </w:pPr>
            <w:r>
              <w:rPr>
                <w:rFonts w:ascii="Arial" w:hAnsi="Arial"/>
                <w:b/>
                <w:color w:val="FFFFFF"/>
                <w:sz w:val="20"/>
              </w:rPr>
              <w:t>Nama Jenis / Varietas Cupang</w:t>
            </w:r>
          </w:p>
        </w:tc>
        <w:tc>
          <w:tcPr>
            <w:tcW w:type="dxa" w:w="3312"/>
            <w:shd w:fill="0284C7"/>
            <w:tcMar>
              <w:top w:w="120" w:type="dxa"/>
              <w:bottom w:w="120" w:type="dxa"/>
              <w:left w:w="120" w:type="dxa"/>
              <w:right w:w="120" w:type="dxa"/>
            </w:tcMar>
          </w:tcPr>
          <w:p>
            <w:pPr>
              <w:spacing w:after="0"/>
            </w:pPr>
            <w:r>
              <w:rPr>
                <w:rFonts w:ascii="Arial" w:hAnsi="Arial"/>
                <w:b/>
                <w:color w:val="FFFFFF"/>
                <w:sz w:val="20"/>
              </w:rPr>
              <w:t>Karakteristik Utama</w:t>
            </w:r>
          </w:p>
        </w:tc>
      </w:tr>
      <w:tr>
        <w:tc>
          <w:tcPr>
            <w:tcW w:type="dxa" w:w="720"/>
            <w:shd w:fill="FFFFFF"/>
            <w:tcMar>
              <w:top w:w="80" w:type="dxa"/>
              <w:bottom w:w="80" w:type="dxa"/>
              <w:left w:w="100" w:type="dxa"/>
              <w:right w:w="100" w:type="dxa"/>
            </w:tcMar>
          </w:tcPr>
          <w:p>
            <w:pPr>
              <w:spacing w:after="0"/>
            </w:pPr>
            <w:r>
              <w:rPr>
                <w:rFonts w:ascii="Arial" w:hAnsi="Arial"/>
                <w:color w:val="334155"/>
                <w:sz w:val="19"/>
              </w:rPr>
              <w:t>1</w:t>
            </w:r>
          </w:p>
        </w:tc>
        <w:tc>
          <w:tcPr>
            <w:tcW w:type="dxa" w:w="3312"/>
            <w:shd w:fill="FFFFFF"/>
            <w:tcMar>
              <w:top w:w="80" w:type="dxa"/>
              <w:bottom w:w="80" w:type="dxa"/>
              <w:left w:w="100" w:type="dxa"/>
              <w:right w:w="100" w:type="dxa"/>
            </w:tcMar>
          </w:tcPr>
          <w:p>
            <w:pPr>
              <w:spacing w:after="0"/>
            </w:pPr>
            <w:r>
              <w:rPr>
                <w:rFonts w:ascii="Arial" w:hAnsi="Arial"/>
                <w:b/>
                <w:color w:val="0F172A"/>
                <w:sz w:val="19"/>
              </w:rPr>
              <w:t>Cupang Halfmoon (HM)</w:t>
            </w:r>
          </w:p>
        </w:tc>
        <w:tc>
          <w:tcPr>
            <w:tcW w:type="dxa" w:w="6048"/>
            <w:shd w:fill="FFFFFF"/>
            <w:tcMar>
              <w:top w:w="80" w:type="dxa"/>
              <w:bottom w:w="80" w:type="dxa"/>
              <w:left w:w="100" w:type="dxa"/>
              <w:right w:w="100" w:type="dxa"/>
            </w:tcMar>
          </w:tcPr>
          <w:p>
            <w:pPr>
              <w:spacing w:after="0"/>
            </w:pPr>
            <w:r>
              <w:rPr>
                <w:rFonts w:ascii="Arial" w:hAnsi="Arial"/>
                <w:color w:val="334155"/>
                <w:sz w:val="19"/>
              </w:rPr>
              <w:t>Bukaan sirip dan ekor 180° membentuk setengah lingkaran sempurna yang anggun.</w:t>
            </w:r>
          </w:p>
        </w:tc>
      </w:tr>
      <w:tr>
        <w:tc>
          <w:tcPr>
            <w:tcW w:type="dxa" w:w="720"/>
            <w:shd w:fill="F8FAFC"/>
            <w:tcMar>
              <w:top w:w="80" w:type="dxa"/>
              <w:bottom w:w="80" w:type="dxa"/>
              <w:left w:w="100" w:type="dxa"/>
              <w:right w:w="100" w:type="dxa"/>
            </w:tcMar>
          </w:tcPr>
          <w:p>
            <w:pPr>
              <w:spacing w:after="0"/>
            </w:pPr>
            <w:r>
              <w:rPr>
                <w:rFonts w:ascii="Arial" w:hAnsi="Arial"/>
                <w:color w:val="334155"/>
                <w:sz w:val="19"/>
              </w:rPr>
              <w:t>2</w:t>
            </w:r>
          </w:p>
        </w:tc>
        <w:tc>
          <w:tcPr>
            <w:tcW w:type="dxa" w:w="3312"/>
            <w:shd w:fill="F8FAFC"/>
            <w:tcMar>
              <w:top w:w="80" w:type="dxa"/>
              <w:bottom w:w="80" w:type="dxa"/>
              <w:left w:w="100" w:type="dxa"/>
              <w:right w:w="100" w:type="dxa"/>
            </w:tcMar>
          </w:tcPr>
          <w:p>
            <w:pPr>
              <w:spacing w:after="0"/>
            </w:pPr>
            <w:r>
              <w:rPr>
                <w:rFonts w:ascii="Arial" w:hAnsi="Arial"/>
                <w:b/>
                <w:color w:val="0F172A"/>
                <w:sz w:val="19"/>
              </w:rPr>
              <w:t>Cupang Plakat (PK)</w:t>
            </w:r>
          </w:p>
        </w:tc>
        <w:tc>
          <w:tcPr>
            <w:tcW w:type="dxa" w:w="6048"/>
            <w:shd w:fill="F8FAFC"/>
            <w:tcMar>
              <w:top w:w="80" w:type="dxa"/>
              <w:bottom w:w="80" w:type="dxa"/>
              <w:left w:w="100" w:type="dxa"/>
              <w:right w:w="100" w:type="dxa"/>
            </w:tcMar>
          </w:tcPr>
          <w:p>
            <w:pPr>
              <w:spacing w:after="0"/>
            </w:pPr>
            <w:r>
              <w:rPr>
                <w:rFonts w:ascii="Arial" w:hAnsi="Arial"/>
                <w:color w:val="334155"/>
                <w:sz w:val="19"/>
              </w:rPr>
              <w:t>Ekor pendek petarung yang lincah, berotot, daya tahan tinggi, dan corak mutasi beragam.</w:t>
            </w:r>
          </w:p>
        </w:tc>
      </w:tr>
      <w:tr>
        <w:tc>
          <w:tcPr>
            <w:tcW w:type="dxa" w:w="720"/>
            <w:shd w:fill="FFFFFF"/>
            <w:tcMar>
              <w:top w:w="80" w:type="dxa"/>
              <w:bottom w:w="80" w:type="dxa"/>
              <w:left w:w="100" w:type="dxa"/>
              <w:right w:w="100" w:type="dxa"/>
            </w:tcMar>
          </w:tcPr>
          <w:p>
            <w:pPr>
              <w:spacing w:after="0"/>
            </w:pPr>
            <w:r>
              <w:rPr>
                <w:rFonts w:ascii="Arial" w:hAnsi="Arial"/>
                <w:color w:val="334155"/>
                <w:sz w:val="19"/>
              </w:rPr>
              <w:t>3</w:t>
            </w:r>
          </w:p>
        </w:tc>
        <w:tc>
          <w:tcPr>
            <w:tcW w:type="dxa" w:w="3312"/>
            <w:shd w:fill="FFFFFF"/>
            <w:tcMar>
              <w:top w:w="80" w:type="dxa"/>
              <w:bottom w:w="80" w:type="dxa"/>
              <w:left w:w="100" w:type="dxa"/>
              <w:right w:w="100" w:type="dxa"/>
            </w:tcMar>
          </w:tcPr>
          <w:p>
            <w:pPr>
              <w:spacing w:after="0"/>
            </w:pPr>
            <w:r>
              <w:rPr>
                <w:rFonts w:ascii="Arial" w:hAnsi="Arial"/>
                <w:b/>
                <w:color w:val="0F172A"/>
                <w:sz w:val="19"/>
              </w:rPr>
              <w:t>Cupang Crowntail / Serit (CT)</w:t>
            </w:r>
          </w:p>
        </w:tc>
        <w:tc>
          <w:tcPr>
            <w:tcW w:type="dxa" w:w="6048"/>
            <w:shd w:fill="FFFFFF"/>
            <w:tcMar>
              <w:top w:w="80" w:type="dxa"/>
              <w:bottom w:w="80" w:type="dxa"/>
              <w:left w:w="100" w:type="dxa"/>
              <w:right w:w="100" w:type="dxa"/>
            </w:tcMar>
          </w:tcPr>
          <w:p>
            <w:pPr>
              <w:spacing w:after="0"/>
            </w:pPr>
            <w:r>
              <w:rPr>
                <w:rFonts w:ascii="Arial" w:hAnsi="Arial"/>
                <w:color w:val="334155"/>
                <w:sz w:val="19"/>
              </w:rPr>
              <w:t>Karya breeder asli Indonesia dengan sirip menyerupai mahkota berduri menjuntai artistik.</w:t>
            </w:r>
          </w:p>
        </w:tc>
      </w:tr>
      <w:tr>
        <w:tc>
          <w:tcPr>
            <w:tcW w:type="dxa" w:w="720"/>
            <w:shd w:fill="F8FAFC"/>
            <w:tcMar>
              <w:top w:w="80" w:type="dxa"/>
              <w:bottom w:w="80" w:type="dxa"/>
              <w:left w:w="100" w:type="dxa"/>
              <w:right w:w="100" w:type="dxa"/>
            </w:tcMar>
          </w:tcPr>
          <w:p>
            <w:pPr>
              <w:spacing w:after="0"/>
            </w:pPr>
            <w:r>
              <w:rPr>
                <w:rFonts w:ascii="Arial" w:hAnsi="Arial"/>
                <w:color w:val="334155"/>
                <w:sz w:val="19"/>
              </w:rPr>
              <w:t>4</w:t>
            </w:r>
          </w:p>
        </w:tc>
        <w:tc>
          <w:tcPr>
            <w:tcW w:type="dxa" w:w="3312"/>
            <w:shd w:fill="F8FAFC"/>
            <w:tcMar>
              <w:top w:w="80" w:type="dxa"/>
              <w:bottom w:w="80" w:type="dxa"/>
              <w:left w:w="100" w:type="dxa"/>
              <w:right w:w="100" w:type="dxa"/>
            </w:tcMar>
          </w:tcPr>
          <w:p>
            <w:pPr>
              <w:spacing w:after="0"/>
            </w:pPr>
            <w:r>
              <w:rPr>
                <w:rFonts w:ascii="Arial" w:hAnsi="Arial"/>
                <w:b/>
                <w:color w:val="0F172A"/>
                <w:sz w:val="19"/>
              </w:rPr>
              <w:t>Cupang Koi &amp; Nemo Galaxy</w:t>
            </w:r>
          </w:p>
        </w:tc>
        <w:tc>
          <w:tcPr>
            <w:tcW w:type="dxa" w:w="6048"/>
            <w:shd w:fill="F8FAFC"/>
            <w:tcMar>
              <w:top w:w="80" w:type="dxa"/>
              <w:bottom w:w="80" w:type="dxa"/>
              <w:left w:w="100" w:type="dxa"/>
              <w:right w:w="100" w:type="dxa"/>
            </w:tcMar>
          </w:tcPr>
          <w:p>
            <w:pPr>
              <w:spacing w:after="0"/>
            </w:pPr>
            <w:r>
              <w:rPr>
                <w:rFonts w:ascii="Arial" w:hAnsi="Arial"/>
                <w:color w:val="334155"/>
                <w:sz w:val="19"/>
              </w:rPr>
              <w:t>Mutasi corak warna marble menyerupai ikan koi Jepang dipadu taburan sisik bintang galaksi.</w:t>
            </w:r>
          </w:p>
        </w:tc>
      </w:tr>
      <w:tr>
        <w:tc>
          <w:tcPr>
            <w:tcW w:type="dxa" w:w="720"/>
            <w:shd w:fill="FFFFFF"/>
            <w:tcMar>
              <w:top w:w="80" w:type="dxa"/>
              <w:bottom w:w="80" w:type="dxa"/>
              <w:left w:w="100" w:type="dxa"/>
              <w:right w:w="100" w:type="dxa"/>
            </w:tcMar>
          </w:tcPr>
          <w:p>
            <w:pPr>
              <w:spacing w:after="0"/>
            </w:pPr>
            <w:r>
              <w:rPr>
                <w:rFonts w:ascii="Arial" w:hAnsi="Arial"/>
                <w:color w:val="334155"/>
                <w:sz w:val="19"/>
              </w:rPr>
              <w:t>5</w:t>
            </w:r>
          </w:p>
        </w:tc>
        <w:tc>
          <w:tcPr>
            <w:tcW w:type="dxa" w:w="3312"/>
            <w:shd w:fill="FFFFFF"/>
            <w:tcMar>
              <w:top w:w="80" w:type="dxa"/>
              <w:bottom w:w="80" w:type="dxa"/>
              <w:left w:w="100" w:type="dxa"/>
              <w:right w:w="100" w:type="dxa"/>
            </w:tcMar>
          </w:tcPr>
          <w:p>
            <w:pPr>
              <w:spacing w:after="0"/>
            </w:pPr>
            <w:r>
              <w:rPr>
                <w:rFonts w:ascii="Arial" w:hAnsi="Arial"/>
                <w:b/>
                <w:color w:val="0F172A"/>
                <w:sz w:val="19"/>
              </w:rPr>
              <w:t>Cupang Giant (Raksasa)</w:t>
            </w:r>
          </w:p>
        </w:tc>
        <w:tc>
          <w:tcPr>
            <w:tcW w:type="dxa" w:w="6048"/>
            <w:shd w:fill="FFFFFF"/>
            <w:tcMar>
              <w:top w:w="80" w:type="dxa"/>
              <w:bottom w:w="80" w:type="dxa"/>
              <w:left w:w="100" w:type="dxa"/>
              <w:right w:w="100" w:type="dxa"/>
            </w:tcMar>
          </w:tcPr>
          <w:p>
            <w:pPr>
              <w:spacing w:after="0"/>
            </w:pPr>
            <w:r>
              <w:rPr>
                <w:rFonts w:ascii="Arial" w:hAnsi="Arial"/>
                <w:color w:val="334155"/>
                <w:sz w:val="19"/>
              </w:rPr>
              <w:t>Postur tubuh jumbo berukuran Body Only (BO) mencapai 6.0 hingga 7.5 cm.</w:t>
            </w:r>
          </w:p>
        </w:tc>
      </w:tr>
      <w:tr>
        <w:tc>
          <w:tcPr>
            <w:tcW w:type="dxa" w:w="720"/>
            <w:shd w:fill="F8FAFC"/>
            <w:tcMar>
              <w:top w:w="80" w:type="dxa"/>
              <w:bottom w:w="80" w:type="dxa"/>
              <w:left w:w="100" w:type="dxa"/>
              <w:right w:w="100" w:type="dxa"/>
            </w:tcMar>
          </w:tcPr>
          <w:p>
            <w:pPr>
              <w:spacing w:after="0"/>
            </w:pPr>
            <w:r>
              <w:rPr>
                <w:rFonts w:ascii="Arial" w:hAnsi="Arial"/>
                <w:color w:val="334155"/>
                <w:sz w:val="19"/>
              </w:rPr>
              <w:t>6</w:t>
            </w:r>
          </w:p>
        </w:tc>
        <w:tc>
          <w:tcPr>
            <w:tcW w:type="dxa" w:w="3312"/>
            <w:shd w:fill="F8FAFC"/>
            <w:tcMar>
              <w:top w:w="80" w:type="dxa"/>
              <w:bottom w:w="80" w:type="dxa"/>
              <w:left w:w="100" w:type="dxa"/>
              <w:right w:w="100" w:type="dxa"/>
            </w:tcMar>
          </w:tcPr>
          <w:p>
            <w:pPr>
              <w:spacing w:after="0"/>
            </w:pPr>
            <w:r>
              <w:rPr>
                <w:rFonts w:ascii="Arial" w:hAnsi="Arial"/>
                <w:b/>
                <w:color w:val="0F172A"/>
                <w:sz w:val="19"/>
              </w:rPr>
              <w:t>Cupang Double Tail / Cagak (DT)</w:t>
            </w:r>
          </w:p>
        </w:tc>
        <w:tc>
          <w:tcPr>
            <w:tcW w:type="dxa" w:w="6048"/>
            <w:shd w:fill="F8FAFC"/>
            <w:tcMar>
              <w:top w:w="80" w:type="dxa"/>
              <w:bottom w:w="80" w:type="dxa"/>
              <w:left w:w="100" w:type="dxa"/>
              <w:right w:w="100" w:type="dxa"/>
            </w:tcMar>
          </w:tcPr>
          <w:p>
            <w:pPr>
              <w:spacing w:after="0"/>
            </w:pPr>
            <w:r>
              <w:rPr>
                <w:rFonts w:ascii="Arial" w:hAnsi="Arial"/>
                <w:color w:val="334155"/>
                <w:sz w:val="19"/>
              </w:rPr>
              <w:t>Ekor bercabang dua simetris dengan sirip punggung (dorsal) ekstra lebar.</w:t>
            </w:r>
          </w:p>
        </w:tc>
      </w:tr>
      <w:tr>
        <w:tc>
          <w:tcPr>
            <w:tcW w:type="dxa" w:w="720"/>
            <w:shd w:fill="FFFFFF"/>
            <w:tcMar>
              <w:top w:w="80" w:type="dxa"/>
              <w:bottom w:w="80" w:type="dxa"/>
              <w:left w:w="100" w:type="dxa"/>
              <w:right w:w="100" w:type="dxa"/>
            </w:tcMar>
          </w:tcPr>
          <w:p>
            <w:pPr>
              <w:spacing w:after="0"/>
            </w:pPr>
            <w:r>
              <w:rPr>
                <w:rFonts w:ascii="Arial" w:hAnsi="Arial"/>
                <w:color w:val="334155"/>
                <w:sz w:val="19"/>
              </w:rPr>
              <w:t>7</w:t>
            </w:r>
          </w:p>
        </w:tc>
        <w:tc>
          <w:tcPr>
            <w:tcW w:type="dxa" w:w="3312"/>
            <w:shd w:fill="FFFFFF"/>
            <w:tcMar>
              <w:top w:w="80" w:type="dxa"/>
              <w:bottom w:w="80" w:type="dxa"/>
              <w:left w:w="100" w:type="dxa"/>
              <w:right w:w="100" w:type="dxa"/>
            </w:tcMar>
          </w:tcPr>
          <w:p>
            <w:pPr>
              <w:spacing w:after="0"/>
            </w:pPr>
            <w:r>
              <w:rPr>
                <w:rFonts w:ascii="Arial" w:hAnsi="Arial"/>
                <w:b/>
                <w:color w:val="0F172A"/>
                <w:sz w:val="19"/>
              </w:rPr>
              <w:t>Cupang Dumbo Ear (Big Ear)</w:t>
            </w:r>
          </w:p>
        </w:tc>
        <w:tc>
          <w:tcPr>
            <w:tcW w:type="dxa" w:w="6048"/>
            <w:shd w:fill="FFFFFF"/>
            <w:tcMar>
              <w:top w:w="80" w:type="dxa"/>
              <w:bottom w:w="80" w:type="dxa"/>
              <w:left w:w="100" w:type="dxa"/>
              <w:right w:w="100" w:type="dxa"/>
            </w:tcMar>
          </w:tcPr>
          <w:p>
            <w:pPr>
              <w:spacing w:after="0"/>
            </w:pPr>
            <w:r>
              <w:rPr>
                <w:rFonts w:ascii="Arial" w:hAnsi="Arial"/>
                <w:color w:val="334155"/>
                <w:sz w:val="19"/>
              </w:rPr>
              <w:t>Sirip dayung samping putih lebar menyerupai telinga gajah yang anggun mengembang.</w:t>
            </w:r>
          </w:p>
        </w:tc>
      </w:tr>
      <w:tr>
        <w:tc>
          <w:tcPr>
            <w:tcW w:type="dxa" w:w="720"/>
            <w:shd w:fill="F8FAFC"/>
            <w:tcMar>
              <w:top w:w="80" w:type="dxa"/>
              <w:bottom w:w="80" w:type="dxa"/>
              <w:left w:w="100" w:type="dxa"/>
              <w:right w:w="100" w:type="dxa"/>
            </w:tcMar>
          </w:tcPr>
          <w:p>
            <w:pPr>
              <w:spacing w:after="0"/>
            </w:pPr>
            <w:r>
              <w:rPr>
                <w:rFonts w:ascii="Arial" w:hAnsi="Arial"/>
                <w:color w:val="334155"/>
                <w:sz w:val="19"/>
              </w:rPr>
              <w:t>8</w:t>
            </w:r>
          </w:p>
        </w:tc>
        <w:tc>
          <w:tcPr>
            <w:tcW w:type="dxa" w:w="3312"/>
            <w:shd w:fill="F8FAFC"/>
            <w:tcMar>
              <w:top w:w="80" w:type="dxa"/>
              <w:bottom w:w="80" w:type="dxa"/>
              <w:left w:w="100" w:type="dxa"/>
              <w:right w:w="100" w:type="dxa"/>
            </w:tcMar>
          </w:tcPr>
          <w:p>
            <w:pPr>
              <w:spacing w:after="0"/>
            </w:pPr>
            <w:r>
              <w:rPr>
                <w:rFonts w:ascii="Arial" w:hAnsi="Arial"/>
                <w:b/>
                <w:color w:val="0F172A"/>
                <w:sz w:val="19"/>
              </w:rPr>
              <w:t>Cupang Alien &amp; Wild Betta</w:t>
            </w:r>
          </w:p>
        </w:tc>
        <w:tc>
          <w:tcPr>
            <w:tcW w:type="dxa" w:w="6048"/>
            <w:shd w:fill="F8FAFC"/>
            <w:tcMar>
              <w:top w:w="80" w:type="dxa"/>
              <w:bottom w:w="80" w:type="dxa"/>
              <w:left w:w="100" w:type="dxa"/>
              <w:right w:w="100" w:type="dxa"/>
            </w:tcMar>
          </w:tcPr>
          <w:p>
            <w:pPr>
              <w:spacing w:after="0"/>
            </w:pPr>
            <w:r>
              <w:rPr>
                <w:rFonts w:ascii="Arial" w:hAnsi="Arial"/>
                <w:color w:val="334155"/>
                <w:sz w:val="19"/>
              </w:rPr>
              <w:t>Hibrida cupang alam liar (Mahachai x Smaragdina) dengan kilau sisik hijau/biru metalik.</w:t>
            </w:r>
          </w:p>
        </w:tc>
      </w:tr>
    </w:tbl>
    <w:p>
      <w:pPr>
        <w:spacing w:after="200"/>
      </w:pPr>
    </w:p>
    <w:p>
      <w:pPr>
        <w:keepNext/>
        <w:spacing w:before="280" w:after="120"/>
      </w:pPr>
      <w:r>
        <w:rPr>
          <w:rFonts w:ascii="Arial" w:hAnsi="Arial"/>
          <w:b/>
          <w:color w:val="0F172A"/>
          <w:sz w:val="26"/>
        </w:rPr>
        <w:t>2. DETAIL BREAKDOWN PENGERJAAN (PERTEMUAN 5 SAMPAI 12)</w:t>
      </w:r>
    </w:p>
    <w:p>
      <w:pPr>
        <w:keepNext/>
        <w:spacing w:before="280" w:after="120"/>
      </w:pPr>
      <w:r>
        <w:rPr>
          <w:rFonts w:ascii="Arial" w:hAnsi="Arial"/>
          <w:b/>
          <w:color w:val="0F172A"/>
          <w:sz w:val="22"/>
        </w:rPr>
        <w:t>Pertemuan 5 (Minggu 1) — Pondasi Framework &amp; Brand Identity</w:t>
      </w:r>
    </w:p>
    <w:p>
      <w:pPr>
        <w:spacing w:after="80"/>
      </w:pPr>
      <w:r>
        <w:rPr>
          <w:rFonts w:ascii="Arial" w:hAnsi="Arial"/>
          <w:b/>
          <w:color w:val="059669"/>
          <w:sz w:val="19"/>
        </w:rPr>
        <w:t>[STATUS: SELESAI (100% COMPLETE)]</w:t>
      </w:r>
    </w:p>
    <w:p>
      <w:pPr>
        <w:pStyle w:val="ListBullet"/>
        <w:spacing w:before="20" w:after="40"/>
      </w:pPr>
      <w:r>
        <w:rPr>
          <w:rFonts w:ascii="Arial" w:hAnsi="Arial"/>
          <w:color w:val="334155"/>
          <w:sz w:val="19"/>
        </w:rPr>
        <w:t>Instalasi Laravel 13.34.0 &amp; PHP 8.3 di folder c:\laragon\www\ikan cupang.</w:t>
      </w:r>
    </w:p>
    <w:p>
      <w:pPr>
        <w:pStyle w:val="ListBullet"/>
        <w:spacing w:before="20" w:after="40"/>
      </w:pPr>
      <w:r>
        <w:rPr>
          <w:rFonts w:ascii="Arial" w:hAnsi="Arial"/>
          <w:color w:val="334155"/>
          <w:sz w:val="19"/>
        </w:rPr>
        <w:t>Konfigurasi database MySQL 8.0 pada Port 3307 (database: ikan_cupang).</w:t>
      </w:r>
    </w:p>
    <w:p>
      <w:pPr>
        <w:pStyle w:val="ListBullet"/>
        <w:spacing w:before="20" w:after="40"/>
      </w:pPr>
      <w:r>
        <w:rPr>
          <w:rFonts w:ascii="Arial" w:hAnsi="Arial"/>
          <w:color w:val="334155"/>
          <w:sz w:val="19"/>
        </w:rPr>
        <w:t>Penerapan identitas toko: Pamulang Fish Store (100% Khusus Ikan Cupang Hias).</w:t>
      </w:r>
    </w:p>
    <w:p>
      <w:pPr>
        <w:pStyle w:val="ListBullet"/>
        <w:spacing w:before="20" w:after="40"/>
      </w:pPr>
      <w:r>
        <w:rPr>
          <w:rFonts w:ascii="Arial" w:hAnsi="Arial"/>
          <w:color w:val="334155"/>
          <w:sz w:val="19"/>
        </w:rPr>
        <w:t>Desain Dynamic Appearance Engine (6 Design Tokens: warna tema, font Plus Jakarta Sans, border-radius).</w:t>
      </w:r>
    </w:p>
    <w:p>
      <w:pPr>
        <w:pStyle w:val="ListBullet"/>
        <w:spacing w:before="20" w:after="40"/>
      </w:pPr>
      <w:r>
        <w:rPr>
          <w:rFonts w:ascii="Arial" w:hAnsi="Arial"/>
          <w:color w:val="334155"/>
          <w:sz w:val="19"/>
        </w:rPr>
        <w:t>Pembuatan Multi-Auth (Super Admin, Admin, Customer) dan Middleware EnsureUserIsAdmin.</w:t>
      </w:r>
    </w:p>
    <w:p>
      <w:pPr>
        <w:pStyle w:val="ListBullet"/>
        <w:spacing w:before="20" w:after="40"/>
      </w:pPr>
      <w:r>
        <w:rPr>
          <w:rFonts w:ascii="Arial" w:hAnsi="Arial"/>
          <w:color w:val="334155"/>
          <w:sz w:val="19"/>
        </w:rPr>
        <w:t>Pembuatan Seeder 8 Kategori Khusus Ikan Cupang dan 12 Produk Spesimen Ikan Cupang Pilihan.</w:t>
      </w:r>
    </w:p>
    <w:p>
      <w:pPr>
        <w:pStyle w:val="ListBullet"/>
        <w:spacing w:before="20" w:after="40"/>
      </w:pPr>
      <w:r>
        <w:rPr>
          <w:rFonts w:ascii="Arial" w:hAnsi="Arial"/>
          <w:color w:val="334155"/>
          <w:sz w:val="19"/>
        </w:rPr>
        <w:t>Manajemen Foto: Dukungan placeholder modern yang rapi serta upload foto spesimen asli.</w:t>
      </w:r>
    </w:p>
    <w:p>
      <w:pPr>
        <w:pStyle w:val="ListBullet"/>
        <w:spacing w:before="20" w:after="40"/>
      </w:pPr>
      <w:r>
        <w:rPr>
          <w:rFonts w:ascii="Arial" w:hAnsi="Arial"/>
          <w:color w:val="334155"/>
          <w:sz w:val="19"/>
        </w:rPr>
        <w:t>Pembuatan Akun Admin (admin@pamulangfish.com / password) &amp; Customer (customer@pamulangfish.com / password).</w:t>
      </w:r>
    </w:p>
    <w:p>
      <w:pPr>
        <w:pStyle w:val="ListBullet"/>
        <w:spacing w:before="20" w:after="40"/>
      </w:pPr>
      <w:r>
        <w:rPr>
          <w:rFonts w:ascii="Arial" w:hAnsi="Arial"/>
          <w:color w:val="334155"/>
          <w:sz w:val="19"/>
        </w:rPr>
        <w:t>Implementasi Landing Page Frontend &amp; Dashboard Admin Overview.</w:t>
      </w:r>
    </w:p>
    <w:p>
      <w:pPr>
        <w:pStyle w:val="ListBullet"/>
        <w:spacing w:before="20" w:after="40"/>
      </w:pPr>
      <w:r>
        <w:rPr>
          <w:rFonts w:ascii="Arial" w:hAnsi="Arial"/>
          <w:color w:val="334155"/>
          <w:sz w:val="19"/>
        </w:rPr>
        <w:t>Pengujian Otomatis Feature Tests PHPUnit.</w:t>
      </w:r>
    </w:p>
    <w:p>
      <w:pPr>
        <w:keepNext/>
        <w:spacing w:before="280" w:after="120"/>
      </w:pPr>
      <w:r>
        <w:rPr>
          <w:rFonts w:ascii="Arial" w:hAnsi="Arial"/>
          <w:b/>
          <w:color w:val="0F172A"/>
          <w:sz w:val="22"/>
        </w:rPr>
        <w:t>Pertemuan 6 (Minggu 2) — Live Appearance Editor &amp; Manajemen Spesimen Cupang</w:t>
      </w:r>
    </w:p>
    <w:p>
      <w:pPr>
        <w:spacing w:after="80"/>
      </w:pPr>
      <w:r>
        <w:rPr>
          <w:rFonts w:ascii="Arial" w:hAnsi="Arial"/>
          <w:b/>
          <w:color w:val="059669"/>
          <w:sz w:val="19"/>
        </w:rPr>
        <w:t>[STATUS: SELESAI (100% COMPLETE)]</w:t>
      </w:r>
    </w:p>
    <w:p>
      <w:pPr>
        <w:pStyle w:val="ListBullet"/>
        <w:spacing w:before="20" w:after="40"/>
      </w:pPr>
      <w:r>
        <w:rPr>
          <w:rFonts w:ascii="Arial" w:hAnsi="Arial"/>
          <w:color w:val="334155"/>
          <w:sz w:val="19"/>
        </w:rPr>
        <w:t>Panel Admin Live Appearance Customizer (/admin/appearance): Color Pickers, Font Selector, Border Radius, Theme Mode, Button/Navbar Style dengan sinkronisasi real-time preview tanpa reload.</w:t>
      </w:r>
    </w:p>
    <w:p>
      <w:pPr>
        <w:pStyle w:val="ListBullet"/>
        <w:spacing w:before="20" w:after="40"/>
      </w:pPr>
      <w:r>
        <w:rPr>
          <w:rFonts w:ascii="Arial" w:hAnsi="Arial"/>
          <w:color w:val="334155"/>
          <w:sz w:val="19"/>
        </w:rPr>
        <w:t>CRUD Manajemen Ikan Cupang (/admin/products): Form input spesimen lengkap, upload foto, status available/sold/reserved/coming_soon, dan tombol duplikasi instan.</w:t>
      </w:r>
    </w:p>
    <w:p>
      <w:pPr>
        <w:pStyle w:val="ListBullet"/>
        <w:spacing w:before="20" w:after="40"/>
      </w:pPr>
      <w:r>
        <w:rPr>
          <w:rFonts w:ascii="Arial" w:hAnsi="Arial"/>
          <w:color w:val="334155"/>
          <w:sz w:val="19"/>
        </w:rPr>
        <w:t>Atribut morfologi spesifik cupang: Betta Type, Gender (Jantan/Betina/Pair), Ukuran Badan/BO (cm), Umur (bulan), Pola Warna, Tingkat Perawatan, Care Guide.</w:t>
      </w:r>
    </w:p>
    <w:p>
      <w:pPr>
        <w:pStyle w:val="ListBullet"/>
        <w:spacing w:before="20" w:after="40"/>
      </w:pPr>
      <w:r>
        <w:rPr>
          <w:rFonts w:ascii="Arial" w:hAnsi="Arial"/>
          <w:color w:val="334155"/>
          <w:sz w:val="19"/>
        </w:rPr>
        <w:t>CRUD Manajemen Kategori Varietas Cupang (/admin/categories): Halfmoon, Plakat, Crowntail, Giant, Double Tail, dll.</w:t>
      </w:r>
    </w:p>
    <w:p>
      <w:pPr>
        <w:keepNext/>
        <w:spacing w:before="280" w:after="120"/>
      </w:pPr>
      <w:r>
        <w:rPr>
          <w:rFonts w:ascii="Arial" w:hAnsi="Arial"/>
          <w:b/>
          <w:color w:val="0F172A"/>
          <w:sz w:val="22"/>
        </w:rPr>
        <w:t>Pertemuan 7 (Minggu 3) — Katalog Filter Cupang, Soliter Showcase &amp; Keranjang Belanja</w:t>
      </w:r>
    </w:p>
    <w:p>
      <w:pPr>
        <w:spacing w:after="80"/>
      </w:pPr>
      <w:r>
        <w:rPr>
          <w:rFonts w:ascii="Arial" w:hAnsi="Arial"/>
          <w:b/>
          <w:color w:val="059669"/>
          <w:sz w:val="19"/>
        </w:rPr>
        <w:t>[STATUS: SELESAI (100% COMPLETE)]</w:t>
      </w:r>
    </w:p>
    <w:p>
      <w:pPr>
        <w:pStyle w:val="ListBullet"/>
        <w:spacing w:before="20" w:after="40"/>
      </w:pPr>
      <w:r>
        <w:rPr>
          <w:rFonts w:ascii="Arial" w:hAnsi="Arial"/>
          <w:color w:val="334155"/>
          <w:sz w:val="19"/>
        </w:rPr>
        <w:t>Katalog frontend (/catalog) dengan filter multi-faceted: pencarian kata kunci, kategori varietas, tipe sirip, gender, tingkat perawatan, rentang harga, dan sorting dinamis.</w:t>
      </w:r>
    </w:p>
    <w:p>
      <w:pPr>
        <w:pStyle w:val="ListBullet"/>
        <w:spacing w:before="20" w:after="40"/>
      </w:pPr>
      <w:r>
        <w:rPr>
          <w:rFonts w:ascii="Arial" w:hAnsi="Arial"/>
          <w:color w:val="334155"/>
          <w:sz w:val="19"/>
        </w:rPr>
        <w:t>Halaman detail produk (*Soliter Showcase* di /cupang/{slug}): Galeri foto resolusi tinggi, tabel spesifikasi morfologi lengkap, panduan parameter air soliter, dan badge jaminan D.O.A.</w:t>
      </w:r>
    </w:p>
    <w:p>
      <w:pPr>
        <w:pStyle w:val="ListBullet"/>
        <w:spacing w:before="20" w:after="40"/>
      </w:pPr>
      <w:r>
        <w:rPr>
          <w:rFonts w:ascii="Arial" w:hAnsi="Arial"/>
          <w:color w:val="334155"/>
          <w:sz w:val="19"/>
        </w:rPr>
        <w:t>Fitur Keranjang Belanja (/cart): Session-based shopping cart dengan validasi stok 1-ikan-1-stok (WYSIWYG), kontrol kuantitas (+/-), kalkulasi subtotal otomatis.</w:t>
      </w:r>
    </w:p>
    <w:p>
      <w:pPr>
        <w:pStyle w:val="ListBullet"/>
        <w:spacing w:before="20" w:after="40"/>
      </w:pPr>
      <w:r>
        <w:rPr>
          <w:rFonts w:ascii="Arial" w:hAnsi="Arial"/>
          <w:color w:val="334155"/>
          <w:sz w:val="19"/>
        </w:rPr>
        <w:t>Biaya khusus proteksi pengiriman: Penambahan otomatis biaya packing tabung oksigen murni &amp; sterofoam tebal anti guncangan.</w:t>
      </w:r>
    </w:p>
    <w:p>
      <w:pPr>
        <w:keepNext/>
        <w:spacing w:before="280" w:after="120"/>
      </w:pPr>
      <w:r>
        <w:rPr>
          <w:rFonts w:ascii="Arial" w:hAnsi="Arial"/>
          <w:b/>
          <w:color w:val="0F172A"/>
          <w:sz w:val="22"/>
        </w:rPr>
        <w:t>Pertemuan 8 (Minggu 4) — Checkout Pengiriman Hewan Hidup &amp; Payment Gateway (UTS)</w:t>
      </w:r>
    </w:p>
    <w:p>
      <w:pPr>
        <w:spacing w:after="80"/>
      </w:pPr>
      <w:r>
        <w:rPr>
          <w:rFonts w:ascii="Arial" w:hAnsi="Arial"/>
          <w:b/>
          <w:color w:val="059669"/>
          <w:sz w:val="19"/>
        </w:rPr>
        <w:t>[STATUS: SELESAI (100% COMPLETE - UTS)]</w:t>
      </w:r>
    </w:p>
    <w:p>
      <w:pPr>
        <w:pStyle w:val="ListBullet"/>
        <w:spacing w:before="20" w:after="40"/>
      </w:pPr>
      <w:r>
        <w:rPr>
          <w:rFonts w:ascii="Arial" w:hAnsi="Arial"/>
          <w:color w:val="334155"/>
          <w:sz w:val="19"/>
        </w:rPr>
        <w:t>Alur Checkout khusus hewan hidup (/checkout): Data lengkap penerima (Nama, Email, WhatsApp aktif, Provinsi, Kota, Kecamatan, Alamat, Kode Pos).</w:t>
      </w:r>
    </w:p>
    <w:p>
      <w:pPr>
        <w:pStyle w:val="ListBullet"/>
        <w:spacing w:before="20" w:after="40"/>
      </w:pPr>
      <w:r>
        <w:rPr>
          <w:rFonts w:ascii="Arial" w:hAnsi="Arial"/>
          <w:color w:val="334155"/>
          <w:sz w:val="19"/>
        </w:rPr>
        <w:t>Pilihan kurir ekspedisi kilat terpercaya (JNE YES / TIKI ONS) khusus pengiriman hewan hidup 1 malam sampai.</w:t>
      </w:r>
    </w:p>
    <w:p>
      <w:pPr>
        <w:pStyle w:val="ListBullet"/>
        <w:spacing w:before="20" w:after="40"/>
      </w:pPr>
      <w:r>
        <w:rPr>
          <w:rFonts w:ascii="Arial" w:hAnsi="Arial"/>
          <w:color w:val="334155"/>
          <w:sz w:val="19"/>
        </w:rPr>
        <w:t>Pilihan metode pembayaran: Transfer Bank (BCA, Mandiri, BRI), QRIS Instan, dan Virtual Account.</w:t>
      </w:r>
    </w:p>
    <w:p>
      <w:pPr>
        <w:pStyle w:val="ListBullet"/>
        <w:spacing w:before="20" w:after="40"/>
      </w:pPr>
      <w:r>
        <w:rPr>
          <w:rFonts w:ascii="Arial" w:hAnsi="Arial"/>
          <w:color w:val="334155"/>
          <w:sz w:val="19"/>
        </w:rPr>
        <w:t>Validasi jaminan Death On Arrival (D.O.A): Garansi hidup 100% dengan syarat video unboxing utuh tanpa jeda.</w:t>
      </w:r>
    </w:p>
    <w:p>
      <w:pPr>
        <w:pStyle w:val="ListBullet"/>
        <w:spacing w:before="20" w:after="40"/>
      </w:pPr>
      <w:r>
        <w:rPr>
          <w:rFonts w:ascii="Arial" w:hAnsi="Arial"/>
          <w:color w:val="334155"/>
          <w:sz w:val="19"/>
        </w:rPr>
        <w:t>Evaluasi UTS Lulus: Pembuatan pesanan unik (BTC-YYYYMMDD-XXXX), pengurangan stok otomatis, dan halaman konfirmasi pembayaran (/orders/{order_number}).</w:t>
      </w:r>
    </w:p>
    <w:p>
      <w:pPr>
        <w:keepNext/>
        <w:spacing w:before="280" w:after="120"/>
      </w:pPr>
      <w:r>
        <w:rPr>
          <w:rFonts w:ascii="Arial" w:hAnsi="Arial"/>
          <w:b/>
          <w:color w:val="0F172A"/>
          <w:sz w:val="22"/>
        </w:rPr>
        <w:t>Pertemuan 9 (Minggu 5) — Modul Edukasi, Panduan Cupang &amp; Cross-Selling Produk</w:t>
      </w:r>
    </w:p>
    <w:p>
      <w:pPr>
        <w:spacing w:after="80"/>
      </w:pPr>
      <w:r>
        <w:rPr>
          <w:rFonts w:ascii="Arial" w:hAnsi="Arial"/>
          <w:b/>
          <w:color w:val="059669"/>
          <w:sz w:val="19"/>
        </w:rPr>
        <w:t>[STATUS: SELESAI (100% COMPLETE)]</w:t>
      </w:r>
    </w:p>
    <w:p>
      <w:pPr>
        <w:pStyle w:val="ListBullet"/>
        <w:spacing w:before="20" w:after="40"/>
      </w:pPr>
      <w:r>
        <w:rPr>
          <w:rFonts w:ascii="Arial" w:hAnsi="Arial"/>
          <w:color w:val="334155"/>
          <w:sz w:val="19"/>
        </w:rPr>
        <w:t>CMS Edukasi &amp; Blog Perawatan Cupang (/articles): Panduan racikan air ketapang, pakan alami jentik/daphnia, diagnosis penyakit fin rot/velvet, dan teknik breeding.</w:t>
      </w:r>
    </w:p>
    <w:p>
      <w:pPr>
        <w:pStyle w:val="ListBullet"/>
        <w:spacing w:before="20" w:after="40"/>
      </w:pPr>
      <w:r>
        <w:rPr>
          <w:rFonts w:ascii="Arial" w:hAnsi="Arial"/>
          <w:color w:val="334155"/>
          <w:sz w:val="19"/>
        </w:rPr>
        <w:t>Fitur Cross-Selling: Menampilkan rekomendasi spesimen ikan cupang terkait di bagian bawah setiap artikel panduan dengan tombol beli langsung.</w:t>
      </w:r>
    </w:p>
    <w:p>
      <w:pPr>
        <w:pStyle w:val="ListBullet"/>
        <w:spacing w:before="20" w:after="40"/>
      </w:pPr>
      <w:r>
        <w:rPr>
          <w:rFonts w:ascii="Arial" w:hAnsi="Arial"/>
          <w:color w:val="334155"/>
          <w:sz w:val="19"/>
        </w:rPr>
        <w:t>Sistem Wishlist &amp; Favorit (/wishlist): Kolektor cupang dapat menyimpan dan menandai ikan impian dengan toggle cepat serta memindahkannya ke keranjang.</w:t>
      </w:r>
    </w:p>
    <w:p>
      <w:pPr>
        <w:pStyle w:val="ListBullet"/>
        <w:spacing w:before="20" w:after="40"/>
      </w:pPr>
      <w:r>
        <w:rPr>
          <w:rFonts w:ascii="Arial" w:hAnsi="Arial"/>
          <w:color w:val="334155"/>
          <w:sz w:val="19"/>
        </w:rPr>
        <w:t>Admin CMS Artikel (/admin/articles): Editor penulisan panduan, manajemen topik kategori, dan pengaturan relasi produk cupang yang dipromosikan.</w:t>
      </w:r>
    </w:p>
    <w:p>
      <w:pPr>
        <w:keepNext/>
        <w:spacing w:before="280" w:after="120"/>
      </w:pPr>
      <w:r>
        <w:rPr>
          <w:rFonts w:ascii="Arial" w:hAnsi="Arial"/>
          <w:b/>
          <w:color w:val="0F172A"/>
          <w:sz w:val="22"/>
        </w:rPr>
        <w:t>Pertemuan 10 (Minggu 6) — Pelacakan Ekspedisi Khusus Ikan &amp; Notifikasi WhatsApp</w:t>
      </w:r>
    </w:p>
    <w:p>
      <w:pPr>
        <w:spacing w:after="80"/>
      </w:pPr>
      <w:r>
        <w:rPr>
          <w:rFonts w:ascii="Arial" w:hAnsi="Arial"/>
          <w:b/>
          <w:color w:val="059669"/>
          <w:sz w:val="19"/>
        </w:rPr>
        <w:t>[STATUS: SELESAI (100% COMPLETE)]</w:t>
      </w:r>
    </w:p>
    <w:p>
      <w:pPr>
        <w:pStyle w:val="ListBullet"/>
        <w:spacing w:before="20" w:after="40"/>
      </w:pPr>
      <w:r>
        <w:rPr>
          <w:rFonts w:ascii="Arial" w:hAnsi="Arial"/>
          <w:color w:val="334155"/>
          <w:sz w:val="19"/>
        </w:rPr>
        <w:t>Live Tracking Pengiriman Ikan Hidup (/tracking): Stepper visual 6 tahapan (Pesanan Diterima -&gt; Pembayaran Valid -&gt; Puasa &amp; Karantina Ikan -&gt; Packing Oksigen &amp; Box -&gt; Dalam Pengiriman Kilat -&gt; Tiba Selamat).</w:t>
      </w:r>
    </w:p>
    <w:p>
      <w:pPr>
        <w:pStyle w:val="ListBullet"/>
        <w:spacing w:before="20" w:after="40"/>
      </w:pPr>
      <w:r>
        <w:rPr>
          <w:rFonts w:ascii="Arial" w:hAnsi="Arial"/>
          <w:color w:val="334155"/>
          <w:sz w:val="19"/>
        </w:rPr>
        <w:t>Pencarian nomor resi ekspedisi live dengan link kurir langsung.</w:t>
      </w:r>
    </w:p>
    <w:p>
      <w:pPr>
        <w:pStyle w:val="ListBullet"/>
        <w:spacing w:before="20" w:after="40"/>
      </w:pPr>
      <w:r>
        <w:rPr>
          <w:rFonts w:ascii="Arial" w:hAnsi="Arial"/>
          <w:color w:val="334155"/>
          <w:sz w:val="19"/>
        </w:rPr>
        <w:t>Integrasi Direct WhatsApp Notification (wa.me) dengan pesan template otomatis berisi nomor pesanan, total belanja, dan konfirmasi bukti bayar ke admin / pelanggan.</w:t>
      </w:r>
    </w:p>
    <w:p>
      <w:pPr>
        <w:pStyle w:val="ListBullet"/>
        <w:spacing w:before="20" w:after="40"/>
      </w:pPr>
      <w:r>
        <w:rPr>
          <w:rFonts w:ascii="Arial" w:hAnsi="Arial"/>
          <w:color w:val="334155"/>
          <w:sz w:val="19"/>
        </w:rPr>
        <w:t>Modul Ulasan &amp; Rating Spesimen: Pelanggan yang telah mengadopsi dapat memberikan rating bintang 1-5 dan testimoni kondisi ikan di halaman soliter showcase.</w:t>
      </w:r>
    </w:p>
    <w:p>
      <w:pPr>
        <w:keepNext/>
        <w:spacing w:before="280" w:after="120"/>
      </w:pPr>
      <w:r>
        <w:rPr>
          <w:rFonts w:ascii="Arial" w:hAnsi="Arial"/>
          <w:b/>
          <w:color w:val="0F172A"/>
          <w:sz w:val="22"/>
        </w:rPr>
        <w:t>Pertemuan 11 (Minggu 7) — Laporan Penjualan, Dashboard Analitik &amp; Optimasi Kinerja</w:t>
      </w:r>
    </w:p>
    <w:p>
      <w:pPr>
        <w:spacing w:after="80"/>
      </w:pPr>
      <w:r>
        <w:rPr>
          <w:rFonts w:ascii="Arial" w:hAnsi="Arial"/>
          <w:b/>
          <w:color w:val="059669"/>
          <w:sz w:val="19"/>
        </w:rPr>
        <w:t>[STATUS: SELESAI (100% COMPLETE)]</w:t>
      </w:r>
    </w:p>
    <w:p>
      <w:pPr>
        <w:pStyle w:val="ListBullet"/>
        <w:spacing w:before="20" w:after="40"/>
      </w:pPr>
      <w:r>
        <w:rPr>
          <w:rFonts w:ascii="Arial" w:hAnsi="Arial"/>
          <w:color w:val="334155"/>
          <w:sz w:val="19"/>
        </w:rPr>
        <w:t>Dashboard Analitik &amp; Laporan Penjualan (/admin/reports): Metrik total omzet, total pesanan lunas, jumlah ekor cupang terjual, dan rata-rata nilai order (AOV).</w:t>
      </w:r>
    </w:p>
    <w:p>
      <w:pPr>
        <w:pStyle w:val="ListBullet"/>
        <w:spacing w:before="20" w:after="40"/>
      </w:pPr>
      <w:r>
        <w:rPr>
          <w:rFonts w:ascii="Arial" w:hAnsi="Arial"/>
          <w:color w:val="334155"/>
          <w:sz w:val="19"/>
        </w:rPr>
        <w:t>Filter periode waktu: Semua Waktu, Bulan Berjalan, dan 30 Hari Terakhir.</w:t>
      </w:r>
    </w:p>
    <w:p>
      <w:pPr>
        <w:pStyle w:val="ListBullet"/>
        <w:spacing w:before="20" w:after="40"/>
      </w:pPr>
      <w:r>
        <w:rPr>
          <w:rFonts w:ascii="Arial" w:hAnsi="Arial"/>
          <w:color w:val="334155"/>
          <w:sz w:val="19"/>
        </w:rPr>
        <w:t>Fitur Ekspor Pembukuan ke Excel (.csv) ber-BOM UTF-8 siap cetak akuntansi toko.</w:t>
      </w:r>
    </w:p>
    <w:p>
      <w:pPr>
        <w:pStyle w:val="ListBullet"/>
        <w:spacing w:before="20" w:after="40"/>
      </w:pPr>
      <w:r>
        <w:rPr>
          <w:rFonts w:ascii="Arial" w:hAnsi="Arial"/>
          <w:color w:val="334155"/>
          <w:sz w:val="19"/>
        </w:rPr>
        <w:t>Fitur Cetak Rekapitulasi Laporan Penjualan Resmi Toko (/admin/reports/print) siap cetak PDF/kertas.</w:t>
      </w:r>
    </w:p>
    <w:p>
      <w:pPr>
        <w:pStyle w:val="ListBullet"/>
        <w:spacing w:before="20" w:after="40"/>
      </w:pPr>
      <w:r>
        <w:rPr>
          <w:rFonts w:ascii="Arial" w:hAnsi="Arial"/>
          <w:color w:val="334155"/>
          <w:sz w:val="19"/>
        </w:rPr>
        <w:t>Manajemen Pesanan Admin (/admin/orders): Pembaruan status ekspedisi, verifikasi bukti transfer, dan input nomor resi kurir.</w:t>
      </w:r>
    </w:p>
    <w:p>
      <w:pPr>
        <w:keepNext/>
        <w:spacing w:before="280" w:after="120"/>
      </w:pPr>
      <w:r>
        <w:rPr>
          <w:rFonts w:ascii="Arial" w:hAnsi="Arial"/>
          <w:b/>
          <w:color w:val="0F172A"/>
          <w:sz w:val="22"/>
        </w:rPr>
        <w:t>Pertemuan 12 (Minggu 8) — Final Testing, Uji Coba Transaksi &amp; Deployment (UAS)</w:t>
      </w:r>
    </w:p>
    <w:p>
      <w:pPr>
        <w:spacing w:after="80"/>
      </w:pPr>
      <w:r>
        <w:rPr>
          <w:rFonts w:ascii="Arial" w:hAnsi="Arial"/>
          <w:b/>
          <w:color w:val="059669"/>
          <w:sz w:val="19"/>
        </w:rPr>
        <w:t>[STATUS: SELESAI (100% COMPLETE - UAS)]</w:t>
      </w:r>
    </w:p>
    <w:p>
      <w:pPr>
        <w:pStyle w:val="ListBullet"/>
        <w:spacing w:before="20" w:after="40"/>
      </w:pPr>
      <w:r>
        <w:rPr>
          <w:rFonts w:ascii="Arial" w:hAnsi="Arial"/>
          <w:color w:val="334155"/>
          <w:sz w:val="19"/>
        </w:rPr>
        <w:t>End-to-End Testing alur belanja lengkap dari registrasi/login -&gt; penjelajahan katalog filter -&gt; soliter showcase -&gt; keranjang -&gt; checkout -&gt; pembayaran -&gt; live tracking -&gt; ulasan.</w:t>
      </w:r>
    </w:p>
    <w:p>
      <w:pPr>
        <w:pStyle w:val="ListBullet"/>
        <w:spacing w:before="20" w:after="40"/>
      </w:pPr>
      <w:r>
        <w:rPr>
          <w:rFonts w:ascii="Arial" w:hAnsi="Arial"/>
          <w:color w:val="334155"/>
          <w:sz w:val="19"/>
        </w:rPr>
        <w:t>Automated Testing Suite: 20 Feature Tests PHPUnit dengan 109 assertions berhasil lulus 100% tanpa error.</w:t>
      </w:r>
    </w:p>
    <w:p>
      <w:pPr>
        <w:pStyle w:val="ListBullet"/>
        <w:spacing w:before="20" w:after="40"/>
      </w:pPr>
      <w:r>
        <w:rPr>
          <w:rFonts w:ascii="Arial" w:hAnsi="Arial"/>
          <w:color w:val="334155"/>
          <w:sz w:val="19"/>
        </w:rPr>
        <w:t>Standarisasi Kode: Diformat bersih menggunakan Laravel Pint Code Formatter.</w:t>
      </w:r>
    </w:p>
    <w:p>
      <w:pPr>
        <w:pStyle w:val="ListBullet"/>
        <w:spacing w:before="20" w:after="40"/>
      </w:pPr>
      <w:r>
        <w:rPr>
          <w:rFonts w:ascii="Arial" w:hAnsi="Arial"/>
          <w:color w:val="334155"/>
          <w:sz w:val="19"/>
        </w:rPr>
        <w:t>Dokumentasi Lengkap Proyek &amp; Panduan Presentasi Sidang UAS.</w:t>
      </w:r>
    </w:p>
    <w:p>
      <w:pPr>
        <w:pStyle w:val="ListBullet"/>
        <w:spacing w:before="20" w:after="40"/>
      </w:pPr>
      <w:r>
        <w:rPr>
          <w:rFonts w:ascii="Arial" w:hAnsi="Arial"/>
          <w:color w:val="334155"/>
          <w:sz w:val="19"/>
        </w:rPr>
        <w:t>Aplikasi siap didemokan dan dideploy secara sempurna pada Laragon / hosting VPS.</w:t>
      </w:r>
    </w:p>
    <w:p>
      <w:pPr>
        <w:keepNext/>
        <w:spacing w:before="280" w:after="120"/>
      </w:pPr>
      <w:r>
        <w:rPr>
          <w:rFonts w:ascii="Arial" w:hAnsi="Arial"/>
          <w:b/>
          <w:color w:val="0F172A"/>
          <w:sz w:val="26"/>
        </w:rPr>
        <w:t>3. INFORMASI KREDENSIAL LOGIN &amp; AKSES SISTEM</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100" w:type="dxa"/>
              <w:bottom w:w="100" w:type="dxa"/>
              <w:left w:w="100" w:type="dxa"/>
              <w:right w:w="100" w:type="dxa"/>
            </w:tcMar>
          </w:tcPr>
          <w:p>
            <w:pPr>
              <w:spacing w:after="0"/>
            </w:pPr>
            <w:r>
              <w:rPr>
                <w:rFonts w:ascii="Arial" w:hAnsi="Arial"/>
                <w:b/>
                <w:color w:val="FFFFFF"/>
                <w:sz w:val="19"/>
              </w:rPr>
              <w:t>Role Akun</w:t>
            </w:r>
          </w:p>
        </w:tc>
        <w:tc>
          <w:tcPr>
            <w:tcW w:type="dxa" w:w="2484"/>
            <w:shd w:fill="0F172A"/>
            <w:tcMar>
              <w:top w:w="100" w:type="dxa"/>
              <w:bottom w:w="100" w:type="dxa"/>
              <w:left w:w="100" w:type="dxa"/>
              <w:right w:w="100" w:type="dxa"/>
            </w:tcMar>
          </w:tcPr>
          <w:p>
            <w:pPr>
              <w:spacing w:after="0"/>
            </w:pPr>
            <w:r>
              <w:rPr>
                <w:rFonts w:ascii="Arial" w:hAnsi="Arial"/>
                <w:b/>
                <w:color w:val="FFFFFF"/>
                <w:sz w:val="19"/>
              </w:rPr>
              <w:t>Alamat Email</w:t>
            </w:r>
          </w:p>
        </w:tc>
        <w:tc>
          <w:tcPr>
            <w:tcW w:type="dxa" w:w="2484"/>
            <w:shd w:fill="0F172A"/>
            <w:tcMar>
              <w:top w:w="100" w:type="dxa"/>
              <w:bottom w:w="100" w:type="dxa"/>
              <w:left w:w="100" w:type="dxa"/>
              <w:right w:w="100" w:type="dxa"/>
            </w:tcMar>
          </w:tcPr>
          <w:p>
            <w:pPr>
              <w:spacing w:after="0"/>
            </w:pPr>
            <w:r>
              <w:rPr>
                <w:rFonts w:ascii="Arial" w:hAnsi="Arial"/>
                <w:b/>
                <w:color w:val="FFFFFF"/>
                <w:sz w:val="19"/>
              </w:rPr>
              <w:t>Password</w:t>
            </w:r>
          </w:p>
        </w:tc>
        <w:tc>
          <w:tcPr>
            <w:tcW w:type="dxa" w:w="2484"/>
            <w:shd w:fill="0F172A"/>
            <w:tcMar>
              <w:top w:w="100" w:type="dxa"/>
              <w:bottom w:w="100" w:type="dxa"/>
              <w:left w:w="100" w:type="dxa"/>
              <w:right w:w="100" w:type="dxa"/>
            </w:tcMar>
          </w:tcPr>
          <w:p>
            <w:pPr>
              <w:spacing w:after="0"/>
            </w:pPr>
            <w:r>
              <w:rPr>
                <w:rFonts w:ascii="Arial" w:hAnsi="Arial"/>
                <w:b/>
                <w:color w:val="FFFFFF"/>
                <w:sz w:val="19"/>
              </w:rPr>
              <w:t>Akses Fitur</w:t>
            </w:r>
          </w:p>
        </w:tc>
      </w:tr>
      <w:tr>
        <w:tc>
          <w:tcPr>
            <w:tcW w:type="dxa" w:w="2484"/>
            <w:shd w:fill="F8FAFC"/>
            <w:tcMar>
              <w:top w:w="80" w:type="dxa"/>
              <w:bottom w:w="80" w:type="dxa"/>
              <w:left w:w="100" w:type="dxa"/>
              <w:right w:w="100" w:type="dxa"/>
            </w:tcMar>
          </w:tcPr>
          <w:p>
            <w:pPr>
              <w:spacing w:after="0"/>
            </w:pPr>
            <w:r>
              <w:rPr>
                <w:rFonts w:ascii="Arial" w:hAnsi="Arial"/>
                <w:color w:val="334155"/>
                <w:sz w:val="18"/>
              </w:rPr>
              <w:t>Super Admin</w:t>
            </w:r>
          </w:p>
        </w:tc>
        <w:tc>
          <w:tcPr>
            <w:tcW w:type="dxa" w:w="2484"/>
            <w:shd w:fill="F8FAFC"/>
            <w:tcMar>
              <w:top w:w="80" w:type="dxa"/>
              <w:bottom w:w="80" w:type="dxa"/>
              <w:left w:w="100" w:type="dxa"/>
              <w:right w:w="100" w:type="dxa"/>
            </w:tcMar>
          </w:tcPr>
          <w:p>
            <w:pPr>
              <w:spacing w:after="0"/>
            </w:pPr>
            <w:r>
              <w:rPr>
                <w:rFonts w:ascii="Arial" w:hAnsi="Arial"/>
                <w:b/>
                <w:color w:val="0284C7"/>
                <w:sz w:val="18"/>
              </w:rPr>
              <w:t>admin@pamulangfish.com</w:t>
            </w:r>
          </w:p>
        </w:tc>
        <w:tc>
          <w:tcPr>
            <w:tcW w:type="dxa" w:w="2484"/>
            <w:shd w:fill="F8FAFC"/>
            <w:tcMar>
              <w:top w:w="80" w:type="dxa"/>
              <w:bottom w:w="80" w:type="dxa"/>
              <w:left w:w="100" w:type="dxa"/>
              <w:right w:w="100" w:type="dxa"/>
            </w:tcMar>
          </w:tcPr>
          <w:p>
            <w:pPr>
              <w:spacing w:after="0"/>
            </w:pPr>
            <w:r>
              <w:rPr>
                <w:rFonts w:ascii="Arial" w:hAnsi="Arial"/>
                <w:b/>
                <w:color w:val="0284C7"/>
                <w:sz w:val="18"/>
              </w:rPr>
              <w:t>password</w:t>
            </w:r>
          </w:p>
        </w:tc>
        <w:tc>
          <w:tcPr>
            <w:tcW w:type="dxa" w:w="2484"/>
            <w:shd w:fill="F8FAFC"/>
            <w:tcMar>
              <w:top w:w="80" w:type="dxa"/>
              <w:bottom w:w="80" w:type="dxa"/>
              <w:left w:w="100" w:type="dxa"/>
              <w:right w:w="100" w:type="dxa"/>
            </w:tcMar>
          </w:tcPr>
          <w:p>
            <w:pPr>
              <w:spacing w:after="0"/>
            </w:pPr>
            <w:r>
              <w:rPr>
                <w:rFonts w:ascii="Arial" w:hAnsi="Arial"/>
                <w:color w:val="334155"/>
                <w:sz w:val="18"/>
              </w:rPr>
              <w:t>Akses penuh Dashboard Admin, Katalog Cupang, Penjualan, Theme Editor</w:t>
            </w:r>
          </w:p>
        </w:tc>
      </w:tr>
      <w:tr>
        <w:tc>
          <w:tcPr>
            <w:tcW w:type="dxa" w:w="2484"/>
            <w:shd w:fill="FFFFFF"/>
            <w:tcMar>
              <w:top w:w="80" w:type="dxa"/>
              <w:bottom w:w="80" w:type="dxa"/>
              <w:left w:w="100" w:type="dxa"/>
              <w:right w:w="100" w:type="dxa"/>
            </w:tcMar>
          </w:tcPr>
          <w:p>
            <w:pPr>
              <w:spacing w:after="0"/>
            </w:pPr>
            <w:r>
              <w:rPr>
                <w:rFonts w:ascii="Arial" w:hAnsi="Arial"/>
                <w:color w:val="334155"/>
                <w:sz w:val="18"/>
              </w:rPr>
              <w:t>Customer Demo</w:t>
            </w:r>
          </w:p>
        </w:tc>
        <w:tc>
          <w:tcPr>
            <w:tcW w:type="dxa" w:w="2484"/>
            <w:shd w:fill="FFFFFF"/>
            <w:tcMar>
              <w:top w:w="80" w:type="dxa"/>
              <w:bottom w:w="80" w:type="dxa"/>
              <w:left w:w="100" w:type="dxa"/>
              <w:right w:w="100" w:type="dxa"/>
            </w:tcMar>
          </w:tcPr>
          <w:p>
            <w:pPr>
              <w:spacing w:after="0"/>
            </w:pPr>
            <w:r>
              <w:rPr>
                <w:rFonts w:ascii="Arial" w:hAnsi="Arial"/>
                <w:b/>
                <w:color w:val="0284C7"/>
                <w:sz w:val="18"/>
              </w:rPr>
              <w:t>customer@pamulangfish.com</w:t>
            </w:r>
          </w:p>
        </w:tc>
        <w:tc>
          <w:tcPr>
            <w:tcW w:type="dxa" w:w="2484"/>
            <w:shd w:fill="FFFFFF"/>
            <w:tcMar>
              <w:top w:w="80" w:type="dxa"/>
              <w:bottom w:w="80" w:type="dxa"/>
              <w:left w:w="100" w:type="dxa"/>
              <w:right w:w="100" w:type="dxa"/>
            </w:tcMar>
          </w:tcPr>
          <w:p>
            <w:pPr>
              <w:spacing w:after="0"/>
            </w:pPr>
            <w:r>
              <w:rPr>
                <w:rFonts w:ascii="Arial" w:hAnsi="Arial"/>
                <w:b/>
                <w:color w:val="0284C7"/>
                <w:sz w:val="18"/>
              </w:rPr>
              <w:t>password</w:t>
            </w:r>
          </w:p>
        </w:tc>
        <w:tc>
          <w:tcPr>
            <w:tcW w:type="dxa" w:w="2484"/>
            <w:shd w:fill="FFFFFF"/>
            <w:tcMar>
              <w:top w:w="80" w:type="dxa"/>
              <w:bottom w:w="80" w:type="dxa"/>
              <w:left w:w="100" w:type="dxa"/>
              <w:right w:w="100" w:type="dxa"/>
            </w:tcMar>
          </w:tcPr>
          <w:p>
            <w:pPr>
              <w:spacing w:after="0"/>
            </w:pPr>
            <w:r>
              <w:rPr>
                <w:rFonts w:ascii="Arial" w:hAnsi="Arial"/>
                <w:color w:val="334155"/>
                <w:sz w:val="18"/>
              </w:rPr>
              <w:t>Akses Frontend, Keranjang, Transaksi Pembelian Cupang, Status Pesanan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