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606" w:rsidRDefault="002F4F2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6pt;margin-top:163.8pt;width:378pt;height:39pt;z-index:251659264" filled="f" stroked="f">
            <v:textbox style="mso-next-textbox:#_x0000_s1031">
              <w:txbxContent>
                <w:p w:rsidR="0009633D" w:rsidRPr="00E52CAC" w:rsidRDefault="002F480A" w:rsidP="002F480A">
                  <w:pPr>
                    <w:rPr>
                      <w:rFonts w:ascii="黑体" w:eastAsia="黑体" w:hAnsi="宋体"/>
                      <w:b/>
                      <w:bCs/>
                      <w:sz w:val="44"/>
                      <w:szCs w:val="44"/>
                    </w:rPr>
                  </w:pPr>
                  <w:r>
                    <w:rPr>
                      <w:rFonts w:ascii="黑体" w:eastAsia="黑体" w:hAnsi="宋体" w:hint="eastAsia"/>
                      <w:b/>
                      <w:bCs/>
                      <w:sz w:val="44"/>
                      <w:szCs w:val="44"/>
                    </w:rPr>
                    <w:t>优云流程</w:t>
                  </w:r>
                  <w:r w:rsidR="0009633D">
                    <w:rPr>
                      <w:rFonts w:ascii="黑体" w:eastAsia="黑体" w:hAnsi="宋体" w:hint="eastAsia"/>
                      <w:b/>
                      <w:bCs/>
                      <w:sz w:val="44"/>
                      <w:szCs w:val="44"/>
                    </w:rPr>
                    <w:t>技术选型方案</w:t>
                  </w:r>
                  <w:r w:rsidR="003A518D">
                    <w:rPr>
                      <w:rFonts w:ascii="黑体" w:eastAsia="黑体" w:hAnsi="宋体" w:hint="eastAsia"/>
                      <w:b/>
                      <w:bCs/>
                      <w:sz w:val="44"/>
                      <w:szCs w:val="44"/>
                    </w:rPr>
                    <w:t>说明</w:t>
                  </w:r>
                  <w:r w:rsidR="00683606">
                    <w:rPr>
                      <w:rFonts w:ascii="黑体" w:eastAsia="黑体" w:hAnsi="宋体" w:hint="eastAsia"/>
                      <w:b/>
                      <w:bCs/>
                      <w:sz w:val="44"/>
                      <w:szCs w:val="44"/>
                    </w:rPr>
                    <w:t>书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0" style="position:absolute;left:0;text-align:left;margin-left:225pt;margin-top:7in;width:225pt;height:135pt;z-index:251658240" filled="f" stroked="f">
            <v:textbox>
              <w:txbxContent>
                <w:tbl>
                  <w:tblPr>
                    <w:tblW w:w="4267" w:type="dxa"/>
                    <w:tblInd w:w="93" w:type="dxa"/>
                    <w:tblLook w:val="0000" w:firstRow="0" w:lastRow="0" w:firstColumn="0" w:lastColumn="0" w:noHBand="0" w:noVBand="0"/>
                  </w:tblPr>
                  <w:tblGrid>
                    <w:gridCol w:w="1995"/>
                    <w:gridCol w:w="2272"/>
                  </w:tblGrid>
                  <w:tr w:rsidR="0009633D" w:rsidRPr="004F6ABC">
                    <w:tc>
                      <w:tcPr>
                        <w:tcW w:w="19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:rsidR="0009633D" w:rsidRPr="001B3090" w:rsidRDefault="0009633D" w:rsidP="00CC2E03">
                        <w:pPr>
                          <w:rPr>
                            <w:rFonts w:cs="Tahoma"/>
                            <w:szCs w:val="21"/>
                          </w:rPr>
                        </w:pPr>
                        <w:r w:rsidRPr="001B3090">
                          <w:rPr>
                            <w:rFonts w:cs="Tahoma"/>
                            <w:szCs w:val="21"/>
                          </w:rPr>
                          <w:t>编写：</w:t>
                        </w:r>
                        <w:r w:rsidR="000C66F3">
                          <w:rPr>
                            <w:rFonts w:cs="Tahoma" w:hint="eastAsia"/>
                            <w:szCs w:val="21"/>
                          </w:rPr>
                          <w:t>黄烟彬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:rsidR="0009633D" w:rsidRPr="001B3090" w:rsidRDefault="0009633D" w:rsidP="000C66F3">
                        <w:pPr>
                          <w:rPr>
                            <w:rFonts w:cs="Tahoma"/>
                            <w:szCs w:val="21"/>
                          </w:rPr>
                        </w:pPr>
                        <w:r w:rsidRPr="001B3090">
                          <w:rPr>
                            <w:rFonts w:cs="Tahoma"/>
                            <w:szCs w:val="21"/>
                          </w:rPr>
                          <w:t>日期：</w:t>
                        </w:r>
                        <w:r w:rsidR="000C66F3">
                          <w:rPr>
                            <w:rFonts w:cs="Tahoma"/>
                            <w:szCs w:val="21"/>
                          </w:rPr>
                          <w:t>2018-03-28</w:t>
                        </w:r>
                      </w:p>
                    </w:tc>
                  </w:tr>
                  <w:tr w:rsidR="0009633D" w:rsidRPr="004F6ABC">
                    <w:tc>
                      <w:tcPr>
                        <w:tcW w:w="19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:rsidR="0009633D" w:rsidRPr="001B3090" w:rsidRDefault="0009633D" w:rsidP="00CC2E03">
                        <w:pPr>
                          <w:rPr>
                            <w:rFonts w:cs="Tahoma"/>
                            <w:szCs w:val="21"/>
                          </w:rPr>
                        </w:pPr>
                        <w:r w:rsidRPr="001B3090">
                          <w:rPr>
                            <w:rFonts w:cs="Tahoma"/>
                            <w:szCs w:val="21"/>
                          </w:rPr>
                          <w:t>审核：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:rsidR="0009633D" w:rsidRPr="001B3090" w:rsidRDefault="0009633D" w:rsidP="00CC2E03">
                        <w:pPr>
                          <w:rPr>
                            <w:rFonts w:cs="Tahoma"/>
                            <w:szCs w:val="21"/>
                          </w:rPr>
                        </w:pPr>
                        <w:r w:rsidRPr="001B3090">
                          <w:rPr>
                            <w:rFonts w:cs="Tahoma"/>
                            <w:szCs w:val="21"/>
                          </w:rPr>
                          <w:t>日期：</w:t>
                        </w:r>
                      </w:p>
                    </w:tc>
                  </w:tr>
                  <w:tr w:rsidR="0009633D" w:rsidRPr="004F6ABC">
                    <w:tc>
                      <w:tcPr>
                        <w:tcW w:w="19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:rsidR="0009633D" w:rsidRPr="001B3090" w:rsidRDefault="0009633D" w:rsidP="00CC2E03">
                        <w:pPr>
                          <w:rPr>
                            <w:rFonts w:cs="Tahoma"/>
                            <w:szCs w:val="21"/>
                          </w:rPr>
                        </w:pPr>
                        <w:r w:rsidRPr="001B3090">
                          <w:rPr>
                            <w:rFonts w:cs="Tahoma"/>
                            <w:szCs w:val="21"/>
                          </w:rPr>
                          <w:t>批准：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:rsidR="0009633D" w:rsidRPr="001B3090" w:rsidRDefault="0009633D" w:rsidP="00CC2E03">
                        <w:pPr>
                          <w:rPr>
                            <w:rFonts w:cs="Tahoma"/>
                            <w:szCs w:val="21"/>
                          </w:rPr>
                        </w:pPr>
                        <w:r w:rsidRPr="001B3090">
                          <w:rPr>
                            <w:rFonts w:cs="Tahoma"/>
                            <w:szCs w:val="21"/>
                          </w:rPr>
                          <w:t>日期：</w:t>
                        </w:r>
                      </w:p>
                    </w:tc>
                  </w:tr>
                  <w:tr w:rsidR="0009633D" w:rsidRPr="004F6ABC">
                    <w:tc>
                      <w:tcPr>
                        <w:tcW w:w="19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:rsidR="0009633D" w:rsidRPr="001B3090" w:rsidRDefault="0009633D" w:rsidP="00CC2E03">
                        <w:pPr>
                          <w:rPr>
                            <w:rFonts w:cs="Tahoma"/>
                            <w:szCs w:val="21"/>
                          </w:rPr>
                        </w:pPr>
                        <w:r w:rsidRPr="001B3090">
                          <w:rPr>
                            <w:rFonts w:cs="Tahoma"/>
                            <w:szCs w:val="21"/>
                          </w:rPr>
                          <w:t>受控状态：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:rsidR="0009633D" w:rsidRPr="001B3090" w:rsidRDefault="0009633D" w:rsidP="00CC2E03">
                        <w:pPr>
                          <w:rPr>
                            <w:rFonts w:cs="Tahoma"/>
                            <w:szCs w:val="21"/>
                          </w:rPr>
                        </w:pPr>
                        <w:r w:rsidRPr="001B3090">
                          <w:rPr>
                            <w:rFonts w:cs="Tahoma"/>
                            <w:szCs w:val="21"/>
                          </w:rPr>
                          <w:t>是</w:t>
                        </w:r>
                        <w:r w:rsidRPr="001B3090">
                          <w:rPr>
                            <w:rFonts w:cs="Tahoma"/>
                            <w:szCs w:val="21"/>
                          </w:rPr>
                          <w:t xml:space="preserve">       </w:t>
                        </w:r>
                      </w:p>
                    </w:tc>
                  </w:tr>
                  <w:tr w:rsidR="0009633D" w:rsidRPr="004F6ABC">
                    <w:tc>
                      <w:tcPr>
                        <w:tcW w:w="19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:rsidR="0009633D" w:rsidRPr="001B3090" w:rsidRDefault="0009633D" w:rsidP="00CC2E03">
                        <w:pPr>
                          <w:rPr>
                            <w:rFonts w:cs="Tahoma"/>
                            <w:szCs w:val="21"/>
                          </w:rPr>
                        </w:pPr>
                        <w:r w:rsidRPr="001B3090">
                          <w:rPr>
                            <w:rFonts w:cs="Tahoma"/>
                            <w:szCs w:val="21"/>
                          </w:rPr>
                          <w:t>发布版次：</w:t>
                        </w:r>
                        <w:r w:rsidRPr="001B3090">
                          <w:rPr>
                            <w:rFonts w:cs="Tahoma"/>
                            <w:szCs w:val="21"/>
                          </w:rPr>
                          <w:t>1.</w:t>
                        </w:r>
                        <w:r>
                          <w:rPr>
                            <w:rFonts w:cs="Tahoma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:rsidR="0009633D" w:rsidRPr="001B3090" w:rsidRDefault="0009633D" w:rsidP="00CC2E03">
                        <w:pPr>
                          <w:rPr>
                            <w:rFonts w:cs="Tahoma"/>
                            <w:szCs w:val="21"/>
                          </w:rPr>
                        </w:pPr>
                        <w:r w:rsidRPr="001B3090">
                          <w:rPr>
                            <w:rFonts w:cs="Tahoma"/>
                            <w:szCs w:val="21"/>
                          </w:rPr>
                          <w:t>日期：</w:t>
                        </w:r>
                        <w:r w:rsidR="000C66F3">
                          <w:rPr>
                            <w:rFonts w:cs="Tahoma"/>
                            <w:szCs w:val="21"/>
                          </w:rPr>
                          <w:t>2018-03-28</w:t>
                        </w:r>
                      </w:p>
                    </w:tc>
                  </w:tr>
                  <w:tr w:rsidR="0009633D" w:rsidRPr="004F6ABC">
                    <w:tc>
                      <w:tcPr>
                        <w:tcW w:w="426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:rsidR="0009633D" w:rsidRPr="001B3090" w:rsidRDefault="0009633D" w:rsidP="00CC2E03">
                        <w:pPr>
                          <w:rPr>
                            <w:rFonts w:cs="Tahoma"/>
                            <w:szCs w:val="21"/>
                          </w:rPr>
                        </w:pPr>
                        <w:r w:rsidRPr="001B3090">
                          <w:rPr>
                            <w:rFonts w:cs="Tahoma"/>
                            <w:szCs w:val="21"/>
                          </w:rPr>
                          <w:t>编号：</w:t>
                        </w:r>
                      </w:p>
                    </w:tc>
                  </w:tr>
                </w:tbl>
                <w:p w:rsidR="0009633D" w:rsidRDefault="0009633D" w:rsidP="0009633D"/>
              </w:txbxContent>
            </v:textbox>
          </v:rect>
        </w:pict>
      </w:r>
    </w:p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Default="00683606" w:rsidP="00683606"/>
    <w:p w:rsidR="00F4039E" w:rsidRDefault="00F4039E" w:rsidP="00683606">
      <w:pPr>
        <w:ind w:firstLineChars="200" w:firstLine="420"/>
      </w:pPr>
    </w:p>
    <w:p w:rsidR="00683606" w:rsidRPr="00880952" w:rsidRDefault="00683606" w:rsidP="00683606">
      <w:pPr>
        <w:rPr>
          <w:b/>
        </w:rPr>
      </w:pPr>
      <w:r w:rsidRPr="00880952">
        <w:rPr>
          <w:rFonts w:hint="eastAsia"/>
          <w:b/>
        </w:rPr>
        <w:lastRenderedPageBreak/>
        <w:t>变更记录</w:t>
      </w:r>
    </w:p>
    <w:p w:rsidR="00683606" w:rsidRDefault="00683606" w:rsidP="00683606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38"/>
        <w:gridCol w:w="1611"/>
        <w:gridCol w:w="3218"/>
        <w:gridCol w:w="2147"/>
      </w:tblGrid>
      <w:tr w:rsidR="00683606" w:rsidRPr="00053019" w:rsidTr="00EB5D74">
        <w:tc>
          <w:tcPr>
            <w:tcW w:w="1440" w:type="dxa"/>
            <w:shd w:val="clear" w:color="auto" w:fill="E6E6E6"/>
          </w:tcPr>
          <w:p w:rsidR="00683606" w:rsidRPr="00053019" w:rsidRDefault="00683606" w:rsidP="00EB5D74">
            <w:pPr>
              <w:jc w:val="center"/>
            </w:pPr>
            <w:r w:rsidRPr="00053019">
              <w:rPr>
                <w:rFonts w:hint="eastAsia"/>
              </w:rPr>
              <w:t>日期</w:t>
            </w:r>
          </w:p>
        </w:tc>
        <w:tc>
          <w:tcPr>
            <w:tcW w:w="1620" w:type="dxa"/>
            <w:shd w:val="clear" w:color="auto" w:fill="E6E6E6"/>
          </w:tcPr>
          <w:p w:rsidR="00683606" w:rsidRPr="00053019" w:rsidRDefault="00683606" w:rsidP="00EB5D74">
            <w:pPr>
              <w:jc w:val="center"/>
            </w:pPr>
            <w:r w:rsidRPr="00053019">
              <w:rPr>
                <w:rFonts w:hint="eastAsia"/>
              </w:rPr>
              <w:t>版本</w:t>
            </w:r>
          </w:p>
        </w:tc>
        <w:tc>
          <w:tcPr>
            <w:tcW w:w="3240" w:type="dxa"/>
            <w:shd w:val="clear" w:color="auto" w:fill="E6E6E6"/>
          </w:tcPr>
          <w:p w:rsidR="00683606" w:rsidRPr="00053019" w:rsidRDefault="00683606" w:rsidP="00EB5D74">
            <w:pPr>
              <w:jc w:val="center"/>
            </w:pPr>
            <w:r w:rsidRPr="00053019">
              <w:rPr>
                <w:rFonts w:hint="eastAsia"/>
              </w:rPr>
              <w:t>变更说明</w:t>
            </w:r>
          </w:p>
        </w:tc>
        <w:tc>
          <w:tcPr>
            <w:tcW w:w="2160" w:type="dxa"/>
            <w:shd w:val="clear" w:color="auto" w:fill="E6E6E6"/>
          </w:tcPr>
          <w:p w:rsidR="00683606" w:rsidRPr="00053019" w:rsidRDefault="00683606" w:rsidP="00EB5D74">
            <w:pPr>
              <w:jc w:val="center"/>
            </w:pPr>
            <w:r w:rsidRPr="00053019">
              <w:rPr>
                <w:rFonts w:hint="eastAsia"/>
              </w:rPr>
              <w:t>作者</w:t>
            </w:r>
          </w:p>
        </w:tc>
      </w:tr>
      <w:tr w:rsidR="00683606" w:rsidRPr="005B3CE7" w:rsidTr="00EB5D74">
        <w:tc>
          <w:tcPr>
            <w:tcW w:w="1440" w:type="dxa"/>
          </w:tcPr>
          <w:p w:rsidR="00683606" w:rsidRPr="005B3CE7" w:rsidRDefault="0073703B" w:rsidP="00EB5D74">
            <w:r>
              <w:rPr>
                <w:rFonts w:cs="Tahoma"/>
                <w:szCs w:val="21"/>
              </w:rPr>
              <w:t>2018-03-28</w:t>
            </w:r>
          </w:p>
        </w:tc>
        <w:tc>
          <w:tcPr>
            <w:tcW w:w="1620" w:type="dxa"/>
          </w:tcPr>
          <w:p w:rsidR="00683606" w:rsidRPr="005B3CE7" w:rsidRDefault="00683606" w:rsidP="00EB5D74">
            <w:r>
              <w:rPr>
                <w:rFonts w:hint="eastAsia"/>
              </w:rPr>
              <w:t>1.0</w:t>
            </w:r>
          </w:p>
        </w:tc>
        <w:tc>
          <w:tcPr>
            <w:tcW w:w="3240" w:type="dxa"/>
          </w:tcPr>
          <w:p w:rsidR="00683606" w:rsidRPr="005B3CE7" w:rsidRDefault="00683606" w:rsidP="00EB5D74">
            <w:r>
              <w:rPr>
                <w:rFonts w:hint="eastAsia"/>
              </w:rPr>
              <w:t>初始版本</w:t>
            </w:r>
          </w:p>
        </w:tc>
        <w:tc>
          <w:tcPr>
            <w:tcW w:w="2160" w:type="dxa"/>
          </w:tcPr>
          <w:p w:rsidR="00683606" w:rsidRPr="005B3CE7" w:rsidRDefault="0073703B" w:rsidP="00EB5D74">
            <w:r>
              <w:rPr>
                <w:rFonts w:hint="eastAsia"/>
              </w:rPr>
              <w:t>黄烟彬</w:t>
            </w:r>
          </w:p>
        </w:tc>
      </w:tr>
      <w:tr w:rsidR="00683606" w:rsidRPr="005B3CE7" w:rsidTr="00EB5D74">
        <w:tc>
          <w:tcPr>
            <w:tcW w:w="1440" w:type="dxa"/>
          </w:tcPr>
          <w:p w:rsidR="00683606" w:rsidRPr="005B3CE7" w:rsidRDefault="00683606" w:rsidP="00EB5D74"/>
        </w:tc>
        <w:tc>
          <w:tcPr>
            <w:tcW w:w="1620" w:type="dxa"/>
          </w:tcPr>
          <w:p w:rsidR="00683606" w:rsidRPr="005B3CE7" w:rsidRDefault="00683606" w:rsidP="00EB5D74"/>
        </w:tc>
        <w:tc>
          <w:tcPr>
            <w:tcW w:w="3240" w:type="dxa"/>
          </w:tcPr>
          <w:p w:rsidR="00683606" w:rsidRPr="005B3CE7" w:rsidRDefault="00683606" w:rsidP="00EB5D74"/>
        </w:tc>
        <w:tc>
          <w:tcPr>
            <w:tcW w:w="2160" w:type="dxa"/>
          </w:tcPr>
          <w:p w:rsidR="00683606" w:rsidRPr="005B3CE7" w:rsidRDefault="00683606" w:rsidP="00EB5D74"/>
        </w:tc>
      </w:tr>
      <w:tr w:rsidR="00683606" w:rsidRPr="005B3CE7" w:rsidTr="00EB5D74">
        <w:tc>
          <w:tcPr>
            <w:tcW w:w="1440" w:type="dxa"/>
          </w:tcPr>
          <w:p w:rsidR="00683606" w:rsidRPr="005B3CE7" w:rsidRDefault="00683606" w:rsidP="00EB5D74"/>
        </w:tc>
        <w:tc>
          <w:tcPr>
            <w:tcW w:w="1620" w:type="dxa"/>
          </w:tcPr>
          <w:p w:rsidR="00683606" w:rsidRPr="005B3CE7" w:rsidRDefault="00683606" w:rsidP="00EB5D74"/>
        </w:tc>
        <w:tc>
          <w:tcPr>
            <w:tcW w:w="3240" w:type="dxa"/>
          </w:tcPr>
          <w:p w:rsidR="00683606" w:rsidRPr="005B3CE7" w:rsidRDefault="00683606" w:rsidP="00EB5D74"/>
        </w:tc>
        <w:tc>
          <w:tcPr>
            <w:tcW w:w="2160" w:type="dxa"/>
          </w:tcPr>
          <w:p w:rsidR="00683606" w:rsidRPr="005B3CE7" w:rsidRDefault="00683606" w:rsidP="00EB5D74"/>
        </w:tc>
      </w:tr>
      <w:tr w:rsidR="00683606" w:rsidRPr="005B3CE7" w:rsidTr="00EB5D74">
        <w:tc>
          <w:tcPr>
            <w:tcW w:w="1440" w:type="dxa"/>
          </w:tcPr>
          <w:p w:rsidR="00683606" w:rsidRPr="005B3CE7" w:rsidRDefault="00683606" w:rsidP="00EB5D74"/>
        </w:tc>
        <w:tc>
          <w:tcPr>
            <w:tcW w:w="1620" w:type="dxa"/>
          </w:tcPr>
          <w:p w:rsidR="00683606" w:rsidRPr="005B3CE7" w:rsidRDefault="00683606" w:rsidP="00EB5D74"/>
        </w:tc>
        <w:tc>
          <w:tcPr>
            <w:tcW w:w="3240" w:type="dxa"/>
          </w:tcPr>
          <w:p w:rsidR="00683606" w:rsidRPr="005B3CE7" w:rsidRDefault="00683606" w:rsidP="00EB5D74"/>
        </w:tc>
        <w:tc>
          <w:tcPr>
            <w:tcW w:w="2160" w:type="dxa"/>
          </w:tcPr>
          <w:p w:rsidR="00683606" w:rsidRPr="005B3CE7" w:rsidRDefault="00683606" w:rsidP="00EB5D74"/>
        </w:tc>
      </w:tr>
      <w:tr w:rsidR="00683606" w:rsidRPr="005B3CE7" w:rsidTr="00EB5D74">
        <w:tc>
          <w:tcPr>
            <w:tcW w:w="1440" w:type="dxa"/>
          </w:tcPr>
          <w:p w:rsidR="00683606" w:rsidRPr="005B3CE7" w:rsidRDefault="00683606" w:rsidP="00EB5D74"/>
        </w:tc>
        <w:tc>
          <w:tcPr>
            <w:tcW w:w="1620" w:type="dxa"/>
          </w:tcPr>
          <w:p w:rsidR="00683606" w:rsidRPr="005B3CE7" w:rsidRDefault="00683606" w:rsidP="00EB5D74"/>
        </w:tc>
        <w:tc>
          <w:tcPr>
            <w:tcW w:w="3240" w:type="dxa"/>
          </w:tcPr>
          <w:p w:rsidR="00683606" w:rsidRPr="005B3CE7" w:rsidRDefault="00683606" w:rsidP="00EB5D74"/>
        </w:tc>
        <w:tc>
          <w:tcPr>
            <w:tcW w:w="2160" w:type="dxa"/>
          </w:tcPr>
          <w:p w:rsidR="00683606" w:rsidRPr="00603E4C" w:rsidRDefault="00683606" w:rsidP="00EB5D74"/>
        </w:tc>
      </w:tr>
      <w:tr w:rsidR="00683606" w:rsidRPr="005B3CE7" w:rsidTr="00EB5D74">
        <w:tc>
          <w:tcPr>
            <w:tcW w:w="1440" w:type="dxa"/>
          </w:tcPr>
          <w:p w:rsidR="00683606" w:rsidRPr="005B3CE7" w:rsidRDefault="00683606" w:rsidP="00EB5D74"/>
        </w:tc>
        <w:tc>
          <w:tcPr>
            <w:tcW w:w="1620" w:type="dxa"/>
          </w:tcPr>
          <w:p w:rsidR="00683606" w:rsidRPr="005B3CE7" w:rsidRDefault="00683606" w:rsidP="00EB5D74"/>
        </w:tc>
        <w:tc>
          <w:tcPr>
            <w:tcW w:w="3240" w:type="dxa"/>
          </w:tcPr>
          <w:p w:rsidR="00683606" w:rsidRPr="005B3CE7" w:rsidRDefault="00683606" w:rsidP="00EB5D74"/>
        </w:tc>
        <w:tc>
          <w:tcPr>
            <w:tcW w:w="2160" w:type="dxa"/>
          </w:tcPr>
          <w:p w:rsidR="00683606" w:rsidRPr="005B3CE7" w:rsidRDefault="00683606" w:rsidP="00EB5D74"/>
        </w:tc>
      </w:tr>
      <w:tr w:rsidR="00683606" w:rsidRPr="005B3CE7" w:rsidTr="00EB5D74">
        <w:tc>
          <w:tcPr>
            <w:tcW w:w="1440" w:type="dxa"/>
          </w:tcPr>
          <w:p w:rsidR="00683606" w:rsidRDefault="00683606" w:rsidP="00EB5D74"/>
        </w:tc>
        <w:tc>
          <w:tcPr>
            <w:tcW w:w="1620" w:type="dxa"/>
          </w:tcPr>
          <w:p w:rsidR="00683606" w:rsidRDefault="00683606" w:rsidP="00EB5D74"/>
        </w:tc>
        <w:tc>
          <w:tcPr>
            <w:tcW w:w="3240" w:type="dxa"/>
          </w:tcPr>
          <w:p w:rsidR="00683606" w:rsidRDefault="00683606" w:rsidP="00EB5D74"/>
        </w:tc>
        <w:tc>
          <w:tcPr>
            <w:tcW w:w="2160" w:type="dxa"/>
          </w:tcPr>
          <w:p w:rsidR="00683606" w:rsidRDefault="00683606" w:rsidP="00EB5D74"/>
        </w:tc>
      </w:tr>
    </w:tbl>
    <w:p w:rsidR="00683606" w:rsidRDefault="00683606" w:rsidP="00683606"/>
    <w:p w:rsidR="00683606" w:rsidRDefault="00683606" w:rsidP="00683606"/>
    <w:p w:rsidR="00683606" w:rsidRPr="00880952" w:rsidRDefault="00683606" w:rsidP="00683606">
      <w:pPr>
        <w:rPr>
          <w:b/>
        </w:rPr>
      </w:pPr>
      <w:r w:rsidRPr="00880952">
        <w:rPr>
          <w:rFonts w:hint="eastAsia"/>
          <w:b/>
        </w:rPr>
        <w:t>签字确认</w:t>
      </w:r>
    </w:p>
    <w:p w:rsidR="00683606" w:rsidRDefault="00683606" w:rsidP="0068360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1"/>
        <w:gridCol w:w="2168"/>
        <w:gridCol w:w="2168"/>
        <w:gridCol w:w="2017"/>
      </w:tblGrid>
      <w:tr w:rsidR="00683606" w:rsidRPr="00796613" w:rsidTr="00EB5D74">
        <w:tc>
          <w:tcPr>
            <w:tcW w:w="2072" w:type="dxa"/>
            <w:shd w:val="clear" w:color="auto" w:fill="E6E6E6"/>
          </w:tcPr>
          <w:p w:rsidR="00683606" w:rsidRPr="00053019" w:rsidRDefault="00683606" w:rsidP="00EB5D74">
            <w:pPr>
              <w:jc w:val="center"/>
            </w:pPr>
            <w:r w:rsidRPr="00053019">
              <w:rPr>
                <w:rFonts w:hint="eastAsia"/>
              </w:rPr>
              <w:t>系统模块</w:t>
            </w:r>
          </w:p>
        </w:tc>
        <w:tc>
          <w:tcPr>
            <w:tcW w:w="2180" w:type="dxa"/>
            <w:shd w:val="clear" w:color="auto" w:fill="E6E6E6"/>
          </w:tcPr>
          <w:p w:rsidR="00683606" w:rsidRPr="00053019" w:rsidRDefault="00683606" w:rsidP="00EB5D74">
            <w:pPr>
              <w:jc w:val="center"/>
            </w:pPr>
            <w:r w:rsidRPr="00053019">
              <w:rPr>
                <w:rFonts w:hint="eastAsia"/>
              </w:rPr>
              <w:t>对应章节</w:t>
            </w:r>
          </w:p>
        </w:tc>
        <w:tc>
          <w:tcPr>
            <w:tcW w:w="2180" w:type="dxa"/>
            <w:shd w:val="clear" w:color="auto" w:fill="E6E6E6"/>
          </w:tcPr>
          <w:p w:rsidR="00683606" w:rsidRPr="00053019" w:rsidRDefault="00683606" w:rsidP="00EB5D74">
            <w:pPr>
              <w:jc w:val="center"/>
            </w:pPr>
            <w:r w:rsidRPr="00053019">
              <w:rPr>
                <w:rFonts w:hint="eastAsia"/>
              </w:rPr>
              <w:t>对应部门</w:t>
            </w:r>
          </w:p>
        </w:tc>
        <w:tc>
          <w:tcPr>
            <w:tcW w:w="2028" w:type="dxa"/>
            <w:shd w:val="clear" w:color="auto" w:fill="E6E6E6"/>
          </w:tcPr>
          <w:p w:rsidR="00683606" w:rsidRPr="00053019" w:rsidRDefault="00683606" w:rsidP="00EB5D74">
            <w:pPr>
              <w:jc w:val="center"/>
            </w:pPr>
            <w:r w:rsidRPr="00053019">
              <w:rPr>
                <w:rFonts w:hint="eastAsia"/>
              </w:rPr>
              <w:t>负责人签字</w:t>
            </w:r>
          </w:p>
        </w:tc>
      </w:tr>
      <w:tr w:rsidR="00683606" w:rsidRPr="00796613" w:rsidTr="00EB5D74">
        <w:tc>
          <w:tcPr>
            <w:tcW w:w="2072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028" w:type="dxa"/>
          </w:tcPr>
          <w:p w:rsidR="00683606" w:rsidRPr="00796613" w:rsidRDefault="00683606" w:rsidP="00EB5D74"/>
        </w:tc>
      </w:tr>
      <w:tr w:rsidR="00683606" w:rsidRPr="00796613" w:rsidTr="00EB5D74">
        <w:tc>
          <w:tcPr>
            <w:tcW w:w="2072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028" w:type="dxa"/>
          </w:tcPr>
          <w:p w:rsidR="00683606" w:rsidRPr="00796613" w:rsidRDefault="00683606" w:rsidP="00EB5D74"/>
        </w:tc>
      </w:tr>
      <w:tr w:rsidR="00683606" w:rsidRPr="00796613" w:rsidTr="00EB5D74">
        <w:tc>
          <w:tcPr>
            <w:tcW w:w="2072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028" w:type="dxa"/>
          </w:tcPr>
          <w:p w:rsidR="00683606" w:rsidRPr="00796613" w:rsidRDefault="00683606" w:rsidP="00EB5D74"/>
        </w:tc>
      </w:tr>
      <w:tr w:rsidR="00683606" w:rsidRPr="00796613" w:rsidTr="00EB5D74">
        <w:tc>
          <w:tcPr>
            <w:tcW w:w="2072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028" w:type="dxa"/>
          </w:tcPr>
          <w:p w:rsidR="00683606" w:rsidRPr="00796613" w:rsidRDefault="00683606" w:rsidP="00EB5D74"/>
        </w:tc>
      </w:tr>
      <w:tr w:rsidR="00683606" w:rsidRPr="00796613" w:rsidTr="00EB5D74">
        <w:tc>
          <w:tcPr>
            <w:tcW w:w="2072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028" w:type="dxa"/>
          </w:tcPr>
          <w:p w:rsidR="00683606" w:rsidRPr="00796613" w:rsidRDefault="00683606" w:rsidP="00EB5D74"/>
        </w:tc>
      </w:tr>
      <w:tr w:rsidR="00683606" w:rsidRPr="00796613" w:rsidTr="00EB5D74">
        <w:tc>
          <w:tcPr>
            <w:tcW w:w="2072" w:type="dxa"/>
          </w:tcPr>
          <w:p w:rsidR="00683606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Default="00683606" w:rsidP="00EB5D74"/>
        </w:tc>
        <w:tc>
          <w:tcPr>
            <w:tcW w:w="2028" w:type="dxa"/>
          </w:tcPr>
          <w:p w:rsidR="00683606" w:rsidRPr="00796613" w:rsidRDefault="00683606" w:rsidP="00EB5D74"/>
        </w:tc>
      </w:tr>
      <w:tr w:rsidR="00683606" w:rsidRPr="00796613" w:rsidTr="00EB5D74">
        <w:tc>
          <w:tcPr>
            <w:tcW w:w="2072" w:type="dxa"/>
          </w:tcPr>
          <w:p w:rsidR="00683606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Default="00683606" w:rsidP="00EB5D74"/>
        </w:tc>
        <w:tc>
          <w:tcPr>
            <w:tcW w:w="2028" w:type="dxa"/>
          </w:tcPr>
          <w:p w:rsidR="00683606" w:rsidRPr="00796613" w:rsidRDefault="00683606" w:rsidP="00EB5D74"/>
        </w:tc>
      </w:tr>
      <w:tr w:rsidR="00683606" w:rsidRPr="00796613" w:rsidTr="00EB5D74">
        <w:tc>
          <w:tcPr>
            <w:tcW w:w="2072" w:type="dxa"/>
          </w:tcPr>
          <w:p w:rsidR="00683606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Default="00683606" w:rsidP="00EB5D74"/>
        </w:tc>
        <w:tc>
          <w:tcPr>
            <w:tcW w:w="2028" w:type="dxa"/>
          </w:tcPr>
          <w:p w:rsidR="00683606" w:rsidRPr="00796613" w:rsidRDefault="00683606" w:rsidP="00EB5D74"/>
        </w:tc>
      </w:tr>
      <w:tr w:rsidR="00683606" w:rsidRPr="00796613" w:rsidTr="00EB5D74">
        <w:tc>
          <w:tcPr>
            <w:tcW w:w="2072" w:type="dxa"/>
          </w:tcPr>
          <w:p w:rsidR="00683606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Default="00683606" w:rsidP="00EB5D74"/>
        </w:tc>
        <w:tc>
          <w:tcPr>
            <w:tcW w:w="2028" w:type="dxa"/>
          </w:tcPr>
          <w:p w:rsidR="00683606" w:rsidRPr="00796613" w:rsidRDefault="00683606" w:rsidP="00EB5D74"/>
        </w:tc>
      </w:tr>
    </w:tbl>
    <w:p w:rsidR="00F67ED0" w:rsidRDefault="00F67ED0" w:rsidP="00683606">
      <w:pPr>
        <w:ind w:firstLineChars="200" w:firstLine="420"/>
      </w:pPr>
    </w:p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Default="00F67ED0" w:rsidP="00F67ED0"/>
    <w:p w:rsidR="00683606" w:rsidRDefault="00683606" w:rsidP="00F67ED0"/>
    <w:p w:rsidR="00F67ED0" w:rsidRDefault="00F67ED0" w:rsidP="00F67ED0"/>
    <w:p w:rsidR="00F67ED0" w:rsidRDefault="00574B84" w:rsidP="00574B84">
      <w:pPr>
        <w:pStyle w:val="1"/>
      </w:pPr>
      <w:r>
        <w:rPr>
          <w:rFonts w:hint="eastAsia"/>
        </w:rPr>
        <w:lastRenderedPageBreak/>
        <w:t>总体说明</w:t>
      </w:r>
    </w:p>
    <w:p w:rsidR="00574B84" w:rsidRDefault="00574B84" w:rsidP="001D508C">
      <w:pPr>
        <w:pStyle w:val="2"/>
      </w:pPr>
      <w:r w:rsidRPr="00574B84">
        <w:rPr>
          <w:rFonts w:hint="eastAsia"/>
        </w:rPr>
        <w:t>整体系统描述</w:t>
      </w:r>
    </w:p>
    <w:p w:rsidR="00DC2AEF" w:rsidRDefault="00E97A42" w:rsidP="00574B8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463500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DFA" w:rsidRDefault="00DD2DFA" w:rsidP="00DD2DFA">
      <w:pPr>
        <w:pStyle w:val="a7"/>
        <w:numPr>
          <w:ilvl w:val="0"/>
          <w:numId w:val="1"/>
        </w:numPr>
        <w:ind w:firstLineChars="0"/>
      </w:pPr>
      <w:r w:rsidRPr="00DD2DFA">
        <w:rPr>
          <w:rFonts w:hint="eastAsia"/>
          <w:b/>
        </w:rPr>
        <w:t>展示层：</w:t>
      </w:r>
      <w:r w:rsidRPr="00DD2DFA">
        <w:rPr>
          <w:rFonts w:hint="eastAsia"/>
        </w:rPr>
        <w:t>使用前后端分离架构，展示层主要使用</w:t>
      </w:r>
      <w:r w:rsidR="007928D4">
        <w:rPr>
          <w:rFonts w:hint="eastAsia"/>
        </w:rPr>
        <w:t>R</w:t>
      </w:r>
      <w:r w:rsidRPr="00DD2DFA">
        <w:rPr>
          <w:rFonts w:hint="eastAsia"/>
        </w:rPr>
        <w:t>eact</w:t>
      </w:r>
      <w:r w:rsidRPr="00DD2DFA">
        <w:rPr>
          <w:rFonts w:hint="eastAsia"/>
        </w:rPr>
        <w:t>技术，包括</w:t>
      </w:r>
      <w:r w:rsidR="0087183D">
        <w:t>Everest</w:t>
      </w:r>
      <w:r w:rsidRPr="00DD2DFA"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组件框架，</w:t>
      </w:r>
      <w:r>
        <w:rPr>
          <w:rFonts w:hint="eastAsia"/>
        </w:rPr>
        <w:t>ES6</w:t>
      </w:r>
      <w:r>
        <w:rPr>
          <w:rFonts w:hint="eastAsia"/>
        </w:rPr>
        <w:t>语法等，采用</w:t>
      </w:r>
      <w:r w:rsidR="009458E1">
        <w:t>A</w:t>
      </w:r>
      <w:r>
        <w:rPr>
          <w:rFonts w:hint="eastAsia"/>
        </w:rPr>
        <w:t>jax</w:t>
      </w:r>
      <w:r>
        <w:rPr>
          <w:rFonts w:hint="eastAsia"/>
        </w:rPr>
        <w:t>技术（</w:t>
      </w:r>
      <w:r>
        <w:rPr>
          <w:rFonts w:hint="eastAsia"/>
        </w:rPr>
        <w:t>Flex</w:t>
      </w:r>
      <w:r>
        <w:rPr>
          <w:rFonts w:hint="eastAsia"/>
        </w:rPr>
        <w:t>不支持全部浏览器），向用户展示丰富的界面信息，并执行用户命令。</w:t>
      </w:r>
    </w:p>
    <w:p w:rsidR="00DD2DFA" w:rsidRPr="007A0A33" w:rsidRDefault="00DD2DFA" w:rsidP="00DD2DFA">
      <w:pPr>
        <w:pStyle w:val="a7"/>
        <w:numPr>
          <w:ilvl w:val="0"/>
          <w:numId w:val="1"/>
        </w:numPr>
        <w:ind w:firstLineChars="0"/>
        <w:rPr>
          <w:b/>
        </w:rPr>
      </w:pPr>
      <w:r w:rsidRPr="00DD2DFA">
        <w:rPr>
          <w:rFonts w:hint="eastAsia"/>
          <w:b/>
        </w:rPr>
        <w:t>控制层</w:t>
      </w:r>
      <w:r>
        <w:rPr>
          <w:rFonts w:hint="eastAsia"/>
          <w:b/>
        </w:rPr>
        <w:t>：</w:t>
      </w:r>
      <w:r w:rsidRPr="00DD2DFA">
        <w:rPr>
          <w:rFonts w:hint="eastAsia"/>
        </w:rPr>
        <w:t>负责</w:t>
      </w:r>
      <w:r>
        <w:rPr>
          <w:rFonts w:hint="eastAsia"/>
        </w:rPr>
        <w:t>展示层的请求的转发，调度和基础验证，同时拦截后台返回的异常信息。</w:t>
      </w:r>
    </w:p>
    <w:p w:rsidR="007A0A33" w:rsidRPr="00967EB6" w:rsidRDefault="007A0A33" w:rsidP="00DD2DFA">
      <w:pPr>
        <w:pStyle w:val="a7"/>
        <w:numPr>
          <w:ilvl w:val="0"/>
          <w:numId w:val="1"/>
        </w:numPr>
        <w:ind w:firstLineChars="0"/>
        <w:rPr>
          <w:b/>
        </w:rPr>
      </w:pPr>
      <w:r w:rsidRPr="007A0A33">
        <w:rPr>
          <w:rFonts w:hint="eastAsia"/>
          <w:b/>
        </w:rPr>
        <w:t>领域层：</w:t>
      </w:r>
      <w:r>
        <w:rPr>
          <w:rFonts w:hint="eastAsia"/>
        </w:rPr>
        <w:t>主要负责整个系统的业务逻辑，同时负责系统的事务管理。</w:t>
      </w:r>
    </w:p>
    <w:p w:rsidR="00967EB6" w:rsidRPr="00E97A42" w:rsidRDefault="00967EB6" w:rsidP="00DD2DFA">
      <w:pPr>
        <w:pStyle w:val="a7"/>
        <w:numPr>
          <w:ilvl w:val="0"/>
          <w:numId w:val="1"/>
        </w:numPr>
        <w:ind w:firstLineChars="0"/>
        <w:rPr>
          <w:b/>
        </w:rPr>
      </w:pPr>
      <w:r w:rsidRPr="00967EB6">
        <w:rPr>
          <w:rFonts w:hint="eastAsia"/>
          <w:b/>
        </w:rPr>
        <w:t>持久化层：</w:t>
      </w:r>
      <w:r>
        <w:rPr>
          <w:rFonts w:hint="eastAsia"/>
        </w:rPr>
        <w:t>数据访问控制层，主要提供数据持久化的功能，包括数据的读取和写入。</w:t>
      </w:r>
    </w:p>
    <w:p w:rsidR="00E97A42" w:rsidRPr="007A0A33" w:rsidRDefault="00E97A42" w:rsidP="00DD2DFA">
      <w:pPr>
        <w:pStyle w:val="a7"/>
        <w:numPr>
          <w:ilvl w:val="0"/>
          <w:numId w:val="1"/>
        </w:numPr>
        <w:ind w:firstLineChars="0"/>
        <w:rPr>
          <w:b/>
        </w:rPr>
      </w:pPr>
      <w:r w:rsidRPr="00996D5E">
        <w:rPr>
          <w:rFonts w:hint="eastAsia"/>
          <w:b/>
        </w:rPr>
        <w:t>公共层：</w:t>
      </w:r>
      <w:r>
        <w:rPr>
          <w:rFonts w:hint="eastAsia"/>
        </w:rPr>
        <w:t>包括</w:t>
      </w:r>
      <w:r>
        <w:rPr>
          <w:rFonts w:hint="eastAsia"/>
        </w:rPr>
        <w:t>Common</w:t>
      </w:r>
      <w:r>
        <w:rPr>
          <w:rFonts w:hint="eastAsia"/>
        </w:rPr>
        <w:t>公共模块，</w:t>
      </w:r>
      <w:r w:rsidR="00E75219">
        <w:rPr>
          <w:rFonts w:hint="eastAsia"/>
        </w:rPr>
        <w:t>Logger</w:t>
      </w:r>
      <w:r>
        <w:rPr>
          <w:rFonts w:hint="eastAsia"/>
        </w:rPr>
        <w:t>日志模块</w:t>
      </w:r>
      <w:r w:rsidR="00E75219">
        <w:rPr>
          <w:rFonts w:hint="eastAsia"/>
        </w:rPr>
        <w:t>，</w:t>
      </w:r>
      <w:r w:rsidR="00267DDA">
        <w:t>E</w:t>
      </w:r>
      <w:r w:rsidR="00E75219">
        <w:rPr>
          <w:rFonts w:hint="eastAsia"/>
        </w:rPr>
        <w:t>xception</w:t>
      </w:r>
      <w:r w:rsidR="00E75219">
        <w:rPr>
          <w:rFonts w:hint="eastAsia"/>
        </w:rPr>
        <w:t>异常模块以及单元测试模块。</w:t>
      </w:r>
    </w:p>
    <w:p w:rsidR="00DD2DFA" w:rsidRDefault="00DD2DFA" w:rsidP="00DD2DFA">
      <w:pPr>
        <w:pStyle w:val="a7"/>
        <w:ind w:left="420" w:firstLineChars="0" w:firstLine="0"/>
      </w:pPr>
    </w:p>
    <w:p w:rsidR="001D508C" w:rsidRDefault="001D508C" w:rsidP="00DD2DFA">
      <w:pPr>
        <w:pStyle w:val="a7"/>
        <w:ind w:left="420" w:firstLineChars="0" w:firstLine="0"/>
      </w:pPr>
    </w:p>
    <w:p w:rsidR="001D508C" w:rsidRDefault="001D508C" w:rsidP="001D354C"/>
    <w:p w:rsidR="001D508C" w:rsidRDefault="001D508C" w:rsidP="001D508C">
      <w:pPr>
        <w:pStyle w:val="1"/>
      </w:pPr>
      <w:r>
        <w:rPr>
          <w:rFonts w:hint="eastAsia"/>
        </w:rPr>
        <w:lastRenderedPageBreak/>
        <w:t>技术选型</w:t>
      </w:r>
    </w:p>
    <w:p w:rsidR="00400D40" w:rsidRPr="00400D40" w:rsidRDefault="001D354C" w:rsidP="00400D40">
      <w:r w:rsidRPr="001D354C">
        <w:rPr>
          <w:noProof/>
        </w:rPr>
        <w:drawing>
          <wp:inline distT="0" distB="0" distL="0" distR="0">
            <wp:extent cx="5274310" cy="4019540"/>
            <wp:effectExtent l="0" t="0" r="0" b="0"/>
            <wp:docPr id="2" name="图片 2" descr="E:\01 广通项目\新手村\doc\01 预演\03 技术分析\技术选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01 广通项目\新手村\doc\01 预演\03 技术分析\技术选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08C" w:rsidRDefault="001D508C" w:rsidP="001D508C">
      <w:pPr>
        <w:pStyle w:val="2"/>
      </w:pPr>
      <w:r>
        <w:rPr>
          <w:rFonts w:hint="eastAsia"/>
        </w:rPr>
        <w:t>JDK</w:t>
      </w:r>
      <w:r>
        <w:rPr>
          <w:rFonts w:hint="eastAsia"/>
        </w:rPr>
        <w:t>选型</w:t>
      </w:r>
      <w:r w:rsidR="00603910">
        <w:rPr>
          <w:rFonts w:hint="eastAsia"/>
        </w:rPr>
        <w:t>（</w:t>
      </w:r>
      <w:r w:rsidR="00603910">
        <w:rPr>
          <w:rFonts w:hint="eastAsia"/>
        </w:rPr>
        <w:t>jdk8</w:t>
      </w:r>
      <w:r w:rsidR="00603910">
        <w:rPr>
          <w:rFonts w:hint="eastAsia"/>
        </w:rPr>
        <w:t>）</w:t>
      </w:r>
    </w:p>
    <w:p w:rsidR="001D508C" w:rsidRDefault="001D508C" w:rsidP="001D508C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>JDK</w:t>
      </w:r>
      <w:r>
        <w:rPr>
          <w:rFonts w:hint="eastAsia"/>
        </w:rPr>
        <w:t>版本选择</w:t>
      </w:r>
      <w:r w:rsidR="00406E55" w:rsidRPr="00406E55">
        <w:rPr>
          <w:rFonts w:asciiTheme="minorEastAsia" w:eastAsiaTheme="minorEastAsia" w:hAnsiTheme="minorEastAsia"/>
          <w:b/>
          <w:sz w:val="24"/>
        </w:rPr>
        <w:t>jdk-8u91-windows-x64</w:t>
      </w:r>
      <w:r>
        <w:rPr>
          <w:rFonts w:asciiTheme="minorEastAsia" w:eastAsiaTheme="minorEastAsia" w:hAnsiTheme="minorEastAsia" w:hint="eastAsia"/>
          <w:sz w:val="24"/>
        </w:rPr>
        <w:t>，</w:t>
      </w:r>
      <w:r w:rsidR="001D354C">
        <w:rPr>
          <w:rFonts w:asciiTheme="minorEastAsia" w:eastAsiaTheme="minorEastAsia" w:hAnsiTheme="minorEastAsia"/>
          <w:sz w:val="24"/>
        </w:rPr>
        <w:t>JDK</w:t>
      </w:r>
      <w:r w:rsidR="00BA2FA8">
        <w:rPr>
          <w:rFonts w:asciiTheme="minorEastAsia" w:eastAsiaTheme="minorEastAsia" w:hAnsiTheme="minorEastAsia" w:hint="eastAsia"/>
          <w:sz w:val="24"/>
        </w:rPr>
        <w:t>版本与优云</w:t>
      </w:r>
      <w:r w:rsidR="00BA2FA8">
        <w:rPr>
          <w:rFonts w:asciiTheme="minorEastAsia" w:eastAsiaTheme="minorEastAsia" w:hAnsiTheme="minorEastAsia"/>
          <w:sz w:val="24"/>
        </w:rPr>
        <w:t>产品</w:t>
      </w:r>
      <w:r>
        <w:rPr>
          <w:rFonts w:asciiTheme="minorEastAsia" w:eastAsiaTheme="minorEastAsia" w:hAnsiTheme="minorEastAsia" w:hint="eastAsia"/>
          <w:sz w:val="24"/>
        </w:rPr>
        <w:t>保持一致</w:t>
      </w:r>
      <w:r w:rsidR="00CE2040">
        <w:rPr>
          <w:rFonts w:asciiTheme="minorEastAsia" w:eastAsiaTheme="minorEastAsia" w:hAnsiTheme="minorEastAsia" w:hint="eastAsia"/>
          <w:sz w:val="24"/>
        </w:rPr>
        <w:t>，不用</w:t>
      </w:r>
      <w:r w:rsidR="00CE2040">
        <w:rPr>
          <w:rFonts w:asciiTheme="minorEastAsia" w:eastAsiaTheme="minorEastAsia" w:hAnsiTheme="minorEastAsia"/>
          <w:sz w:val="24"/>
        </w:rPr>
        <w:t>切换开发环境</w:t>
      </w:r>
      <w:r>
        <w:rPr>
          <w:rFonts w:asciiTheme="minorEastAsia" w:eastAsiaTheme="minorEastAsia" w:hAnsiTheme="minorEastAsia" w:hint="eastAsia"/>
          <w:sz w:val="24"/>
        </w:rPr>
        <w:t>，</w:t>
      </w:r>
      <w:r w:rsidR="00010043">
        <w:rPr>
          <w:rFonts w:asciiTheme="minorEastAsia" w:eastAsiaTheme="minorEastAsia" w:hAnsiTheme="minorEastAsia"/>
          <w:sz w:val="24"/>
        </w:rPr>
        <w:t>JDK</w:t>
      </w:r>
      <w:r>
        <w:rPr>
          <w:rFonts w:asciiTheme="minorEastAsia" w:eastAsiaTheme="minorEastAsia" w:hAnsiTheme="minorEastAsia" w:hint="eastAsia"/>
          <w:sz w:val="24"/>
        </w:rPr>
        <w:t>8版本14年3月发布，稳定性可以满足。</w:t>
      </w:r>
    </w:p>
    <w:p w:rsidR="00406E55" w:rsidRDefault="00406E55" w:rsidP="00406E55">
      <w:pPr>
        <w:pStyle w:val="2"/>
      </w:pPr>
      <w:r>
        <w:rPr>
          <w:rFonts w:hint="eastAsia"/>
        </w:rPr>
        <w:t>IOC</w:t>
      </w:r>
      <w:r>
        <w:rPr>
          <w:rFonts w:hint="eastAsia"/>
        </w:rPr>
        <w:t>容器选型</w:t>
      </w:r>
      <w:r w:rsidR="00603910">
        <w:rPr>
          <w:rFonts w:hint="eastAsia"/>
        </w:rPr>
        <w:t>（</w:t>
      </w:r>
      <w:r w:rsidR="00603910">
        <w:rPr>
          <w:rFonts w:hint="eastAsia"/>
        </w:rPr>
        <w:t>Spring</w:t>
      </w:r>
      <w:r w:rsidR="00603910">
        <w:rPr>
          <w:rFonts w:hint="eastAsia"/>
        </w:rPr>
        <w:t>）</w:t>
      </w:r>
    </w:p>
    <w:p w:rsidR="00406E55" w:rsidRPr="00406E55" w:rsidRDefault="00406E55" w:rsidP="00406E55">
      <w:pPr>
        <w:pStyle w:val="HTML"/>
        <w:shd w:val="clear" w:color="auto" w:fill="FFFFFF"/>
        <w:rPr>
          <w:rFonts w:asciiTheme="minorEastAsia" w:eastAsiaTheme="minorEastAsia" w:hAnsiTheme="minorEastAsia" w:cs="Times New Roman"/>
          <w:b/>
          <w:kern w:val="2"/>
        </w:rPr>
      </w:pPr>
      <w:r w:rsidRPr="00406E55">
        <w:rPr>
          <w:rFonts w:asciiTheme="minorEastAsia" w:eastAsiaTheme="minorEastAsia" w:hAnsiTheme="minorEastAsia" w:cs="Times New Roman" w:hint="eastAsia"/>
          <w:b/>
          <w:kern w:val="2"/>
        </w:rPr>
        <w:t>Spring 4.</w:t>
      </w:r>
      <w:r w:rsidR="0024431A">
        <w:rPr>
          <w:rFonts w:asciiTheme="minorEastAsia" w:eastAsiaTheme="minorEastAsia" w:hAnsiTheme="minorEastAsia" w:cs="Times New Roman"/>
          <w:b/>
          <w:kern w:val="2"/>
        </w:rPr>
        <w:t>3.11</w:t>
      </w:r>
      <w:r w:rsidRPr="00406E55">
        <w:rPr>
          <w:rFonts w:asciiTheme="minorEastAsia" w:eastAsiaTheme="minorEastAsia" w:hAnsiTheme="minorEastAsia" w:cs="Times New Roman" w:hint="eastAsia"/>
          <w:b/>
          <w:kern w:val="2"/>
        </w:rPr>
        <w:t>.RELEASE</w:t>
      </w:r>
    </w:p>
    <w:p w:rsidR="00406E55" w:rsidRDefault="00406E55" w:rsidP="00406E55">
      <w:r>
        <w:rPr>
          <w:rFonts w:hint="eastAsia"/>
        </w:rPr>
        <w:t>Spring</w:t>
      </w:r>
      <w:r>
        <w:rPr>
          <w:rFonts w:hint="eastAsia"/>
        </w:rPr>
        <w:t>给我们带来了什么？</w:t>
      </w:r>
    </w:p>
    <w:p w:rsidR="00970658" w:rsidRDefault="00970658" w:rsidP="00406E55"/>
    <w:p w:rsidR="00406E55" w:rsidRPr="00550105" w:rsidRDefault="00406E55" w:rsidP="00406E55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970658">
        <w:rPr>
          <w:b/>
          <w:bCs/>
        </w:rPr>
        <w:t>方便解耦，简化开发</w:t>
      </w:r>
      <w:r w:rsidRPr="00970658">
        <w:rPr>
          <w:b/>
          <w:bCs/>
        </w:rPr>
        <w:t> </w:t>
      </w:r>
    </w:p>
    <w:p w:rsidR="00406E55" w:rsidRDefault="00406E55" w:rsidP="00406E5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通过</w:t>
      </w:r>
      <w:r>
        <w:rPr>
          <w:rFonts w:ascii="Helvetica" w:hAnsi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/>
          <w:color w:val="000000"/>
          <w:szCs w:val="21"/>
          <w:shd w:val="clear" w:color="auto" w:fill="FFFFFF"/>
        </w:rPr>
        <w:t>提供的</w:t>
      </w:r>
      <w:r>
        <w:rPr>
          <w:rFonts w:ascii="Helvetica" w:hAnsi="Helvetica"/>
          <w:color w:val="000000"/>
          <w:szCs w:val="21"/>
          <w:shd w:val="clear" w:color="auto" w:fill="FFFFFF"/>
        </w:rPr>
        <w:t>IoC</w:t>
      </w:r>
      <w:r>
        <w:rPr>
          <w:rFonts w:ascii="Helvetica" w:hAnsi="Helvetica"/>
          <w:color w:val="000000"/>
          <w:szCs w:val="21"/>
          <w:shd w:val="clear" w:color="auto" w:fill="FFFFFF"/>
        </w:rPr>
        <w:t>容器，我们可以将对象之间的依赖关系交由</w:t>
      </w:r>
      <w:r>
        <w:rPr>
          <w:rFonts w:ascii="Helvetica" w:hAnsi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/>
          <w:color w:val="000000"/>
          <w:szCs w:val="21"/>
          <w:shd w:val="clear" w:color="auto" w:fill="FFFFFF"/>
        </w:rPr>
        <w:t>进行控制，避免硬编码所造成的过度程序耦合。有了</w:t>
      </w:r>
      <w:r>
        <w:rPr>
          <w:rFonts w:ascii="Helvetica" w:hAnsi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/>
          <w:color w:val="000000"/>
          <w:szCs w:val="21"/>
          <w:shd w:val="clear" w:color="auto" w:fill="FFFFFF"/>
        </w:rPr>
        <w:t>，用户不必再为单实例模式类、属性文件解析等这些很底层的需求编写代码，可以更专注于上层的应用。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406E55" w:rsidRDefault="00406E55" w:rsidP="00406E55">
      <w:pPr>
        <w:rPr>
          <w:rFonts w:ascii="Helvetica" w:hAnsi="Helvetica"/>
          <w:color w:val="000000"/>
          <w:szCs w:val="21"/>
        </w:rPr>
      </w:pPr>
    </w:p>
    <w:p w:rsidR="00406E55" w:rsidRPr="00550105" w:rsidRDefault="00406E55" w:rsidP="00406E55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970658">
        <w:rPr>
          <w:b/>
          <w:bCs/>
        </w:rPr>
        <w:t>AOP</w:t>
      </w:r>
      <w:r w:rsidRPr="00970658">
        <w:rPr>
          <w:b/>
          <w:bCs/>
        </w:rPr>
        <w:t>编程的支持</w:t>
      </w:r>
      <w:r w:rsidRPr="00970658">
        <w:rPr>
          <w:b/>
          <w:bCs/>
        </w:rPr>
        <w:t> </w:t>
      </w:r>
    </w:p>
    <w:p w:rsidR="00406E55" w:rsidRPr="00550105" w:rsidRDefault="00406E55" w:rsidP="00406E5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通过</w:t>
      </w:r>
      <w:r>
        <w:rPr>
          <w:rFonts w:ascii="Helvetica" w:hAnsi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/>
          <w:color w:val="000000"/>
          <w:szCs w:val="21"/>
          <w:shd w:val="clear" w:color="auto" w:fill="FFFFFF"/>
        </w:rPr>
        <w:t>提供的</w:t>
      </w:r>
      <w:r>
        <w:rPr>
          <w:rFonts w:ascii="Helvetica" w:hAnsi="Helvetica"/>
          <w:color w:val="000000"/>
          <w:szCs w:val="21"/>
          <w:shd w:val="clear" w:color="auto" w:fill="FFFFFF"/>
        </w:rPr>
        <w:t>AOP</w:t>
      </w:r>
      <w:r>
        <w:rPr>
          <w:rFonts w:ascii="Helvetica" w:hAnsi="Helvetica"/>
          <w:color w:val="000000"/>
          <w:szCs w:val="21"/>
          <w:shd w:val="clear" w:color="auto" w:fill="FFFFFF"/>
        </w:rPr>
        <w:t>功能，方便进行面向切面的编程，许多不容易用传统</w:t>
      </w:r>
      <w:r>
        <w:rPr>
          <w:rFonts w:ascii="Helvetica" w:hAnsi="Helvetica"/>
          <w:color w:val="000000"/>
          <w:szCs w:val="21"/>
          <w:shd w:val="clear" w:color="auto" w:fill="FFFFFF"/>
        </w:rPr>
        <w:t>OOP</w:t>
      </w:r>
      <w:r>
        <w:rPr>
          <w:rFonts w:ascii="Helvetica" w:hAnsi="Helvetica"/>
          <w:color w:val="000000"/>
          <w:szCs w:val="21"/>
          <w:shd w:val="clear" w:color="auto" w:fill="FFFFFF"/>
        </w:rPr>
        <w:t>实现的功能可以通过</w:t>
      </w:r>
      <w:r>
        <w:rPr>
          <w:rFonts w:ascii="Helvetica" w:hAnsi="Helvetica"/>
          <w:color w:val="000000"/>
          <w:szCs w:val="21"/>
          <w:shd w:val="clear" w:color="auto" w:fill="FFFFFF"/>
        </w:rPr>
        <w:t>AOP</w:t>
      </w:r>
      <w:r>
        <w:rPr>
          <w:rFonts w:ascii="Helvetica" w:hAnsi="Helvetica"/>
          <w:color w:val="000000"/>
          <w:szCs w:val="21"/>
          <w:shd w:val="clear" w:color="auto" w:fill="FFFFFF"/>
        </w:rPr>
        <w:t>轻松应付。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406E55" w:rsidRPr="00550105" w:rsidRDefault="00406E55" w:rsidP="00406E55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970658">
        <w:rPr>
          <w:b/>
          <w:bCs/>
        </w:rPr>
        <w:lastRenderedPageBreak/>
        <w:t>声明式事务的支持</w:t>
      </w:r>
      <w:r w:rsidRPr="00970658">
        <w:rPr>
          <w:b/>
          <w:bCs/>
        </w:rPr>
        <w:t> </w:t>
      </w:r>
    </w:p>
    <w:p w:rsidR="00406E55" w:rsidRDefault="00406E55" w:rsidP="00406E5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在</w:t>
      </w:r>
      <w:r>
        <w:rPr>
          <w:rFonts w:ascii="Helvetica" w:hAnsi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/>
          <w:color w:val="000000"/>
          <w:szCs w:val="21"/>
          <w:shd w:val="clear" w:color="auto" w:fill="FFFFFF"/>
        </w:rPr>
        <w:t>中，我们可以从单调烦闷的事务管理代码中解脱从来，通过声明式方式灵活地进行事务的管理，提高开发效率和质量。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550105" w:rsidRPr="00550105" w:rsidRDefault="00550105" w:rsidP="00406E55">
      <w:pPr>
        <w:rPr>
          <w:rFonts w:ascii="Helvetica" w:hAnsi="Helvetica"/>
          <w:color w:val="000000"/>
          <w:szCs w:val="21"/>
        </w:rPr>
      </w:pPr>
    </w:p>
    <w:p w:rsidR="00406E55" w:rsidRPr="00550105" w:rsidRDefault="00406E55" w:rsidP="00406E55">
      <w:pPr>
        <w:pStyle w:val="a7"/>
        <w:numPr>
          <w:ilvl w:val="0"/>
          <w:numId w:val="5"/>
        </w:numPr>
        <w:ind w:firstLineChars="0"/>
        <w:rPr>
          <w:rFonts w:ascii="Helvetica" w:hAnsi="Helvetica"/>
          <w:color w:val="000000"/>
          <w:szCs w:val="21"/>
        </w:rPr>
      </w:pPr>
      <w:r w:rsidRPr="00970658">
        <w:rPr>
          <w:b/>
          <w:bCs/>
        </w:rPr>
        <w:t>方便程序的测试</w:t>
      </w:r>
      <w:r w:rsidRPr="00406E55">
        <w:t> </w:t>
      </w:r>
    </w:p>
    <w:p w:rsidR="00406E55" w:rsidRDefault="00406E55" w:rsidP="00406E5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可以用非容器依赖的编程方式进行几乎所有的测试工作，在</w:t>
      </w:r>
      <w:r>
        <w:rPr>
          <w:rFonts w:ascii="Helvetica" w:hAnsi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/>
          <w:color w:val="000000"/>
          <w:szCs w:val="21"/>
          <w:shd w:val="clear" w:color="auto" w:fill="FFFFFF"/>
        </w:rPr>
        <w:t>里，测试不再是昂贵的操作，而是随手可做的事情。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406E55" w:rsidRDefault="00406E55" w:rsidP="00406E55">
      <w:pPr>
        <w:rPr>
          <w:rFonts w:ascii="Helvetica" w:hAnsi="Helvetica"/>
          <w:color w:val="000000"/>
          <w:szCs w:val="21"/>
        </w:rPr>
      </w:pPr>
    </w:p>
    <w:p w:rsidR="00406E55" w:rsidRPr="00550105" w:rsidRDefault="00406E55" w:rsidP="00406E55">
      <w:pPr>
        <w:pStyle w:val="a7"/>
        <w:numPr>
          <w:ilvl w:val="0"/>
          <w:numId w:val="7"/>
        </w:numPr>
        <w:ind w:firstLineChars="0"/>
        <w:rPr>
          <w:rFonts w:ascii="Helvetica" w:hAnsi="Helvetica"/>
          <w:color w:val="000000"/>
          <w:szCs w:val="21"/>
        </w:rPr>
      </w:pPr>
      <w:r w:rsidRPr="00970658">
        <w:rPr>
          <w:b/>
          <w:bCs/>
        </w:rPr>
        <w:t>方便集成各种优秀框架</w:t>
      </w:r>
      <w:r w:rsidRPr="00406E55">
        <w:t> </w:t>
      </w:r>
    </w:p>
    <w:p w:rsidR="00406E55" w:rsidRDefault="00406E55" w:rsidP="00406E5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/>
          <w:color w:val="000000"/>
          <w:szCs w:val="21"/>
          <w:shd w:val="clear" w:color="auto" w:fill="FFFFFF"/>
        </w:rPr>
        <w:t>不排斥各种优秀的开源框架，相反，</w:t>
      </w:r>
      <w:r>
        <w:rPr>
          <w:rFonts w:ascii="Helvetica" w:hAnsi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/>
          <w:color w:val="000000"/>
          <w:szCs w:val="21"/>
          <w:shd w:val="clear" w:color="auto" w:fill="FFFFFF"/>
        </w:rPr>
        <w:t>可以降低各种框架的使用难度，</w:t>
      </w:r>
      <w:r>
        <w:rPr>
          <w:rFonts w:ascii="Helvetica" w:hAnsi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/>
          <w:color w:val="000000"/>
          <w:szCs w:val="21"/>
          <w:shd w:val="clear" w:color="auto" w:fill="FFFFFF"/>
        </w:rPr>
        <w:t>提供了对各种优秀框架（如</w:t>
      </w:r>
      <w:r>
        <w:rPr>
          <w:rFonts w:ascii="Helvetica" w:hAnsi="Helvetica"/>
          <w:color w:val="000000"/>
          <w:szCs w:val="21"/>
          <w:shd w:val="clear" w:color="auto" w:fill="FFFFFF"/>
        </w:rPr>
        <w:t>Struts</w:t>
      </w:r>
      <w:r>
        <w:rPr>
          <w:rFonts w:ascii="Helvetica" w:hAnsi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/>
          <w:color w:val="000000"/>
          <w:szCs w:val="21"/>
          <w:shd w:val="clear" w:color="auto" w:fill="FFFFFF"/>
        </w:rPr>
        <w:t>Hibernate</w:t>
      </w:r>
      <w:r>
        <w:rPr>
          <w:rFonts w:ascii="Helvetica" w:hAnsi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/>
          <w:color w:val="000000"/>
          <w:szCs w:val="21"/>
          <w:shd w:val="clear" w:color="auto" w:fill="FFFFFF"/>
        </w:rPr>
        <w:t>Hessian</w:t>
      </w:r>
      <w:r>
        <w:rPr>
          <w:rFonts w:ascii="Helvetica" w:hAnsi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/>
          <w:color w:val="000000"/>
          <w:szCs w:val="21"/>
          <w:shd w:val="clear" w:color="auto" w:fill="FFFFFF"/>
        </w:rPr>
        <w:t>Quartz</w:t>
      </w:r>
      <w:r>
        <w:rPr>
          <w:rFonts w:ascii="Helvetica" w:hAnsi="Helvetica"/>
          <w:color w:val="000000"/>
          <w:szCs w:val="21"/>
          <w:shd w:val="clear" w:color="auto" w:fill="FFFFFF"/>
        </w:rPr>
        <w:t>等）的直接支持。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406E55" w:rsidRDefault="00406E55" w:rsidP="00406E55">
      <w:pPr>
        <w:rPr>
          <w:rFonts w:ascii="Helvetica" w:hAnsi="Helvetica"/>
          <w:color w:val="000000"/>
          <w:szCs w:val="21"/>
        </w:rPr>
      </w:pPr>
    </w:p>
    <w:p w:rsidR="00406E55" w:rsidRPr="00550105" w:rsidRDefault="00406E55" w:rsidP="00406E55">
      <w:pPr>
        <w:pStyle w:val="a7"/>
        <w:numPr>
          <w:ilvl w:val="0"/>
          <w:numId w:val="9"/>
        </w:numPr>
        <w:ind w:firstLineChars="0"/>
        <w:rPr>
          <w:rFonts w:ascii="Helvetica" w:hAnsi="Helvetica"/>
          <w:color w:val="000000"/>
          <w:szCs w:val="21"/>
        </w:rPr>
      </w:pPr>
      <w:r w:rsidRPr="00970658">
        <w:rPr>
          <w:b/>
          <w:bCs/>
        </w:rPr>
        <w:t>降低</w:t>
      </w:r>
      <w:r w:rsidRPr="00970658">
        <w:rPr>
          <w:b/>
          <w:bCs/>
        </w:rPr>
        <w:t>Java EE API</w:t>
      </w:r>
      <w:r w:rsidRPr="00970658">
        <w:rPr>
          <w:b/>
          <w:bCs/>
        </w:rPr>
        <w:t>的使用难度</w:t>
      </w:r>
      <w:r w:rsidRPr="00406E55">
        <w:t> </w:t>
      </w:r>
    </w:p>
    <w:p w:rsidR="00406E55" w:rsidRDefault="00406E55" w:rsidP="00406E55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/>
          <w:color w:val="000000"/>
          <w:szCs w:val="21"/>
          <w:shd w:val="clear" w:color="auto" w:fill="FFFFFF"/>
        </w:rPr>
        <w:t>对很多难用的</w:t>
      </w:r>
      <w:r>
        <w:rPr>
          <w:rFonts w:ascii="Helvetica" w:hAnsi="Helvetica"/>
          <w:color w:val="000000"/>
          <w:szCs w:val="21"/>
          <w:shd w:val="clear" w:color="auto" w:fill="FFFFFF"/>
        </w:rPr>
        <w:t>Java EE API</w:t>
      </w:r>
      <w:r>
        <w:rPr>
          <w:rFonts w:ascii="Helvetica" w:hAnsi="Helvetica"/>
          <w:color w:val="000000"/>
          <w:szCs w:val="21"/>
          <w:shd w:val="clear" w:color="auto" w:fill="FFFFFF"/>
        </w:rPr>
        <w:t>（如</w:t>
      </w:r>
      <w:r>
        <w:rPr>
          <w:rFonts w:ascii="Helvetica" w:hAnsi="Helvetica"/>
          <w:color w:val="000000"/>
          <w:szCs w:val="21"/>
          <w:shd w:val="clear" w:color="auto" w:fill="FFFFFF"/>
        </w:rPr>
        <w:t>JDBC</w:t>
      </w:r>
      <w:r>
        <w:rPr>
          <w:rFonts w:ascii="Helvetica" w:hAnsi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/>
          <w:color w:val="000000"/>
          <w:szCs w:val="21"/>
          <w:shd w:val="clear" w:color="auto" w:fill="FFFFFF"/>
        </w:rPr>
        <w:t>JavaMail</w:t>
      </w:r>
      <w:r>
        <w:rPr>
          <w:rFonts w:ascii="Helvetica" w:hAnsi="Helvetica"/>
          <w:color w:val="000000"/>
          <w:szCs w:val="21"/>
          <w:shd w:val="clear" w:color="auto" w:fill="FFFFFF"/>
        </w:rPr>
        <w:t>，远程调用等）提供了一个薄薄的封装层，通过</w:t>
      </w:r>
      <w:r>
        <w:rPr>
          <w:rFonts w:ascii="Helvetica" w:hAnsi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/>
          <w:color w:val="000000"/>
          <w:szCs w:val="21"/>
          <w:shd w:val="clear" w:color="auto" w:fill="FFFFFF"/>
        </w:rPr>
        <w:t>的简易封装，这些</w:t>
      </w:r>
      <w:r>
        <w:rPr>
          <w:rFonts w:ascii="Helvetica" w:hAnsi="Helvetica"/>
          <w:color w:val="000000"/>
          <w:szCs w:val="21"/>
          <w:shd w:val="clear" w:color="auto" w:fill="FFFFFF"/>
        </w:rPr>
        <w:t>Java EE API</w:t>
      </w:r>
      <w:r>
        <w:rPr>
          <w:rFonts w:ascii="Helvetica" w:hAnsi="Helvetica"/>
          <w:color w:val="000000"/>
          <w:szCs w:val="21"/>
          <w:shd w:val="clear" w:color="auto" w:fill="FFFFFF"/>
        </w:rPr>
        <w:t>的使用难度大为降低。</w:t>
      </w:r>
    </w:p>
    <w:p w:rsidR="00603910" w:rsidRDefault="00603910" w:rsidP="0060391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ORM</w:t>
      </w:r>
      <w:r>
        <w:rPr>
          <w:rFonts w:hint="eastAsia"/>
          <w:shd w:val="clear" w:color="auto" w:fill="FFFFFF"/>
        </w:rPr>
        <w:t>选型（</w:t>
      </w:r>
      <w:r>
        <w:rPr>
          <w:rFonts w:hint="eastAsia"/>
          <w:shd w:val="clear" w:color="auto" w:fill="FFFFFF"/>
        </w:rPr>
        <w:t>MyBatis</w:t>
      </w:r>
      <w:r>
        <w:rPr>
          <w:rFonts w:hint="eastAsia"/>
          <w:shd w:val="clear" w:color="auto" w:fill="FFFFFF"/>
        </w:rPr>
        <w:t>）</w:t>
      </w:r>
    </w:p>
    <w:p w:rsidR="00603910" w:rsidRDefault="001B5EB7" w:rsidP="00603910">
      <w:r>
        <w:rPr>
          <w:rFonts w:hint="eastAsia"/>
        </w:rPr>
        <w:t>对大量数据操作，</w:t>
      </w:r>
      <w:r w:rsidR="00550105">
        <w:t>M</w:t>
      </w:r>
      <w:r>
        <w:rPr>
          <w:rFonts w:hint="eastAsia"/>
        </w:rPr>
        <w:t>ybatis</w:t>
      </w:r>
      <w:r>
        <w:rPr>
          <w:rFonts w:hint="eastAsia"/>
        </w:rPr>
        <w:t>可进行细粒度的优化</w:t>
      </w:r>
    </w:p>
    <w:p w:rsidR="005154EB" w:rsidRDefault="005154EB" w:rsidP="005154EB">
      <w:pPr>
        <w:pStyle w:val="2"/>
      </w:pPr>
      <w:r>
        <w:rPr>
          <w:rFonts w:hint="eastAsia"/>
        </w:rPr>
        <w:t>MVC</w:t>
      </w:r>
      <w:r>
        <w:rPr>
          <w:rFonts w:hint="eastAsia"/>
        </w:rPr>
        <w:t>选型（</w:t>
      </w:r>
      <w:r>
        <w:rPr>
          <w:rFonts w:hint="eastAsia"/>
        </w:rPr>
        <w:t>SpringMVC</w:t>
      </w:r>
      <w:r>
        <w:rPr>
          <w:rFonts w:hint="eastAsia"/>
        </w:rPr>
        <w:t>）</w:t>
      </w:r>
    </w:p>
    <w:p w:rsidR="005154EB" w:rsidRDefault="00E431AB" w:rsidP="005154EB"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Spring </w:t>
      </w:r>
      <w:r>
        <w:rPr>
          <w:rFonts w:ascii="Arial" w:hAnsi="Arial" w:cs="Arial"/>
          <w:color w:val="333333"/>
          <w:szCs w:val="21"/>
          <w:shd w:val="clear" w:color="auto" w:fill="FFFFFF"/>
        </w:rPr>
        <w:t>框架是高度可配置的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分离了控制器、模型对象、过滤器以及处理程序对象的角色，这种分离让它们更容易进行定制。</w:t>
      </w:r>
      <w:r w:rsidR="005154EB">
        <w:rPr>
          <w:rFonts w:ascii="Arial" w:hAnsi="Arial" w:cs="Arial"/>
          <w:color w:val="333333"/>
          <w:szCs w:val="21"/>
          <w:shd w:val="clear" w:color="auto" w:fill="FFFFFF"/>
        </w:rPr>
        <w:t>易</w:t>
      </w:r>
      <w:r w:rsidR="005154EB" w:rsidRPr="005154EB">
        <w:t>于同其它</w:t>
      </w:r>
      <w:r w:rsidR="005154EB" w:rsidRPr="005154EB">
        <w:t>View</w:t>
      </w:r>
      <w:r w:rsidR="005154EB" w:rsidRPr="005154EB">
        <w:t>框架无缝集成，采用</w:t>
      </w:r>
      <w:hyperlink r:id="rId9" w:tgtFrame="_blank" w:history="1">
        <w:r w:rsidR="005154EB" w:rsidRPr="005154EB">
          <w:t>IOC</w:t>
        </w:r>
      </w:hyperlink>
      <w:r w:rsidR="005154EB" w:rsidRPr="005154EB">
        <w:t>便于测试。</w:t>
      </w:r>
    </w:p>
    <w:p w:rsidR="00E431AB" w:rsidRDefault="00E431AB" w:rsidP="00E431AB">
      <w:pPr>
        <w:pStyle w:val="2"/>
      </w:pPr>
      <w:r>
        <w:rPr>
          <w:rFonts w:hint="eastAsia"/>
        </w:rPr>
        <w:t>连接池选型（</w:t>
      </w:r>
      <w:r w:rsidR="00550105">
        <w:t>D</w:t>
      </w:r>
      <w:r>
        <w:rPr>
          <w:rFonts w:hint="eastAsia"/>
        </w:rPr>
        <w:t>ruid</w:t>
      </w:r>
      <w:r>
        <w:rPr>
          <w:rFonts w:hint="eastAsia"/>
        </w:rPr>
        <w:t>）</w:t>
      </w:r>
    </w:p>
    <w:p w:rsidR="00E431AB" w:rsidRDefault="00E431AB" w:rsidP="00E431AB">
      <w:r>
        <w:rPr>
          <w:rFonts w:hint="eastAsia"/>
        </w:rPr>
        <w:t>alibba</w:t>
      </w:r>
      <w:r>
        <w:rPr>
          <w:rFonts w:hint="eastAsia"/>
        </w:rPr>
        <w:t>推出的国产数据库连接池，据测比</w:t>
      </w:r>
      <w:r>
        <w:rPr>
          <w:rFonts w:hint="eastAsia"/>
        </w:rPr>
        <w:t>DBCP</w:t>
      </w:r>
      <w:r>
        <w:rPr>
          <w:rFonts w:hint="eastAsia"/>
        </w:rPr>
        <w:t>或</w:t>
      </w:r>
      <w:r>
        <w:rPr>
          <w:rFonts w:hint="eastAsia"/>
        </w:rPr>
        <w:t>C3P0</w:t>
      </w:r>
      <w:r>
        <w:rPr>
          <w:rFonts w:hint="eastAsia"/>
        </w:rPr>
        <w:t>数据库连接池性能更好</w:t>
      </w:r>
    </w:p>
    <w:p w:rsidR="00E431AB" w:rsidRDefault="00E431AB" w:rsidP="00E431AB">
      <w:pPr>
        <w:pStyle w:val="2"/>
      </w:pPr>
      <w:r>
        <w:rPr>
          <w:rFonts w:hint="eastAsia"/>
        </w:rPr>
        <w:t>数据库选型（</w:t>
      </w:r>
      <w:r>
        <w:rPr>
          <w:rFonts w:hint="eastAsia"/>
        </w:rPr>
        <w:t>MySQL5.7</w:t>
      </w:r>
      <w:r>
        <w:rPr>
          <w:rFonts w:hint="eastAsia"/>
        </w:rPr>
        <w:t>）</w:t>
      </w:r>
    </w:p>
    <w:p w:rsidR="00E431AB" w:rsidRDefault="00E431AB" w:rsidP="00E431AB">
      <w:r w:rsidRPr="00E431AB">
        <w:rPr>
          <w:rFonts w:hint="eastAsia"/>
        </w:rPr>
        <w:t>甲骨文重新架构</w:t>
      </w:r>
      <w:r w:rsidRPr="00E431AB">
        <w:rPr>
          <w:rFonts w:hint="eastAsia"/>
        </w:rPr>
        <w:t>MySQL</w:t>
      </w:r>
      <w:r w:rsidRPr="00E431AB">
        <w:rPr>
          <w:rFonts w:hint="eastAsia"/>
        </w:rPr>
        <w:t>的代码，使它大量的模块化，</w:t>
      </w:r>
      <w:r w:rsidRPr="00E431AB">
        <w:rPr>
          <w:rFonts w:hint="eastAsia"/>
        </w:rPr>
        <w:t>5.7</w:t>
      </w:r>
      <w:r w:rsidRPr="00E431AB">
        <w:rPr>
          <w:rFonts w:hint="eastAsia"/>
        </w:rPr>
        <w:t>版本的查询性能得以大幅提升，比</w:t>
      </w:r>
      <w:r w:rsidRPr="00E431AB">
        <w:rPr>
          <w:rFonts w:hint="eastAsia"/>
        </w:rPr>
        <w:t xml:space="preserve"> MySQL 5.6 </w:t>
      </w:r>
      <w:r w:rsidRPr="00E431AB">
        <w:rPr>
          <w:rFonts w:hint="eastAsia"/>
        </w:rPr>
        <w:t>提升</w:t>
      </w:r>
      <w:r w:rsidRPr="00E431AB">
        <w:rPr>
          <w:rFonts w:hint="eastAsia"/>
        </w:rPr>
        <w:t xml:space="preserve"> 1 </w:t>
      </w:r>
      <w:r w:rsidRPr="00E431AB">
        <w:rPr>
          <w:rFonts w:hint="eastAsia"/>
        </w:rPr>
        <w:t>倍，在测试平台上可达到每秒</w:t>
      </w:r>
      <w:r w:rsidRPr="00E431AB">
        <w:rPr>
          <w:rFonts w:hint="eastAsia"/>
        </w:rPr>
        <w:t xml:space="preserve"> 512000 </w:t>
      </w:r>
      <w:r w:rsidRPr="00E431AB">
        <w:rPr>
          <w:rFonts w:hint="eastAsia"/>
        </w:rPr>
        <w:t>只读</w:t>
      </w:r>
      <w:r w:rsidRPr="00E431AB">
        <w:rPr>
          <w:rFonts w:hint="eastAsia"/>
        </w:rPr>
        <w:t xml:space="preserve"> QPS</w:t>
      </w:r>
      <w:r w:rsidR="00550105">
        <w:rPr>
          <w:rFonts w:hint="eastAsia"/>
        </w:rPr>
        <w:t>。</w:t>
      </w:r>
    </w:p>
    <w:p w:rsidR="00467CFE" w:rsidRDefault="00467CFE" w:rsidP="00467CFE">
      <w:pPr>
        <w:pStyle w:val="2"/>
      </w:pPr>
      <w:r>
        <w:rPr>
          <w:rFonts w:hint="eastAsia"/>
        </w:rPr>
        <w:t>NoSQL</w:t>
      </w:r>
      <w:r>
        <w:rPr>
          <w:rFonts w:hint="eastAsia"/>
        </w:rPr>
        <w:t>选型（</w:t>
      </w:r>
      <w:r w:rsidR="002631C3">
        <w:t>M</w:t>
      </w:r>
      <w:r>
        <w:rPr>
          <w:rFonts w:hint="eastAsia"/>
        </w:rPr>
        <w:t>ongo</w:t>
      </w:r>
      <w:r w:rsidR="00841210">
        <w:t>DB</w:t>
      </w:r>
      <w:r>
        <w:rPr>
          <w:rFonts w:hint="eastAsia"/>
        </w:rPr>
        <w:t>）</w:t>
      </w:r>
    </w:p>
    <w:p w:rsidR="00467CFE" w:rsidRDefault="00467CFE" w:rsidP="00467CFE">
      <w:r>
        <w:rPr>
          <w:rFonts w:hint="eastAsia"/>
        </w:rPr>
        <w:t>视业务场景而定</w:t>
      </w:r>
      <w:r w:rsidR="00E76484">
        <w:rPr>
          <w:rFonts w:hint="eastAsia"/>
        </w:rPr>
        <w:t>，文档类型数据可使用</w:t>
      </w:r>
      <w:r w:rsidR="002631C3">
        <w:t>M</w:t>
      </w:r>
      <w:r w:rsidR="00E76484">
        <w:rPr>
          <w:rFonts w:hint="eastAsia"/>
        </w:rPr>
        <w:t>ongo</w:t>
      </w:r>
      <w:r w:rsidR="002631C3">
        <w:t>DB</w:t>
      </w:r>
      <w:r w:rsidR="00E76484">
        <w:rPr>
          <w:rFonts w:hint="eastAsia"/>
        </w:rPr>
        <w:t>存储</w:t>
      </w:r>
    </w:p>
    <w:p w:rsidR="006858CB" w:rsidRDefault="00E76484" w:rsidP="00E76484">
      <w:pPr>
        <w:pStyle w:val="2"/>
      </w:pPr>
      <w:r>
        <w:rPr>
          <w:rFonts w:hint="eastAsia"/>
        </w:rPr>
        <w:lastRenderedPageBreak/>
        <w:t>服务支持</w:t>
      </w:r>
      <w:r w:rsidR="006858CB">
        <w:rPr>
          <w:rFonts w:hint="eastAsia"/>
        </w:rPr>
        <w:t>选型（</w:t>
      </w:r>
      <w:r w:rsidR="002D3A3F">
        <w:t>D</w:t>
      </w:r>
      <w:r>
        <w:rPr>
          <w:rFonts w:hint="eastAsia"/>
        </w:rPr>
        <w:t xml:space="preserve">ubbo  </w:t>
      </w:r>
      <w:r w:rsidR="002D3A3F">
        <w:t>Z</w:t>
      </w:r>
      <w:r>
        <w:rPr>
          <w:rFonts w:hint="eastAsia"/>
        </w:rPr>
        <w:t>ookeeper</w:t>
      </w:r>
      <w:r w:rsidR="006858CB">
        <w:rPr>
          <w:rFonts w:hint="eastAsia"/>
        </w:rPr>
        <w:t>）</w:t>
      </w:r>
    </w:p>
    <w:p w:rsidR="00E76484" w:rsidRDefault="00E76484" w:rsidP="00E76484">
      <w:pPr>
        <w:pStyle w:val="HTML"/>
        <w:shd w:val="clear" w:color="auto" w:fill="FFFFFF"/>
        <w:rPr>
          <w:rFonts w:ascii="Times New Roman" w:hAnsi="Times New Roman" w:cs="Times New Roman"/>
          <w:kern w:val="2"/>
          <w:sz w:val="21"/>
        </w:rPr>
      </w:pPr>
      <w:r w:rsidRPr="00E76484">
        <w:rPr>
          <w:rFonts w:ascii="Times New Roman" w:hAnsi="Times New Roman" w:cs="Times New Roman" w:hint="eastAsia"/>
          <w:kern w:val="2"/>
          <w:sz w:val="21"/>
        </w:rPr>
        <w:t>dubbo.version 2.8.4</w:t>
      </w:r>
    </w:p>
    <w:p w:rsidR="00E76484" w:rsidRDefault="00E76484" w:rsidP="00E76484">
      <w:pPr>
        <w:pStyle w:val="HTML"/>
        <w:shd w:val="clear" w:color="auto" w:fill="FFFFFF"/>
        <w:rPr>
          <w:rFonts w:ascii="Times New Roman" w:hAnsi="Times New Roman" w:cs="Times New Roman"/>
          <w:kern w:val="2"/>
          <w:sz w:val="21"/>
        </w:rPr>
      </w:pPr>
      <w:r w:rsidRPr="00E76484">
        <w:rPr>
          <w:rFonts w:ascii="Times New Roman" w:hAnsi="Times New Roman" w:cs="Times New Roman" w:hint="eastAsia"/>
          <w:kern w:val="2"/>
          <w:sz w:val="21"/>
        </w:rPr>
        <w:t>zookeeper.version 3.4.8</w:t>
      </w:r>
    </w:p>
    <w:p w:rsidR="00E76484" w:rsidRDefault="00E76484" w:rsidP="00E76484">
      <w:r>
        <w:rPr>
          <w:rFonts w:hint="eastAsia"/>
        </w:rPr>
        <w:t>调用优云暴露的服务时使用，与优云版本保持一致</w:t>
      </w:r>
    </w:p>
    <w:p w:rsidR="00BA0D98" w:rsidRDefault="00BA0D98" w:rsidP="00BA0D98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容器选型（</w:t>
      </w:r>
      <w:r>
        <w:rPr>
          <w:rFonts w:hint="eastAsia"/>
        </w:rPr>
        <w:t>jetty</w:t>
      </w:r>
      <w:r>
        <w:rPr>
          <w:rFonts w:hint="eastAsia"/>
        </w:rPr>
        <w:t>）</w:t>
      </w:r>
    </w:p>
    <w:p w:rsidR="00BA0D98" w:rsidRDefault="00221CD1" w:rsidP="00BA0D98">
      <w:r>
        <w:rPr>
          <w:rFonts w:asciiTheme="minorEastAsia" w:eastAsiaTheme="minorEastAsia" w:hAnsiTheme="minorEastAsia" w:hint="eastAsia"/>
          <w:sz w:val="24"/>
        </w:rPr>
        <w:t>优云</w:t>
      </w:r>
      <w:r>
        <w:rPr>
          <w:rFonts w:asciiTheme="minorEastAsia" w:eastAsiaTheme="minorEastAsia" w:hAnsiTheme="minorEastAsia"/>
          <w:sz w:val="24"/>
        </w:rPr>
        <w:t>产品</w:t>
      </w:r>
      <w:r>
        <w:rPr>
          <w:rFonts w:asciiTheme="minorEastAsia" w:eastAsiaTheme="minorEastAsia" w:hAnsiTheme="minorEastAsia" w:hint="eastAsia"/>
          <w:sz w:val="24"/>
        </w:rPr>
        <w:t>保持一致</w:t>
      </w:r>
    </w:p>
    <w:p w:rsidR="00BA0D98" w:rsidRPr="00BA0D98" w:rsidRDefault="00BA0D98" w:rsidP="00BA0D98">
      <w:pPr>
        <w:pStyle w:val="2"/>
      </w:pPr>
      <w:r>
        <w:rPr>
          <w:rFonts w:hint="eastAsia"/>
        </w:rPr>
        <w:t>MQ</w:t>
      </w:r>
      <w:r>
        <w:rPr>
          <w:rFonts w:hint="eastAsia"/>
        </w:rPr>
        <w:t>选型（</w:t>
      </w:r>
      <w:r>
        <w:rPr>
          <w:rFonts w:hint="eastAsia"/>
        </w:rPr>
        <w:t>ActiveMQ</w:t>
      </w:r>
      <w:r>
        <w:rPr>
          <w:rFonts w:hint="eastAsia"/>
        </w:rPr>
        <w:t>）</w:t>
      </w:r>
    </w:p>
    <w:p w:rsidR="00E76484" w:rsidRDefault="00BA0D98" w:rsidP="00E7648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ActiveMQ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作为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一个独立的</w:t>
      </w:r>
      <w:r>
        <w:rPr>
          <w:rFonts w:hint="eastAsia"/>
        </w:rPr>
        <w:t>JMS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provider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，是一个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能力强劲的开源消息总线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，对于应用解耦，提高系统拓展性上</w:t>
      </w:r>
      <w:r w:rsidR="00893A25">
        <w:rPr>
          <w:rFonts w:ascii="Arial" w:hAnsi="Arial" w:cs="Arial" w:hint="eastAsia"/>
          <w:color w:val="333333"/>
          <w:szCs w:val="21"/>
          <w:shd w:val="clear" w:color="auto" w:fill="FFFFFF"/>
        </w:rPr>
        <w:t>十分有利。</w:t>
      </w:r>
    </w:p>
    <w:p w:rsidR="00DA16E8" w:rsidRDefault="00DA16E8" w:rsidP="00DA16E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日志选型（</w:t>
      </w:r>
      <w:r>
        <w:rPr>
          <w:rFonts w:hint="eastAsia"/>
          <w:shd w:val="clear" w:color="auto" w:fill="FFFFFF"/>
        </w:rPr>
        <w:t>logback+slf4j</w:t>
      </w:r>
      <w:r>
        <w:rPr>
          <w:rFonts w:hint="eastAsia"/>
          <w:shd w:val="clear" w:color="auto" w:fill="FFFFFF"/>
        </w:rPr>
        <w:t>）</w:t>
      </w:r>
    </w:p>
    <w:p w:rsidR="00DA16E8" w:rsidRDefault="00221CD1" w:rsidP="00DA16E8">
      <w:r>
        <w:rPr>
          <w:rFonts w:asciiTheme="minorEastAsia" w:eastAsiaTheme="minorEastAsia" w:hAnsiTheme="minorEastAsia" w:hint="eastAsia"/>
          <w:sz w:val="24"/>
        </w:rPr>
        <w:t>优云</w:t>
      </w:r>
      <w:r>
        <w:rPr>
          <w:rFonts w:asciiTheme="minorEastAsia" w:eastAsiaTheme="minorEastAsia" w:hAnsiTheme="minorEastAsia"/>
          <w:sz w:val="24"/>
        </w:rPr>
        <w:t>产品</w:t>
      </w:r>
      <w:r>
        <w:rPr>
          <w:rFonts w:asciiTheme="minorEastAsia" w:eastAsiaTheme="minorEastAsia" w:hAnsiTheme="minorEastAsia" w:hint="eastAsia"/>
          <w:sz w:val="24"/>
        </w:rPr>
        <w:t>保持一</w:t>
      </w:r>
      <w:r w:rsidR="00DA16E8">
        <w:rPr>
          <w:rFonts w:hint="eastAsia"/>
        </w:rPr>
        <w:t>致</w:t>
      </w:r>
    </w:p>
    <w:p w:rsidR="00DA16E8" w:rsidRDefault="00DA16E8" w:rsidP="00DA16E8">
      <w:pPr>
        <w:pStyle w:val="2"/>
      </w:pPr>
      <w:r>
        <w:rPr>
          <w:rFonts w:hint="eastAsia"/>
        </w:rPr>
        <w:t>定时任务调度框架选型（</w:t>
      </w:r>
      <w:bookmarkStart w:id="0" w:name="OLE_LINK17"/>
      <w:bookmarkStart w:id="1" w:name="OLE_LINK18"/>
      <w:r>
        <w:rPr>
          <w:rFonts w:ascii="微软雅黑" w:eastAsia="微软雅黑" w:hAnsi="微软雅黑" w:hint="eastAsia"/>
          <w:color w:val="362E2B"/>
          <w:sz w:val="21"/>
          <w:szCs w:val="21"/>
          <w:shd w:val="clear" w:color="auto" w:fill="FFFFFF"/>
        </w:rPr>
        <w:t>Quartz</w:t>
      </w:r>
      <w:bookmarkEnd w:id="0"/>
      <w:bookmarkEnd w:id="1"/>
      <w:r>
        <w:rPr>
          <w:rFonts w:hint="eastAsia"/>
        </w:rPr>
        <w:t>）</w:t>
      </w:r>
    </w:p>
    <w:p w:rsidR="00DA16E8" w:rsidRDefault="00DA16E8" w:rsidP="00DA16E8">
      <w:pPr>
        <w:rPr>
          <w:rFonts w:ascii="微软雅黑" w:eastAsia="微软雅黑" w:hAnsi="微软雅黑"/>
          <w:color w:val="362E2B"/>
          <w:szCs w:val="21"/>
          <w:shd w:val="clear" w:color="auto" w:fill="FFFFFF"/>
        </w:rPr>
      </w:pPr>
      <w:r w:rsidRPr="00DA16E8">
        <w:rPr>
          <w:rFonts w:ascii="微软雅黑" w:eastAsia="微软雅黑" w:hAnsi="微软雅黑" w:hint="eastAsia"/>
          <w:color w:val="362E2B"/>
          <w:szCs w:val="21"/>
          <w:shd w:val="clear" w:color="auto" w:fill="FFFFFF"/>
        </w:rPr>
        <w:t>考虑到process系统存在定时器功能模块，</w:t>
      </w:r>
      <w:r>
        <w:rPr>
          <w:rFonts w:ascii="微软雅黑" w:eastAsia="微软雅黑" w:hAnsi="微软雅黑" w:hint="eastAsia"/>
          <w:color w:val="362E2B"/>
          <w:szCs w:val="21"/>
          <w:shd w:val="clear" w:color="auto" w:fill="FFFFFF"/>
        </w:rPr>
        <w:t>JDK的Timer类库对定时器的支持不足，所以采用Quartz作为定时任务调度框架</w:t>
      </w:r>
      <w:r w:rsidR="009E5FE6">
        <w:rPr>
          <w:rFonts w:ascii="微软雅黑" w:eastAsia="微软雅黑" w:hAnsi="微软雅黑" w:hint="eastAsia"/>
          <w:color w:val="362E2B"/>
          <w:szCs w:val="21"/>
          <w:shd w:val="clear" w:color="auto" w:fill="FFFFFF"/>
        </w:rPr>
        <w:t>。</w:t>
      </w:r>
    </w:p>
    <w:p w:rsidR="00EA6E8C" w:rsidRDefault="00EA6E8C" w:rsidP="00EA6E8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前端系统选型</w:t>
      </w:r>
    </w:p>
    <w:p w:rsidR="00EA6E8C" w:rsidRDefault="00EA6E8C" w:rsidP="00EA6E8C">
      <w:pPr>
        <w:pStyle w:val="3"/>
      </w:pPr>
      <w:r>
        <w:rPr>
          <w:rFonts w:hint="eastAsia"/>
        </w:rPr>
        <w:t>前端框架（</w:t>
      </w:r>
      <w:r>
        <w:rPr>
          <w:rFonts w:hint="eastAsia"/>
        </w:rPr>
        <w:t>React</w:t>
      </w:r>
      <w:r>
        <w:rPr>
          <w:rFonts w:hint="eastAsia"/>
        </w:rPr>
        <w:t>）</w:t>
      </w:r>
    </w:p>
    <w:p w:rsidR="00EA6E8C" w:rsidRDefault="0034651B" w:rsidP="00EA6E8C">
      <w:r>
        <w:rPr>
          <w:rFonts w:asciiTheme="minorEastAsia" w:eastAsiaTheme="minorEastAsia" w:hAnsiTheme="minorEastAsia" w:hint="eastAsia"/>
          <w:sz w:val="24"/>
        </w:rPr>
        <w:t>优云</w:t>
      </w:r>
      <w:r>
        <w:rPr>
          <w:rFonts w:asciiTheme="minorEastAsia" w:eastAsiaTheme="minorEastAsia" w:hAnsiTheme="minorEastAsia"/>
          <w:sz w:val="24"/>
        </w:rPr>
        <w:t>产品</w:t>
      </w:r>
      <w:r>
        <w:rPr>
          <w:rFonts w:asciiTheme="minorEastAsia" w:eastAsiaTheme="minorEastAsia" w:hAnsiTheme="minorEastAsia" w:hint="eastAsia"/>
          <w:sz w:val="24"/>
        </w:rPr>
        <w:t>保持一致</w:t>
      </w:r>
      <w:r w:rsidR="00EA6E8C">
        <w:rPr>
          <w:rFonts w:hint="eastAsia"/>
        </w:rPr>
        <w:t>，采用前后端分离方案，前端框架采用</w:t>
      </w:r>
      <w:r w:rsidR="00EA6E8C">
        <w:rPr>
          <w:rFonts w:hint="eastAsia"/>
        </w:rPr>
        <w:t>react</w:t>
      </w:r>
      <w:r w:rsidR="00EA6E8C">
        <w:rPr>
          <w:rFonts w:hint="eastAsia"/>
        </w:rPr>
        <w:t>，通过调用</w:t>
      </w:r>
      <w:r w:rsidR="00EA6E8C">
        <w:rPr>
          <w:rFonts w:hint="eastAsia"/>
        </w:rPr>
        <w:t>rest</w:t>
      </w:r>
      <w:r w:rsidR="00EA6E8C">
        <w:rPr>
          <w:rFonts w:hint="eastAsia"/>
        </w:rPr>
        <w:t>服务于后端交互。</w:t>
      </w:r>
    </w:p>
    <w:p w:rsidR="008E74AA" w:rsidRDefault="008E74AA" w:rsidP="008E74AA">
      <w:pPr>
        <w:pStyle w:val="3"/>
      </w:pPr>
      <w:r>
        <w:rPr>
          <w:rFonts w:hint="eastAsia"/>
        </w:rPr>
        <w:t>前端设计语言（</w:t>
      </w:r>
      <w:r w:rsidR="000F7395">
        <w:t>Everest</w:t>
      </w:r>
      <w:bookmarkStart w:id="2" w:name="_GoBack"/>
      <w:bookmarkEnd w:id="2"/>
      <w:r>
        <w:rPr>
          <w:rFonts w:hint="eastAsia"/>
        </w:rPr>
        <w:t>）</w:t>
      </w:r>
    </w:p>
    <w:p w:rsidR="008E74AA" w:rsidRPr="008E74AA" w:rsidRDefault="000F7395" w:rsidP="008E74AA">
      <w:r w:rsidRPr="000F7395">
        <w:rPr>
          <w:rFonts w:asciiTheme="minorEastAsia" w:eastAsiaTheme="minorEastAsia" w:hAnsiTheme="minorEastAsia"/>
          <w:sz w:val="24"/>
        </w:rPr>
        <w:t>Everest</w:t>
      </w:r>
      <w:r w:rsidR="008E74AA" w:rsidRPr="008E74AA">
        <w:rPr>
          <w:rFonts w:hint="eastAsia"/>
        </w:rPr>
        <w:t>基于</w:t>
      </w:r>
      <w:r w:rsidR="008E74AA" w:rsidRPr="008E74AA">
        <w:rPr>
          <w:rFonts w:hint="eastAsia"/>
        </w:rPr>
        <w:t>React</w:t>
      </w:r>
      <w:r w:rsidR="008E74AA" w:rsidRPr="008E74AA">
        <w:rPr>
          <w:rFonts w:hint="eastAsia"/>
        </w:rPr>
        <w:t>前端框架实现，提供丰富的</w:t>
      </w:r>
      <w:r w:rsidR="008E74AA" w:rsidRPr="008E74AA">
        <w:rPr>
          <w:rFonts w:hint="eastAsia"/>
        </w:rPr>
        <w:t>UI</w:t>
      </w:r>
      <w:r w:rsidR="008E74AA" w:rsidRPr="008E74AA">
        <w:rPr>
          <w:rFonts w:hint="eastAsia"/>
        </w:rPr>
        <w:t>组件，基于</w:t>
      </w:r>
      <w:r w:rsidR="008E74AA" w:rsidRPr="008E74AA">
        <w:rPr>
          <w:rFonts w:hint="eastAsia"/>
        </w:rPr>
        <w:t xml:space="preserve"> webpack </w:t>
      </w:r>
      <w:r w:rsidR="008E74AA" w:rsidRPr="008E74AA">
        <w:rPr>
          <w:rFonts w:hint="eastAsia"/>
        </w:rPr>
        <w:t>的调试构建方案，支持</w:t>
      </w:r>
      <w:r w:rsidR="008E74AA" w:rsidRPr="008E74AA">
        <w:rPr>
          <w:rFonts w:hint="eastAsia"/>
        </w:rPr>
        <w:t xml:space="preserve"> ES6</w:t>
      </w:r>
      <w:r w:rsidR="008E74AA" w:rsidRPr="008E74AA">
        <w:rPr>
          <w:rFonts w:hint="eastAsia"/>
        </w:rPr>
        <w:t>语法</w:t>
      </w:r>
    </w:p>
    <w:p w:rsidR="008E74AA" w:rsidRDefault="008E74AA" w:rsidP="008E74AA">
      <w:pPr>
        <w:pStyle w:val="3"/>
      </w:pPr>
      <w:r>
        <w:rPr>
          <w:rFonts w:hint="eastAsia"/>
        </w:rPr>
        <w:lastRenderedPageBreak/>
        <w:t>前端系统运行环境（</w:t>
      </w:r>
      <w:r w:rsidR="00DC39A0">
        <w:rPr>
          <w:rFonts w:hint="eastAsia"/>
        </w:rPr>
        <w:t>Node.js</w:t>
      </w:r>
      <w:r>
        <w:rPr>
          <w:rFonts w:hint="eastAsia"/>
        </w:rPr>
        <w:t>）</w:t>
      </w:r>
    </w:p>
    <w:p w:rsidR="00060388" w:rsidRPr="00060388" w:rsidRDefault="00060388" w:rsidP="00060388">
      <w:r>
        <w:rPr>
          <w:rFonts w:hint="eastAsia"/>
        </w:rPr>
        <w:t>轻量高效的</w:t>
      </w:r>
      <w:r>
        <w:rPr>
          <w:rFonts w:hint="eastAsia"/>
        </w:rPr>
        <w:t>js</w:t>
      </w:r>
      <w:r>
        <w:rPr>
          <w:rFonts w:hint="eastAsia"/>
        </w:rPr>
        <w:t>运行环境，提供的包管理器</w:t>
      </w:r>
      <w:r>
        <w:rPr>
          <w:rFonts w:hint="eastAsia"/>
        </w:rPr>
        <w:t>npm</w:t>
      </w:r>
      <w:r w:rsidR="0086430C">
        <w:rPr>
          <w:rFonts w:hint="eastAsia"/>
        </w:rPr>
        <w:t>形成</w:t>
      </w:r>
      <w:r>
        <w:rPr>
          <w:rFonts w:hint="eastAsia"/>
        </w:rPr>
        <w:t>一个完整的生态圈</w:t>
      </w:r>
      <w:r w:rsidR="00B222AB">
        <w:rPr>
          <w:rFonts w:hint="eastAsia"/>
        </w:rPr>
        <w:t>。</w:t>
      </w:r>
      <w:r w:rsidR="00695250">
        <w:rPr>
          <w:rFonts w:hint="eastAsia"/>
        </w:rPr>
        <w:t>（</w:t>
      </w:r>
      <w:r w:rsidR="00695250" w:rsidRPr="00695250">
        <w:t>https://www.npmjs.com/</w:t>
      </w:r>
      <w:r w:rsidR="00695250">
        <w:rPr>
          <w:rFonts w:hint="eastAsia"/>
        </w:rPr>
        <w:t>）</w:t>
      </w:r>
    </w:p>
    <w:sectPr w:rsidR="00060388" w:rsidRPr="00060388" w:rsidSect="00C61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F20" w:rsidRDefault="002F4F20" w:rsidP="0009633D">
      <w:r>
        <w:separator/>
      </w:r>
    </w:p>
  </w:endnote>
  <w:endnote w:type="continuationSeparator" w:id="0">
    <w:p w:rsidR="002F4F20" w:rsidRDefault="002F4F20" w:rsidP="00096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F20" w:rsidRDefault="002F4F20" w:rsidP="0009633D">
      <w:r>
        <w:separator/>
      </w:r>
    </w:p>
  </w:footnote>
  <w:footnote w:type="continuationSeparator" w:id="0">
    <w:p w:rsidR="002F4F20" w:rsidRDefault="002F4F20" w:rsidP="00096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25700"/>
    <w:multiLevelType w:val="hybridMultilevel"/>
    <w:tmpl w:val="C65C505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0C784E"/>
    <w:multiLevelType w:val="multilevel"/>
    <w:tmpl w:val="1DA6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8263E9"/>
    <w:multiLevelType w:val="hybridMultilevel"/>
    <w:tmpl w:val="5DE6B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3B6F84"/>
    <w:multiLevelType w:val="hybridMultilevel"/>
    <w:tmpl w:val="DBCA7FD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1E2996"/>
    <w:multiLevelType w:val="hybridMultilevel"/>
    <w:tmpl w:val="EF1A6EDA"/>
    <w:lvl w:ilvl="0" w:tplc="F9A6F0F0">
      <w:numFmt w:val="bullet"/>
      <w:lvlText w:val=""/>
      <w:lvlJc w:val="left"/>
      <w:pPr>
        <w:ind w:left="360" w:hanging="360"/>
      </w:pPr>
      <w:rPr>
        <w:rFonts w:ascii="Symbol" w:eastAsia="宋体" w:hAnsi="Symbol" w:cs="Times New Roman" w:hint="default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A90866"/>
    <w:multiLevelType w:val="hybridMultilevel"/>
    <w:tmpl w:val="6AE657C2"/>
    <w:lvl w:ilvl="0" w:tplc="D0A4D0EC">
      <w:numFmt w:val="bullet"/>
      <w:lvlText w:val=""/>
      <w:lvlJc w:val="left"/>
      <w:pPr>
        <w:ind w:left="360" w:hanging="360"/>
      </w:pPr>
      <w:rPr>
        <w:rFonts w:ascii="Symbol" w:eastAsia="宋体" w:hAnsi="Symbol" w:cs="Times New Roman" w:hint="default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685F60"/>
    <w:multiLevelType w:val="hybridMultilevel"/>
    <w:tmpl w:val="82F8F9F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302367E"/>
    <w:multiLevelType w:val="hybridMultilevel"/>
    <w:tmpl w:val="C6E82B1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4D73746"/>
    <w:multiLevelType w:val="hybridMultilevel"/>
    <w:tmpl w:val="7AD828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C82D9A"/>
    <w:multiLevelType w:val="hybridMultilevel"/>
    <w:tmpl w:val="D292DC90"/>
    <w:lvl w:ilvl="0" w:tplc="5CB4FD94">
      <w:numFmt w:val="bullet"/>
      <w:lvlText w:val=""/>
      <w:lvlJc w:val="left"/>
      <w:pPr>
        <w:ind w:left="36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653423"/>
    <w:multiLevelType w:val="hybridMultilevel"/>
    <w:tmpl w:val="FDE04364"/>
    <w:lvl w:ilvl="0" w:tplc="949E17A8">
      <w:numFmt w:val="bullet"/>
      <w:lvlText w:val=""/>
      <w:lvlJc w:val="left"/>
      <w:pPr>
        <w:ind w:left="360" w:hanging="360"/>
      </w:pPr>
      <w:rPr>
        <w:rFonts w:ascii="Symbol" w:eastAsia="宋体" w:hAnsi="Symbol" w:cs="Times New Roman" w:hint="default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10"/>
  </w:num>
  <w:num w:numId="7">
    <w:abstractNumId w:val="3"/>
  </w:num>
  <w:num w:numId="8">
    <w:abstractNumId w:val="5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633D"/>
    <w:rsid w:val="00002575"/>
    <w:rsid w:val="00010043"/>
    <w:rsid w:val="00055339"/>
    <w:rsid w:val="00060388"/>
    <w:rsid w:val="0009633D"/>
    <w:rsid w:val="000C66F3"/>
    <w:rsid w:val="000F7395"/>
    <w:rsid w:val="001B5EB7"/>
    <w:rsid w:val="001D354C"/>
    <w:rsid w:val="001D508C"/>
    <w:rsid w:val="00221CD1"/>
    <w:rsid w:val="0024431A"/>
    <w:rsid w:val="002631C3"/>
    <w:rsid w:val="00267486"/>
    <w:rsid w:val="00267DDA"/>
    <w:rsid w:val="002D3A3F"/>
    <w:rsid w:val="002F480A"/>
    <w:rsid w:val="002F4F20"/>
    <w:rsid w:val="0034651B"/>
    <w:rsid w:val="003A518D"/>
    <w:rsid w:val="003F3AA3"/>
    <w:rsid w:val="00400D40"/>
    <w:rsid w:val="00406E55"/>
    <w:rsid w:val="00467CFE"/>
    <w:rsid w:val="00476DFA"/>
    <w:rsid w:val="004A3371"/>
    <w:rsid w:val="004C360A"/>
    <w:rsid w:val="005154EB"/>
    <w:rsid w:val="00550105"/>
    <w:rsid w:val="00574B84"/>
    <w:rsid w:val="00603910"/>
    <w:rsid w:val="00683606"/>
    <w:rsid w:val="006858CB"/>
    <w:rsid w:val="00695250"/>
    <w:rsid w:val="00716E07"/>
    <w:rsid w:val="0073703B"/>
    <w:rsid w:val="007928D4"/>
    <w:rsid w:val="007A0A33"/>
    <w:rsid w:val="007B087E"/>
    <w:rsid w:val="00841210"/>
    <w:rsid w:val="0086430C"/>
    <w:rsid w:val="0087183D"/>
    <w:rsid w:val="00893A25"/>
    <w:rsid w:val="008E74AA"/>
    <w:rsid w:val="009458E1"/>
    <w:rsid w:val="00967EB6"/>
    <w:rsid w:val="00970658"/>
    <w:rsid w:val="00996D5E"/>
    <w:rsid w:val="009E5FE6"/>
    <w:rsid w:val="00B222AB"/>
    <w:rsid w:val="00BA0D98"/>
    <w:rsid w:val="00BA2FA8"/>
    <w:rsid w:val="00C61763"/>
    <w:rsid w:val="00CE2040"/>
    <w:rsid w:val="00DA16E8"/>
    <w:rsid w:val="00DC2AEF"/>
    <w:rsid w:val="00DC39A0"/>
    <w:rsid w:val="00DD2DFA"/>
    <w:rsid w:val="00E431AB"/>
    <w:rsid w:val="00E75219"/>
    <w:rsid w:val="00E76484"/>
    <w:rsid w:val="00E97A42"/>
    <w:rsid w:val="00EA6E8C"/>
    <w:rsid w:val="00F4039E"/>
    <w:rsid w:val="00F4549F"/>
    <w:rsid w:val="00F6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B1D4F7-2F02-4EEC-94FD-2114EA84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3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74B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6E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6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63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6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63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63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633D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4B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574B8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74B84"/>
    <w:rPr>
      <w:rFonts w:ascii="宋体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DD2D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D50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06E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6E55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06E55"/>
    <w:rPr>
      <w:b/>
      <w:bCs/>
    </w:rPr>
  </w:style>
  <w:style w:type="character" w:customStyle="1" w:styleId="apple-converted-space">
    <w:name w:val="apple-converted-space"/>
    <w:basedOn w:val="a0"/>
    <w:rsid w:val="00406E55"/>
  </w:style>
  <w:style w:type="character" w:styleId="a9">
    <w:name w:val="Hyperlink"/>
    <w:basedOn w:val="a0"/>
    <w:uiPriority w:val="99"/>
    <w:semiHidden/>
    <w:unhideWhenUsed/>
    <w:rsid w:val="005154EB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EA6E8C"/>
    <w:rPr>
      <w:rFonts w:ascii="Times New Roman" w:eastAsia="宋体" w:hAnsi="Times New Roman" w:cs="Times New Roman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8E74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subview/146665/146665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NealCaffery</cp:lastModifiedBy>
  <cp:revision>56</cp:revision>
  <dcterms:created xsi:type="dcterms:W3CDTF">2016-09-09T07:15:00Z</dcterms:created>
  <dcterms:modified xsi:type="dcterms:W3CDTF">2018-03-28T05:45:00Z</dcterms:modified>
</cp:coreProperties>
</file>