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3CB" w:rsidRDefault="00A94BCE" w:rsidP="00A94BCE">
      <w:pPr>
        <w:pStyle w:val="1"/>
      </w:pPr>
      <w:r>
        <w:rPr>
          <w:rFonts w:hint="eastAsia"/>
        </w:rPr>
        <w:t>功能性需求</w:t>
      </w:r>
    </w:p>
    <w:p w:rsidR="00A94BCE" w:rsidRDefault="00A94BCE" w:rsidP="00A94B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后期考虑支持</w:t>
      </w:r>
      <w:proofErr w:type="spellStart"/>
      <w:r>
        <w:t>onvif</w:t>
      </w:r>
      <w:proofErr w:type="spellEnd"/>
      <w:r>
        <w:t>协议，应对海外项目需求</w:t>
      </w:r>
    </w:p>
    <w:p w:rsidR="00A94BCE" w:rsidRDefault="00A94BCE" w:rsidP="00A94B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国标上下级均支持，但是作为下级目前没有环境测试</w:t>
      </w:r>
    </w:p>
    <w:p w:rsidR="00A94BCE" w:rsidRDefault="00A94BCE" w:rsidP="00A94B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摄像机在线判断标准考虑可配置</w:t>
      </w:r>
    </w:p>
    <w:p w:rsidR="00A94BCE" w:rsidRDefault="00A94BCE" w:rsidP="00A94B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视频诊断指标合并，目前只展示信号缺失和图像异常</w:t>
      </w:r>
    </w:p>
    <w:p w:rsidR="00A94BCE" w:rsidRDefault="00A94BCE" w:rsidP="00A94BCE">
      <w:pPr>
        <w:pStyle w:val="a3"/>
        <w:numPr>
          <w:ilvl w:val="0"/>
          <w:numId w:val="1"/>
        </w:numPr>
        <w:ind w:firstLineChars="0"/>
      </w:pPr>
      <w:proofErr w:type="spellStart"/>
      <w:r>
        <w:t>onvif</w:t>
      </w:r>
      <w:proofErr w:type="spellEnd"/>
      <w:r>
        <w:t>无法获取录像完整性信息，只能通过存储对接方式获取</w:t>
      </w:r>
    </w:p>
    <w:p w:rsidR="00A94BCE" w:rsidRDefault="00A94BCE" w:rsidP="00A94BCE">
      <w:pPr>
        <w:pStyle w:val="a3"/>
        <w:numPr>
          <w:ilvl w:val="0"/>
          <w:numId w:val="1"/>
        </w:numPr>
        <w:ind w:firstLineChars="0"/>
      </w:pPr>
      <w:proofErr w:type="spellStart"/>
      <w:r>
        <w:t>VideoMon</w:t>
      </w:r>
      <w:proofErr w:type="spellEnd"/>
      <w:r>
        <w:t>目前采用离线诊断，拉到码流存放在服务器磁盘再进行诊断，效率相当东智来说更高，东智是拉到码流即时诊断，</w:t>
      </w:r>
      <w:proofErr w:type="spellStart"/>
      <w:r>
        <w:t>VideoMon</w:t>
      </w:r>
      <w:proofErr w:type="spellEnd"/>
      <w:r>
        <w:t>目前不支持即时诊断模式</w:t>
      </w:r>
    </w:p>
    <w:p w:rsidR="00A94BCE" w:rsidRDefault="00A94BCE" w:rsidP="00A94B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系统管理员统筹诊断配置，普通用户注重诊断结果展现及统计分析报表</w:t>
      </w:r>
    </w:p>
    <w:p w:rsidR="00A94BCE" w:rsidRDefault="00A94BCE" w:rsidP="00A94B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后期考虑采用</w:t>
      </w:r>
      <w:r>
        <w:t>discovery插件化来进行摄像机发现（</w:t>
      </w:r>
      <w:proofErr w:type="spellStart"/>
      <w:r>
        <w:t>onvif</w:t>
      </w:r>
      <w:proofErr w:type="spellEnd"/>
      <w:r>
        <w:t>）</w:t>
      </w:r>
    </w:p>
    <w:p w:rsidR="00A94BCE" w:rsidRDefault="00A94BCE" w:rsidP="00A94B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考虑国标中间件上诊断时间配置的灵活性，诊断不同分片的摄像机采用不同的诊断时间配置</w:t>
      </w:r>
    </w:p>
    <w:p w:rsidR="00A94BCE" w:rsidRDefault="00A94BCE" w:rsidP="00A94B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诊断分组允许冲突，增加分组策略配置时对用户给出提示当前分组诊断策略是否合理，诊断分组时间策略需进一步优化</w:t>
      </w:r>
    </w:p>
    <w:p w:rsidR="00A94BCE" w:rsidRDefault="00A94BCE" w:rsidP="00A94B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业务标签考虑与分组解耦合，将业务标签添加到摄像机上，关联摄像机时通过标签过滤，后续版本考虑诊断分组直接和标签关联，或者两种方式同时支持，供用户选择</w:t>
      </w:r>
    </w:p>
    <w:p w:rsidR="00A94BCE" w:rsidRDefault="00A94BCE" w:rsidP="00A94B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同一平台对接多次可提高诊断效率</w:t>
      </w:r>
    </w:p>
    <w:p w:rsidR="00A94BCE" w:rsidRDefault="00A94BCE" w:rsidP="00A94B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诊断分组关联摄像机尽量不超过</w:t>
      </w:r>
      <w:r>
        <w:t>10000路</w:t>
      </w:r>
    </w:p>
    <w:p w:rsidR="00A94BCE" w:rsidRPr="00A94BCE" w:rsidRDefault="00A94BCE" w:rsidP="00A94B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摄像机的业务标签由</w:t>
      </w:r>
      <w:proofErr w:type="spellStart"/>
      <w:r>
        <w:t>cmdb</w:t>
      </w:r>
      <w:proofErr w:type="spellEnd"/>
      <w:r>
        <w:t>维护</w:t>
      </w:r>
    </w:p>
    <w:p w:rsidR="00A94BCE" w:rsidRDefault="00A94BCE" w:rsidP="00A94BCE">
      <w:pPr>
        <w:pStyle w:val="1"/>
      </w:pPr>
      <w:r>
        <w:rPr>
          <w:rFonts w:hint="eastAsia"/>
        </w:rPr>
        <w:t>非功能性需求</w:t>
      </w:r>
    </w:p>
    <w:p w:rsidR="00A94BCE" w:rsidRDefault="00A94BCE" w:rsidP="00A94B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页面操作</w:t>
      </w:r>
      <w:r>
        <w:t>3秒内响应</w:t>
      </w:r>
    </w:p>
    <w:p w:rsidR="00A94BCE" w:rsidRDefault="00A94BCE" w:rsidP="00A94B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诊断性能忽略国标平台，主要突出产品自身性能</w:t>
      </w:r>
    </w:p>
    <w:p w:rsidR="00A94BCE" w:rsidRDefault="00A94BCE" w:rsidP="00A94B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伸缩性需求应细化，至少提出基本的详细指标</w:t>
      </w:r>
    </w:p>
    <w:p w:rsidR="00A94BCE" w:rsidRDefault="00A94BCE" w:rsidP="00A94B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软硬件环境需求需进一步精确</w:t>
      </w:r>
    </w:p>
    <w:p w:rsidR="00A94BCE" w:rsidRPr="00A94BCE" w:rsidRDefault="00A94BCE" w:rsidP="00A94B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接口需求写清楚，只提供</w:t>
      </w:r>
      <w:proofErr w:type="spellStart"/>
      <w:r>
        <w:t>openapi</w:t>
      </w:r>
      <w:proofErr w:type="spellEnd"/>
      <w:r>
        <w:t>提供资源数据和性能数据，产品不做第三方集成，给出</w:t>
      </w:r>
      <w:proofErr w:type="spellStart"/>
      <w:r>
        <w:t>openapi</w:t>
      </w:r>
      <w:proofErr w:type="spellEnd"/>
    </w:p>
    <w:p w:rsidR="00A94BCE" w:rsidRDefault="00A94BCE" w:rsidP="00A94BCE">
      <w:pPr>
        <w:pStyle w:val="1"/>
      </w:pPr>
      <w:r>
        <w:rPr>
          <w:rFonts w:hint="eastAsia"/>
        </w:rPr>
        <w:t>界面原型</w:t>
      </w:r>
    </w:p>
    <w:p w:rsidR="00A94BCE" w:rsidRDefault="00A94BCE" w:rsidP="00A94B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正确区分国标接入和诊断服务器配置</w:t>
      </w:r>
    </w:p>
    <w:p w:rsidR="00A94BCE" w:rsidRDefault="00A94BCE" w:rsidP="00A94B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诊断配置中的诊断时间设置可考虑和诊断分组关联</w:t>
      </w:r>
    </w:p>
    <w:p w:rsidR="00A94BCE" w:rsidRDefault="00A94BCE" w:rsidP="00A94B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国标中间件名称考虑改成视频平台接入服务</w:t>
      </w:r>
    </w:p>
    <w:p w:rsidR="00A94BCE" w:rsidRDefault="00A94BCE" w:rsidP="00A94B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诊断分组主要是在做</w:t>
      </w:r>
      <w:bookmarkStart w:id="0" w:name="_GoBack"/>
      <w:bookmarkEnd w:id="0"/>
      <w:r>
        <w:rPr>
          <w:rFonts w:hint="eastAsia"/>
        </w:rPr>
        <w:t>调度工作，该模块名称需重新考虑</w:t>
      </w:r>
    </w:p>
    <w:p w:rsidR="00A94BCE" w:rsidRDefault="00A94BCE" w:rsidP="00A94B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诊断优先级更换为业务名称，例如：重要事件，常规保障等等</w:t>
      </w:r>
    </w:p>
    <w:p w:rsidR="00A94BCE" w:rsidRDefault="00A94BCE" w:rsidP="00A94B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如果诊断分组任务做不完，需要主要给用户提示，考虑和优云的</w:t>
      </w:r>
      <w:r>
        <w:t>notify模块对接，通过站内信，邮件之类通知用户，或者后期与monitor做对接</w:t>
      </w:r>
    </w:p>
    <w:p w:rsidR="00A94BCE" w:rsidRDefault="00A94BCE" w:rsidP="00A94B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报表考虑优先按照诊断业务维度做展示</w:t>
      </w:r>
    </w:p>
    <w:p w:rsidR="00A94BCE" w:rsidRPr="00A94BCE" w:rsidRDefault="00A94BCE" w:rsidP="00A94BC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监测展现后期考虑增加宏观性总览</w:t>
      </w:r>
    </w:p>
    <w:sectPr w:rsidR="00A94BCE" w:rsidRPr="00A94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934DC"/>
    <w:multiLevelType w:val="hybridMultilevel"/>
    <w:tmpl w:val="33DCD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A705FF"/>
    <w:multiLevelType w:val="hybridMultilevel"/>
    <w:tmpl w:val="77AA2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2812A5"/>
    <w:multiLevelType w:val="hybridMultilevel"/>
    <w:tmpl w:val="E8C46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6C"/>
    <w:rsid w:val="007763CB"/>
    <w:rsid w:val="00A94BCE"/>
    <w:rsid w:val="00D00959"/>
    <w:rsid w:val="00DB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4859"/>
  <w15:chartTrackingRefBased/>
  <w15:docId w15:val="{C95058DF-A55D-4BC8-9D30-6DD986AE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4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4BC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4B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Zeming Xie</dc:creator>
  <cp:keywords/>
  <dc:description/>
  <cp:lastModifiedBy>Zeming Xie</cp:lastModifiedBy>
  <cp:revision>2</cp:revision>
  <dcterms:created xsi:type="dcterms:W3CDTF">2017-02-27T09:33:00Z</dcterms:created>
  <dcterms:modified xsi:type="dcterms:W3CDTF">2017-02-27T09:40:00Z</dcterms:modified>
</cp:coreProperties>
</file>