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SQQ Development Design</w:t>
      </w:r>
    </w:p>
    <w:p>
      <w:pPr>
        <w:spacing w:after="240"/>
      </w:pPr>
      <w:r>
        <w:rPr>
          <w:rFonts w:ascii="Calibri" w:hAnsi="Calibri"/>
          <w:color w:val="555555"/>
          <w:sz w:val="20"/>
        </w:rPr>
        <w:t>Shell Quant Qualifier | English design notes | Version 0.1.1</w:t>
      </w:r>
    </w:p>
    <w:p>
      <w:pPr>
        <w:spacing w:after="120"/>
      </w:pPr>
      <w:r>
        <w:t>SQQ means **Shell Quant Qualifier**. This document records the current implementation logic for developers, so the code and the scientific definitions stay aligned.</w:t>
      </w:r>
    </w:p>
    <w:p>
      <w:pPr>
        <w:pStyle w:val="Heading1"/>
      </w:pPr>
      <w:r>
        <w:t>Pipeline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input frames</w:t>
        <w:br/>
        <w:t xml:space="preserve">  -&gt; molecule selection</w:t>
        <w:br/>
        <w:t xml:space="preserve">  -&gt; water graph: hydrogen bond / O-O / user pair map</w:t>
        <w:br/>
        <w:t xml:space="preserve">  -&gt; primitive chordless rings</w:t>
        <w:br/>
        <w:t xml:space="preserve">  -&gt; half_cage and quasi_cage open patches</w:t>
        <w:br/>
        <w:t xml:space="preserve">  -&gt; closed cage search and guest occupancy</w:t>
        <w:br/>
        <w:t xml:space="preserve">  -&gt; F3/F4 and ice metrics</w:t>
        <w:br/>
        <w:t xml:space="preserve">  -&gt; per-frame outputs and summary.xlsx</w:t>
      </w:r>
    </w:p>
    <w:p>
      <w:pPr>
        <w:spacing w:after="120"/>
      </w:pPr>
      <w:r>
        <w:t>The shared water graph is used by ring, half_cage, quasi_cage, cage, F3/F4, and ice analysis. The graph node is the water oxygen. A graph edge is an O-H...O hydrogen bond in hbond mode, an O-O neighbor in oo mode, or a user-supplied pair in pairs mode.</w:t>
      </w:r>
    </w:p>
    <w:p>
      <w:pPr>
        <w:pStyle w:val="Heading1"/>
      </w:pPr>
      <w:r>
        <w:t>Modules</w:t>
      </w:r>
    </w:p>
    <w:p>
      <w:pPr>
        <w:pStyle w:val="ListBullet"/>
        <w:spacing w:after="80" w:line="300" w:lineRule="auto"/>
      </w:pPr>
      <w:r>
        <w:t>sqq/pipeline.py: top-level analysis order, config merging, frame loop, output dispatch.</w:t>
      </w:r>
    </w:p>
    <w:p>
      <w:pPr>
        <w:pStyle w:val="ListBullet"/>
        <w:spacing w:after="80" w:line="300" w:lineRule="auto"/>
      </w:pPr>
      <w:r>
        <w:t>sqq/core/graph.py: water graph construction with orthorhombic PBC and nearby-pair search.</w:t>
      </w:r>
    </w:p>
    <w:p>
      <w:pPr>
        <w:pStyle w:val="ListBullet"/>
        <w:spacing w:after="80" w:line="300" w:lineRule="auto"/>
      </w:pPr>
      <w:r>
        <w:t>sqq/core/ring.py: non-recursive DFS ring search.</w:t>
      </w:r>
    </w:p>
    <w:p>
      <w:pPr>
        <w:pStyle w:val="ListBullet"/>
        <w:spacing w:after="80" w:line="300" w:lineRule="auto"/>
      </w:pPr>
      <w:r>
        <w:t>sqq/core/quasi_cage.py: layered half_cage and quasi_cage search.</w:t>
      </w:r>
    </w:p>
    <w:p>
      <w:pPr>
        <w:pStyle w:val="ListBullet"/>
        <w:spacing w:after="80" w:line="300" w:lineRule="auto"/>
      </w:pPr>
      <w:r>
        <w:t>sqq/core/cage.py: closed cage grow search, polyhedron validation, guest assignment.</w:t>
      </w:r>
    </w:p>
    <w:p>
      <w:pPr>
        <w:pStyle w:val="ListBullet"/>
        <w:spacing w:after="80" w:line="300" w:lineRule="auto"/>
      </w:pPr>
      <w:r>
        <w:t>sqq/core/f3f4.py: F3/F4 order metrics.</w:t>
      </w:r>
    </w:p>
    <w:p>
      <w:pPr>
        <w:pStyle w:val="ListBullet"/>
        <w:spacing w:after="80" w:line="300" w:lineRule="auto"/>
      </w:pPr>
      <w:r>
        <w:t>sqq/core/ice.py: CHILL-style ice classification.</w:t>
      </w:r>
    </w:p>
    <w:p>
      <w:pPr>
        <w:pStyle w:val="ListBullet"/>
        <w:spacing w:after="80" w:line="300" w:lineRule="auto"/>
      </w:pPr>
      <w:r>
        <w:t>sqq/io/summary.py: per-frame info and global workbook tables.</w:t>
      </w:r>
    </w:p>
    <w:p>
      <w:pPr>
        <w:pStyle w:val="ListBullet"/>
        <w:spacing w:after="80" w:line="300" w:lineRule="auto"/>
      </w:pPr>
      <w:r>
        <w:t>sqq/io/gro_writer.py: grouped or flat GRO structure output.</w:t>
      </w:r>
    </w:p>
    <w:p>
      <w:pPr>
        <w:pStyle w:val="Heading1"/>
      </w:pPr>
      <w:r>
        <w:t>Ring Search</w:t>
      </w:r>
    </w:p>
    <w:p>
      <w:pPr>
        <w:spacing w:after="120"/>
      </w:pPr>
      <w:r>
        <w:t>Rings are searched on the already-built water graph. The algorithm does not use geometric distance at this stage; it follows graph adjacency. The implementation uses an iterative DFS instead of recursive DFS.</w:t>
      </w:r>
    </w:p>
    <w:p>
      <w:pPr>
        <w:spacing w:after="120"/>
      </w:pPr>
      <w:r>
        <w:t>Current behavior:</w:t>
      </w:r>
    </w:p>
    <w:p>
      <w:pPr>
        <w:pStyle w:val="ListBullet"/>
        <w:spacing w:after="80" w:line="300" w:lineRule="auto"/>
      </w:pPr>
      <w:r>
        <w:t>supported ring sizes: 4, 5, 6, 7;</w:t>
      </w:r>
    </w:p>
    <w:p>
      <w:pPr>
        <w:pStyle w:val="ListBullet"/>
        <w:spacing w:after="80" w:line="300" w:lineRule="auto"/>
      </w:pPr>
      <w:r>
        <w:t>default ring sizes: 5, 6;</w:t>
      </w:r>
    </w:p>
    <w:p>
      <w:pPr>
        <w:pStyle w:val="ListBullet"/>
        <w:spacing w:after="80" w:line="300" w:lineRule="auto"/>
      </w:pPr>
      <w:r>
        <w:t>default ring filter: chordless primitive rings;</w:t>
      </w:r>
    </w:p>
    <w:p>
      <w:pPr>
        <w:pStyle w:val="ListBullet"/>
        <w:spacing w:after="80" w:line="300" w:lineRule="auto"/>
      </w:pPr>
      <w:r>
        <w:t>ring nodes are water oxygen indices.</w:t>
      </w:r>
    </w:p>
    <w:p>
      <w:pPr>
        <w:pStyle w:val="Heading1"/>
      </w:pPr>
      <w:r>
        <w:t>Half-Cage and Quasi-Cage Terms</w:t>
      </w:r>
    </w:p>
    <w:p>
      <w:pPr>
        <w:spacing w:after="120"/>
      </w:pPr>
      <w:r>
        <w:t>patch means a connected set of ring faces during search. It is not an output class by itself.</w:t>
      </w:r>
    </w:p>
    <w:p>
      <w:pPr>
        <w:spacing w:after="120"/>
      </w:pPr>
      <w:r>
        <w:t>Layer definitions: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L0 = base ring</w:t>
        <w:br/>
        <w:t>L1 = side rings sharing every base-ring edge; L1 must close into a full side wall</w:t>
        <w:br/>
        <w:t>L2 = rings grown outward from L1</w:t>
        <w:br/>
        <w:t>L3 = rings grown outward from L2</w:t>
      </w:r>
    </w:p>
    <w:p>
      <w:pPr>
        <w:spacing w:after="120"/>
      </w:pPr>
      <w:r>
        <w:t>L2 and L3 may be dangling rings or connected dangling ring chains. They do not need to close.</w:t>
      </w:r>
    </w:p>
    <w:p>
      <w:pPr>
        <w:spacing w:after="120"/>
      </w:pPr>
      <w:r>
        <w:t>half_cage is the standard subset of open patches: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hc_5r_5^5</w:t>
        <w:br/>
        <w:t>hc_6r_5^6</w:t>
        <w:br/>
        <w:t>hc_6r_5^6_6^1</w:t>
      </w:r>
    </w:p>
    <w:p>
      <w:pPr>
        <w:spacing w:after="120"/>
      </w:pPr>
      <w:r>
        <w:t>Any other valid non-closed layered open patch is reported as quasi_cage.</w:t>
      </w:r>
    </w:p>
    <w:p>
      <w:pPr>
        <w:pStyle w:val="Heading1"/>
      </w:pPr>
      <w:r>
        <w:t>Half-Cage and Quasi-Cage Algorithm</w:t>
      </w:r>
    </w:p>
    <w:p>
      <w:pPr>
        <w:spacing w:after="120"/>
      </w:pPr>
      <w:r>
        <w:t>The search first precomputes: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edge_to_rings: graph edge -&gt; rings using that edge</w:t>
        <w:br/>
        <w:t>ring_centers: locally unwrapped O-centroid for each ring</w:t>
      </w:r>
    </w:p>
    <w:p>
      <w:pPr>
        <w:spacing w:after="120"/>
      </w:pPr>
      <w:r>
        <w:t>edge_to_rings is the primary topology filter. ring_centers are only used after topology filtering to order and limit candidates.</w:t>
      </w:r>
    </w:p>
    <w:p>
      <w:pPr>
        <w:spacing w:after="120"/>
      </w:pPr>
      <w:r>
        <w:t>Search order:</w:t>
      </w:r>
    </w:p>
    <w:p>
      <w:pPr>
        <w:pStyle w:val="ListNumber"/>
        <w:spacing w:after="80" w:line="300" w:lineRule="auto"/>
      </w:pPr>
      <w:r>
        <w:t>Choose one allowed ring as L0.</w:t>
      </w:r>
    </w:p>
    <w:p>
      <w:pPr>
        <w:pStyle w:val="ListNumber"/>
        <w:spacing w:after="80" w:line="300" w:lineRule="auto"/>
      </w:pPr>
      <w:r>
        <w:t>For every edge of L0, use edge_to_rings to find rings sharing exactly that base edge.</w:t>
      </w:r>
    </w:p>
    <w:p>
      <w:pPr>
        <w:pStyle w:val="ListNumber"/>
        <w:spacing w:after="80" w:line="300" w:lineRule="auto"/>
      </w:pPr>
      <w:r>
        <w:t>Sort those candidates by ring-center distance to L0; keep at most quasi_cage.max_candidates_per_edge per base edge unless the limit is disabled.</w:t>
      </w:r>
    </w:p>
    <w:p>
      <w:pPr>
        <w:pStyle w:val="ListNumber"/>
        <w:spacing w:after="80" w:line="300" w:lineRule="auto"/>
      </w:pPr>
      <w:r>
        <w:t>Build L1 with early pruning: each neighboring side ring must share one non-base edge, and the last side ring must connect back to the first.</w:t>
      </w:r>
    </w:p>
    <w:p>
      <w:pPr>
        <w:pStyle w:val="ListNumber"/>
        <w:spacing w:after="80" w:line="300" w:lineRule="auto"/>
      </w:pPr>
      <w:r>
        <w:t>Reject shifted or overlapped L1 choices with the expected unique-water count check.</w:t>
      </w:r>
    </w:p>
    <w:p>
      <w:pPr>
        <w:pStyle w:val="ListNumber"/>
        <w:spacing w:after="80" w:line="300" w:lineRule="auto"/>
      </w:pPr>
      <w:r>
        <w:t>Classify the L0+L1 patch:</w:t>
      </w:r>
    </w:p>
    <w:p>
      <w:pPr>
        <w:pStyle w:val="ListBullet"/>
        <w:spacing w:after="80" w:line="300" w:lineRule="auto"/>
      </w:pPr>
      <w:r>
        <w:t>if it matches a standard half_cage, store it as half_cage;</w:t>
      </w:r>
    </w:p>
    <w:p>
      <w:pPr>
        <w:pStyle w:val="ListBullet"/>
        <w:spacing w:after="80" w:line="300" w:lineRule="auto"/>
      </w:pPr>
      <w:r>
        <w:t>otherwise store it as quasi_cage.</w:t>
      </w:r>
    </w:p>
    <w:p>
      <w:pPr>
        <w:pStyle w:val="ListNumber"/>
        <w:spacing w:after="80" w:line="300" w:lineRule="auto"/>
      </w:pPr>
      <w:r>
        <w:t>For possible hc_6r_5^6_6^1, inspect L2 candidates and classify that larger standard patch as half_cage.</w:t>
      </w:r>
    </w:p>
    <w:p>
      <w:pPr>
        <w:pStyle w:val="ListNumber"/>
        <w:spacing w:after="80" w:line="300" w:lineRule="auto"/>
      </w:pPr>
      <w:r>
        <w:t>Grow L2/L3 from the current frontier:</w:t>
      </w:r>
    </w:p>
    <w:p>
      <w:pPr>
        <w:pStyle w:val="ListBullet"/>
        <w:spacing w:after="80" w:line="300" w:lineRule="auto"/>
      </w:pPr>
      <w:r>
        <w:t>find exposed frontier edges;</w:t>
      </w:r>
    </w:p>
    <w:p>
      <w:pPr>
        <w:pStyle w:val="ListBullet"/>
        <w:spacing w:after="80" w:line="300" w:lineRule="auto"/>
      </w:pPr>
      <w:r>
        <w:t>use edge_to_rings to get rings sharing those edges;</w:t>
      </w:r>
    </w:p>
    <w:p>
      <w:pPr>
        <w:pStyle w:val="ListBullet"/>
        <w:spacing w:after="80" w:line="300" w:lineRule="auto"/>
      </w:pPr>
      <w:r>
        <w:t>reject rings already in the patch;</w:t>
      </w:r>
    </w:p>
    <w:p>
      <w:pPr>
        <w:pStyle w:val="ListBullet"/>
        <w:spacing w:after="80" w:line="300" w:lineRule="auto"/>
      </w:pPr>
      <w:r>
        <w:t>reject rings touching lower-layer edges, so layer assignment uses the lowest possible layer;</w:t>
      </w:r>
    </w:p>
    <w:p>
      <w:pPr>
        <w:pStyle w:val="ListBullet"/>
        <w:spacing w:after="80" w:line="300" w:lineRule="auto"/>
      </w:pPr>
      <w:r>
        <w:t>sort by ring-center distance and keep at most quasi_cage.max_layer_candidates.</w:t>
      </w:r>
    </w:p>
    <w:p>
      <w:pPr>
        <w:pStyle w:val="ListNumber"/>
        <w:spacing w:after="80" w:line="300" w:lineRule="auto"/>
      </w:pPr>
      <w:r>
        <w:t>Convert layer candidates into bounded connected growth units. Small connected components are used whole; large components are represented by single dangling rings and local connected neighborhoods.</w:t>
      </w:r>
    </w:p>
    <w:p>
      <w:pPr>
        <w:pStyle w:val="ListNumber"/>
        <w:spacing w:after="80" w:line="300" w:lineRule="auto"/>
      </w:pPr>
      <w:r>
        <w:t>Each new layered patch is classified again as half_cage or quasi_cage.</w:t>
      </w:r>
    </w:p>
    <w:p>
      <w:pPr>
        <w:spacing w:after="120"/>
      </w:pPr>
      <w:r>
        <w:t>The algorithm intentionally avoids scanning all rings for L1/L2/L3 once edge_to_rings is built.</w:t>
      </w:r>
    </w:p>
    <w:p>
      <w:pPr>
        <w:spacing w:after="120"/>
      </w:pPr>
      <w:r>
        <w:t>Important limits:</w:t>
      </w:r>
    </w:p>
    <w:p>
      <w:pPr>
        <w:pStyle w:val="ListBullet"/>
        <w:spacing w:after="80" w:line="300" w:lineRule="auto"/>
      </w:pPr>
      <w:r>
        <w:t>quasi_cage.max_layers: default 3, so L1/L2/L3 are reported.</w:t>
      </w:r>
    </w:p>
    <w:p>
      <w:pPr>
        <w:pStyle w:val="ListBullet"/>
        <w:spacing w:after="80" w:line="300" w:lineRule="auto"/>
      </w:pPr>
      <w:r>
        <w:t>quasi_cage.max_rings_per_layer: maximum rings in one L2/L3 growth unit.</w:t>
      </w:r>
    </w:p>
    <w:p>
      <w:pPr>
        <w:pStyle w:val="ListBullet"/>
        <w:spacing w:after="80" w:line="300" w:lineRule="auto"/>
      </w:pPr>
      <w:r>
        <w:t>quasi_cage.max_layer_states_per_seed: per-seed cap for finite growth.</w:t>
      </w:r>
    </w:p>
    <w:p>
      <w:pPr>
        <w:pStyle w:val="ListBullet"/>
        <w:spacing w:after="80" w:line="300" w:lineRule="auto"/>
      </w:pPr>
      <w:r>
        <w:t>quasi_cage.max_candidates_per_edge: L1 candidate cap per base edge.</w:t>
      </w:r>
    </w:p>
    <w:p>
      <w:pPr>
        <w:pStyle w:val="ListBullet"/>
        <w:spacing w:after="80" w:line="300" w:lineRule="auto"/>
      </w:pPr>
      <w:r>
        <w:t>quasi_cage.max_layer_candidates: L2/L3 candidate cap per frontier.</w:t>
      </w:r>
    </w:p>
    <w:p>
      <w:pPr>
        <w:pStyle w:val="Heading1"/>
      </w:pPr>
      <w:r>
        <w:t>Cage Algorithm</w:t>
      </w:r>
    </w:p>
    <w:p>
      <w:pPr>
        <w:spacing w:after="120"/>
      </w:pPr>
      <w:r>
        <w:t>The default cage mode is: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cage.search_mode = grow</w:t>
        <w:br/>
        <w:t>cage.seed_mode = ring</w:t>
      </w:r>
    </w:p>
    <w:p>
      <w:pPr>
        <w:spacing w:after="120"/>
      </w:pPr>
      <w:r>
        <w:t>The code can also grow from half_cage/quasi_cage patch seeds with cage.seed_mode = patch, but ring seeds are the default because they are faster in the tested frames.</w:t>
      </w:r>
    </w:p>
    <w:p>
      <w:pPr>
        <w:spacing w:after="120"/>
      </w:pPr>
      <w:r>
        <w:t>Target cages: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512   = 5^12</w:t>
        <w:br/>
        <w:t>51262 = 5^12 6^2</w:t>
        <w:br/>
        <w:t>51263 = 5^12 6^3</w:t>
        <w:br/>
        <w:t>51264 = 5^12 6^4</w:t>
      </w:r>
    </w:p>
    <w:p>
      <w:pPr>
        <w:spacing w:after="120"/>
      </w:pPr>
      <w:r>
        <w:t>Default cage search uses 5- and 6-member faces. 4-member faces can be enabled with cage.ring_sizes = [4, 5, 6]. 7-member faces are intentionally not used for cage detection.</w:t>
      </w:r>
    </w:p>
    <w:p>
      <w:pPr>
        <w:spacing w:after="120"/>
      </w:pPr>
      <w:r>
        <w:t>Grow logic:</w:t>
      </w:r>
    </w:p>
    <w:p>
      <w:pPr>
        <w:pStyle w:val="ListNumber"/>
        <w:spacing w:after="80" w:line="300" w:lineRule="auto"/>
      </w:pPr>
      <w:r>
        <w:t>Build edge_to_ring_ids from all allowed cage rings.</w:t>
      </w:r>
    </w:p>
    <w:p>
      <w:pPr>
        <w:pStyle w:val="ListNumber"/>
        <w:spacing w:after="80" w:line="300" w:lineRule="auto"/>
      </w:pPr>
      <w:r>
        <w:t>Start from a seed face set, usually one ring.</w:t>
      </w:r>
    </w:p>
    <w:p>
      <w:pPr>
        <w:pStyle w:val="ListNumber"/>
        <w:spacing w:after="80" w:line="300" w:lineRule="auto"/>
      </w:pPr>
      <w:r>
        <w:t>Count how many ring faces use each edge in the current patch.</w:t>
      </w:r>
    </w:p>
    <w:p>
      <w:pPr>
        <w:pStyle w:val="ListNumber"/>
        <w:spacing w:after="80" w:line="300" w:lineRule="auto"/>
      </w:pPr>
      <w:r>
        <w:t>Edges used once are open boundary edges; edges used twice are closed; edges used more than twice are invalid.</w:t>
      </w:r>
    </w:p>
    <w:p>
      <w:pPr>
        <w:pStyle w:val="ListNumber"/>
        <w:spacing w:after="80" w:line="300" w:lineRule="auto"/>
      </w:pPr>
      <w:r>
        <w:t>Choose the most constrained boundary edge, meaning the boundary edge with the fewest addable rings.</w:t>
      </w:r>
    </w:p>
    <w:p>
      <w:pPr>
        <w:pStyle w:val="ListNumber"/>
        <w:spacing w:after="80" w:line="300" w:lineRule="auto"/>
      </w:pPr>
      <w:r>
        <w:t>For that edge, use edge_to_ring_ids to find rings sharing the boundary edge.</w:t>
      </w:r>
    </w:p>
    <w:p>
      <w:pPr>
        <w:pStyle w:val="ListNumber"/>
        <w:spacing w:after="80" w:line="300" w:lineRule="auto"/>
      </w:pPr>
      <w:r>
        <w:t>Reject a candidate ring if:</w:t>
      </w:r>
    </w:p>
    <w:p>
      <w:pPr>
        <w:pStyle w:val="ListBullet"/>
        <w:spacing w:after="80" w:line="300" w:lineRule="auto"/>
      </w:pPr>
      <w:r>
        <w:t>it is already in the patch;</w:t>
      </w:r>
    </w:p>
    <w:p>
      <w:pPr>
        <w:pStyle w:val="ListBullet"/>
        <w:spacing w:after="80" w:line="300" w:lineRule="auto"/>
      </w:pPr>
      <w:r>
        <w:t>it would exceed the target face count;</w:t>
      </w:r>
    </w:p>
    <w:p>
      <w:pPr>
        <w:pStyle w:val="ListBullet"/>
        <w:spacing w:after="80" w:line="300" w:lineRule="auto"/>
      </w:pPr>
      <w:r>
        <w:t>it would make any edge used more than twice;</w:t>
      </w:r>
    </w:p>
    <w:p>
      <w:pPr>
        <w:pStyle w:val="ListBullet"/>
        <w:spacing w:after="80" w:line="300" w:lineRule="auto"/>
      </w:pPr>
      <w:r>
        <w:t>it violates the single-ring seed rank pruning.</w:t>
      </w:r>
    </w:p>
    <w:p>
      <w:pPr>
        <w:pStyle w:val="ListNumber"/>
        <w:spacing w:after="80" w:line="300" w:lineRule="auto"/>
      </w:pPr>
      <w:r>
        <w:t>Sort remaining candidates by ring-center distance to the current patch and keep at most cage.max_boundary_candidates. Set this parameter to 0 to keep all topology-valid candidates.</w:t>
      </w:r>
    </w:p>
    <w:p>
      <w:pPr>
        <w:pStyle w:val="ListNumber"/>
        <w:spacing w:after="80" w:line="300" w:lineRule="auto"/>
      </w:pPr>
      <w:r>
        <w:t>Continue DFS growth until either the shell closes or the branch can no longer match the target face counts.</w:t>
      </w:r>
    </w:p>
    <w:p>
      <w:pPr>
        <w:spacing w:after="120"/>
      </w:pPr>
      <w:r>
        <w:t>Single-ring seed rank pruning avoids rediscovering the same cage from every face: when the seed is one ring, later growth cannot add a ring whose stable id ranks before the seed ring.</w:t>
      </w:r>
    </w:p>
    <w:p>
      <w:pPr>
        <w:spacing w:after="120"/>
      </w:pPr>
      <w:r>
        <w:t>Acceptance criteria:</w:t>
      </w:r>
    </w:p>
    <w:p>
      <w:pPr>
        <w:pStyle w:val="ListBullet"/>
        <w:spacing w:after="80" w:line="300" w:lineRule="auto"/>
      </w:pPr>
      <w:r>
        <w:t>all edges are used exactly twice;</w:t>
      </w:r>
    </w:p>
    <w:p>
      <w:pPr>
        <w:pStyle w:val="ListBullet"/>
        <w:spacing w:after="80" w:line="300" w:lineRule="auto"/>
      </w:pPr>
      <w:r>
        <w:t>Euler characteristic satisfies V - E + F = 2;</w:t>
      </w:r>
    </w:p>
    <w:p>
      <w:pPr>
        <w:pStyle w:val="ListBullet"/>
        <w:spacing w:after="80" w:line="300" w:lineRule="auto"/>
      </w:pPr>
      <w:r>
        <w:t>face counts match the target cage type;</w:t>
      </w:r>
    </w:p>
    <w:p>
      <w:pPr>
        <w:pStyle w:val="ListBullet"/>
        <w:spacing w:after="80" w:line="300" w:lineRule="auto"/>
      </w:pPr>
      <w:r>
        <w:t>the same (cage_type, water_set) was not already accepted.</w:t>
      </w:r>
    </w:p>
    <w:p>
      <w:pPr>
        <w:pStyle w:val="Heading1"/>
      </w:pPr>
      <w:r>
        <w:t>Guest Occupancy</w:t>
      </w:r>
    </w:p>
    <w:p>
      <w:pPr>
        <w:spacing w:after="120"/>
      </w:pPr>
      <w:r>
        <w:t>Cage centers are computed from the locally unwrapped O coordinates of the cage waters. Hydrogens are not used in the cage center.</w:t>
      </w:r>
    </w:p>
    <w:p>
      <w:pPr>
        <w:spacing w:after="120"/>
      </w:pPr>
      <w:r>
        <w:t>For each accepted cage, SQQ checks all selected guest molecules. The guest point is:</w:t>
      </w:r>
    </w:p>
    <w:p>
      <w:pPr>
        <w:pStyle w:val="ListBullet"/>
        <w:spacing w:after="80" w:line="300" w:lineRule="auto"/>
      </w:pPr>
      <w:r>
        <w:t>the configured center atom if present, such as carbon in methane or carbon dioxide;</w:t>
      </w:r>
    </w:p>
    <w:p>
      <w:pPr>
        <w:pStyle w:val="ListBullet"/>
        <w:spacing w:after="80" w:line="300" w:lineRule="auto"/>
      </w:pPr>
      <w:r>
        <w:t>otherwise the geometric center of all atoms in the guest molecule.</w:t>
      </w:r>
    </w:p>
    <w:p>
      <w:pPr>
        <w:spacing w:after="120"/>
      </w:pPr>
      <w:r>
        <w:t>Default cage.occupancy_mode = polyhedron triangulates the cage ring faces and uses a point-in-polyhedron solid-angle test. center uses only a center-distance cutoff, and auto accepts either method.</w:t>
      </w:r>
    </w:p>
    <w:p>
      <w:pPr>
        <w:pStyle w:val="Heading1"/>
      </w:pPr>
      <w:r>
        <w:t>Ownership Rule</w:t>
      </w:r>
    </w:p>
    <w:p>
      <w:pPr>
        <w:spacing w:after="120"/>
      </w:pPr>
      <w:r>
        <w:t>Output ownership follows: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cage &gt; quasi_cage &gt; half_cage &gt; ring</w:t>
      </w:r>
    </w:p>
    <w:p>
      <w:pPr>
        <w:spacing w:after="120"/>
      </w:pPr>
      <w:r>
        <w:t>Rules:</w:t>
      </w:r>
    </w:p>
    <w:p>
      <w:pPr>
        <w:pStyle w:val="ListBullet"/>
        <w:spacing w:after="80" w:line="300" w:lineRule="auto"/>
      </w:pPr>
      <w:r>
        <w:t>patches consumed by a cage are not written as free half_cage or quasi_cage;</w:t>
      </w:r>
    </w:p>
    <w:p>
      <w:pPr>
        <w:pStyle w:val="ListBullet"/>
        <w:spacing w:after="80" w:line="300" w:lineRule="auto"/>
      </w:pPr>
      <w:r>
        <w:t>a half_cage whose ring set is a true subset of a quasi_cage is consumed by that quasi_cage;</w:t>
      </w:r>
    </w:p>
    <w:p>
      <w:pPr>
        <w:pStyle w:val="ListBullet"/>
        <w:spacing w:after="80" w:line="300" w:lineRule="auto"/>
      </w:pPr>
      <w:r>
        <w:t>nested half_cage results are reduced to the larger half_cage patch;</w:t>
      </w:r>
    </w:p>
    <w:p>
      <w:pPr>
        <w:pStyle w:val="ListBullet"/>
        <w:spacing w:after="80" w:line="300" w:lineRule="auto"/>
      </w:pPr>
      <w:r>
        <w:t>free rings are rings not consumed by cage, quasi_cage, or half_cage outputs;</w:t>
      </w:r>
    </w:p>
    <w:p>
      <w:pPr>
        <w:pStyle w:val="ListBullet"/>
        <w:spacing w:after="80" w:line="300" w:lineRule="auto"/>
      </w:pPr>
      <w:r>
        <w:t>guest occupancy is only applied to closed cages.</w:t>
      </w:r>
    </w:p>
    <w:p>
      <w:pPr>
        <w:pStyle w:val="Heading1"/>
      </w:pPr>
      <w:r>
        <w:t>Output Layout</w:t>
      </w:r>
    </w:p>
    <w:p>
      <w:pPr>
        <w:spacing w:after="120"/>
      </w:pPr>
      <w:r>
        <w:t>Per-frame output folders use the default grouped structure:</w:t>
      </w:r>
    </w:p>
    <w:p>
      <w:pPr>
        <w:spacing w:before="40" w:after="160"/>
        <w:ind w:left="360"/>
        <w:shd w:fill="F2F4F7"/>
      </w:pPr>
      <w:r>
        <w:rPr>
          <w:rFonts w:ascii="Courier New" w:hAnsi="Courier New"/>
          <w:color w:val="1F1F1F"/>
          <w:sz w:val="18"/>
        </w:rPr>
        <w:t>frame_name/</w:t>
        <w:br/>
        <w:t xml:space="preserve">  frame_name_info.md</w:t>
        <w:br/>
        <w:t xml:space="preserve">  ring/</w:t>
        <w:br/>
        <w:t xml:space="preserve">  half_cage/&lt;type&gt;/</w:t>
        <w:br/>
        <w:t xml:space="preserve">  quasi_cage/&lt;type&gt;/</w:t>
        <w:br/>
        <w:t xml:space="preserve">  cage/&lt;type&gt;/</w:t>
        <w:br/>
        <w:t xml:space="preserve">  ice/</w:t>
      </w:r>
    </w:p>
    <w:p>
      <w:pPr>
        <w:spacing w:after="120"/>
      </w:pPr>
      <w:r>
        <w:t>The global workbook is summary.xlsx. It contains run metadata, per-frame counts, graph statistics, ring/half_cage/quasi_cage/cage tables, occupancy tables, F3/F4, ice, and config sheets.</w:t>
      </w:r>
    </w:p>
    <w:p>
      <w:pPr>
        <w:pStyle w:val="Heading1"/>
      </w:pPr>
      <w:r>
        <w:t>Current Limits</w:t>
      </w:r>
    </w:p>
    <w:p>
      <w:pPr>
        <w:pStyle w:val="ListBullet"/>
        <w:spacing w:after="80" w:line="300" w:lineRule="auto"/>
      </w:pPr>
      <w:r>
        <w:t>Orthorhombic boxes are supported in the implemented PBC path.</w:t>
      </w:r>
    </w:p>
    <w:p>
      <w:pPr>
        <w:pStyle w:val="ListBullet"/>
        <w:spacing w:after="80" w:line="300" w:lineRule="auto"/>
      </w:pPr>
      <w:r>
        <w:t>Cage detection supports 4/5/6 faces only; 7-member rings remain available for ring and quasi_cage analysis.</w:t>
      </w:r>
    </w:p>
    <w:p>
      <w:pPr>
        <w:pStyle w:val="ListBullet"/>
        <w:spacing w:after="80" w:line="300" w:lineRule="auto"/>
      </w:pPr>
      <w:r>
        <w:t>L2/L3 quasi_cage growth is bounded for speed and is not an exhaustive enumeration of all possible outer-layer subsets.</w:t>
      </w:r>
    </w:p>
    <w:p>
      <w:pPr>
        <w:pStyle w:val="ListBullet"/>
        <w:spacing w:after="80" w:line="300" w:lineRule="auto"/>
      </w:pPr>
      <w:r>
        <w:t>CHILL-style ice classification is implemented, but separate atomistic Ih/Ic stacking assignment can be refined later.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8"/>
      </w:rPr>
      <w:t>Generated from docs/design.md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8"/>
      </w:rPr>
      <w:t>SQQ Design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SQQ Development Design</dc:title>
  <dc:subject>Shell Quant Qualifier design notes</dc:subject>
  <dc:creator>SQQ</dc:creator>
  <cp:keywords/>
  <dc:description>Generated from English Markdown design notes.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