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B32E6" w14:textId="49147427" w:rsidR="00BC7C76" w:rsidRPr="006F059C" w:rsidRDefault="000F2778" w:rsidP="006F059C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Neste primeiro exercício é </w:t>
      </w:r>
      <w:proofErr w:type="gramStart"/>
      <w:r w:rsidRPr="006F059C">
        <w:rPr>
          <w:rFonts w:asciiTheme="majorHAnsi" w:hAnsiTheme="majorHAnsi" w:cstheme="majorHAnsi"/>
          <w:sz w:val="21"/>
          <w:szCs w:val="21"/>
          <w:lang w:val="pt-PT"/>
        </w:rPr>
        <w:t>nos pedido</w:t>
      </w:r>
      <w:proofErr w:type="gramEnd"/>
      <w:r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 que a partir da informação relativa a dados económicos dos Estados Unidos, providenciados pela empresa FRED, façamos uma análise relativamente à duração mediana do desemprego, dada em semanas (</w:t>
      </w:r>
      <w:proofErr w:type="spellStart"/>
      <w:r w:rsidRPr="006F059C">
        <w:rPr>
          <w:rFonts w:asciiTheme="majorHAnsi" w:hAnsiTheme="majorHAnsi" w:cstheme="majorHAnsi"/>
          <w:sz w:val="21"/>
          <w:szCs w:val="21"/>
          <w:lang w:val="pt-PT"/>
        </w:rPr>
        <w:t>ddesemp</w:t>
      </w:r>
      <w:proofErr w:type="spellEnd"/>
      <w:r w:rsidRPr="006F059C">
        <w:rPr>
          <w:rFonts w:asciiTheme="majorHAnsi" w:hAnsiTheme="majorHAnsi" w:cstheme="majorHAnsi"/>
          <w:sz w:val="21"/>
          <w:szCs w:val="21"/>
          <w:lang w:val="pt-PT"/>
        </w:rPr>
        <w:t>) e à taxa de poupança pessoal (</w:t>
      </w:r>
      <w:proofErr w:type="spellStart"/>
      <w:r w:rsidRPr="006F059C">
        <w:rPr>
          <w:rFonts w:asciiTheme="majorHAnsi" w:hAnsiTheme="majorHAnsi" w:cstheme="majorHAnsi"/>
          <w:sz w:val="21"/>
          <w:szCs w:val="21"/>
          <w:lang w:val="pt-PT"/>
        </w:rPr>
        <w:t>tpp</w:t>
      </w:r>
      <w:proofErr w:type="spellEnd"/>
      <w:r w:rsidRPr="006F059C">
        <w:rPr>
          <w:rFonts w:asciiTheme="majorHAnsi" w:hAnsiTheme="majorHAnsi" w:cstheme="majorHAnsi"/>
          <w:sz w:val="21"/>
          <w:szCs w:val="21"/>
          <w:lang w:val="pt-PT"/>
        </w:rPr>
        <w:t>)</w:t>
      </w:r>
      <w:r w:rsidR="006F059C">
        <w:rPr>
          <w:rFonts w:asciiTheme="majorHAnsi" w:hAnsiTheme="majorHAnsi" w:cstheme="majorHAnsi"/>
          <w:sz w:val="21"/>
          <w:szCs w:val="21"/>
          <w:lang w:val="pt-PT"/>
        </w:rPr>
        <w:t>.</w:t>
      </w:r>
    </w:p>
    <w:p w14:paraId="026616D6" w14:textId="77777777" w:rsidR="000F2778" w:rsidRPr="006F059C" w:rsidRDefault="000F2778" w:rsidP="006F059C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</w:p>
    <w:p w14:paraId="20B927FB" w14:textId="77777777" w:rsidR="00973AA7" w:rsidRPr="006F059C" w:rsidRDefault="00973AA7" w:rsidP="00973AA7">
      <w:pPr>
        <w:keepNext/>
        <w:jc w:val="center"/>
        <w:rPr>
          <w:rFonts w:asciiTheme="majorHAnsi" w:hAnsiTheme="majorHAnsi" w:cstheme="majorHAnsi"/>
          <w:sz w:val="21"/>
          <w:szCs w:val="21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drawing>
          <wp:inline distT="0" distB="0" distL="0" distR="0" wp14:anchorId="29D1F372" wp14:editId="64B49BEF">
            <wp:extent cx="5731510" cy="3823970"/>
            <wp:effectExtent l="0" t="0" r="0" b="0"/>
            <wp:docPr id="1375548969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48969" name="Picture 1" descr="A screenshot of a computer cod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3DE2" w14:textId="3F490ABF" w:rsidR="003A14C4" w:rsidRPr="003E71A7" w:rsidRDefault="00973AA7" w:rsidP="00973AA7">
      <w:pPr>
        <w:pStyle w:val="Caption"/>
        <w:jc w:val="center"/>
        <w:rPr>
          <w:rFonts w:asciiTheme="majorHAnsi" w:hAnsiTheme="majorHAnsi" w:cstheme="majorHAnsi"/>
          <w:sz w:val="15"/>
          <w:szCs w:val="15"/>
          <w:lang w:val="pt-PT"/>
        </w:rPr>
      </w:pPr>
      <w:r w:rsidRPr="003E71A7">
        <w:rPr>
          <w:rFonts w:asciiTheme="majorHAnsi" w:hAnsiTheme="majorHAnsi" w:cstheme="majorHAnsi"/>
          <w:sz w:val="15"/>
          <w:szCs w:val="15"/>
          <w:lang w:val="pt-PT"/>
        </w:rPr>
        <w:t xml:space="preserve">Figure </w:t>
      </w:r>
      <w:r w:rsidRPr="006F059C">
        <w:rPr>
          <w:rFonts w:asciiTheme="majorHAnsi" w:hAnsiTheme="majorHAnsi" w:cstheme="majorHAnsi"/>
          <w:sz w:val="15"/>
          <w:szCs w:val="15"/>
        </w:rPr>
        <w:fldChar w:fldCharType="begin"/>
      </w:r>
      <w:r w:rsidRPr="003E71A7">
        <w:rPr>
          <w:rFonts w:asciiTheme="majorHAnsi" w:hAnsiTheme="majorHAnsi" w:cstheme="majorHAnsi"/>
          <w:sz w:val="15"/>
          <w:szCs w:val="15"/>
          <w:lang w:val="pt-PT"/>
        </w:rPr>
        <w:instrText xml:space="preserve"> SEQ Figure \* ARABIC </w:instrText>
      </w:r>
      <w:r w:rsidRPr="006F059C">
        <w:rPr>
          <w:rFonts w:asciiTheme="majorHAnsi" w:hAnsiTheme="majorHAnsi" w:cstheme="majorHAnsi"/>
          <w:sz w:val="15"/>
          <w:szCs w:val="15"/>
        </w:rPr>
        <w:fldChar w:fldCharType="separate"/>
      </w:r>
      <w:r w:rsidR="00C07742">
        <w:rPr>
          <w:rFonts w:asciiTheme="majorHAnsi" w:hAnsiTheme="majorHAnsi" w:cstheme="majorHAnsi"/>
          <w:noProof/>
          <w:sz w:val="15"/>
          <w:szCs w:val="15"/>
          <w:lang w:val="pt-PT"/>
        </w:rPr>
        <w:t>1</w:t>
      </w:r>
      <w:r w:rsidRPr="006F059C">
        <w:rPr>
          <w:rFonts w:asciiTheme="majorHAnsi" w:hAnsiTheme="majorHAnsi" w:cstheme="majorHAnsi"/>
          <w:sz w:val="15"/>
          <w:szCs w:val="15"/>
        </w:rPr>
        <w:fldChar w:fldCharType="end"/>
      </w:r>
      <w:r w:rsidRPr="003E71A7">
        <w:rPr>
          <w:rFonts w:asciiTheme="majorHAnsi" w:hAnsiTheme="majorHAnsi" w:cstheme="majorHAnsi"/>
          <w:sz w:val="15"/>
          <w:szCs w:val="15"/>
          <w:lang w:val="pt-PT"/>
        </w:rPr>
        <w:t xml:space="preserve"> - Código em R</w:t>
      </w:r>
    </w:p>
    <w:p w14:paraId="5E88FC40" w14:textId="40A422CE" w:rsidR="00B52DAE" w:rsidRPr="006F059C" w:rsidRDefault="00B52DAE" w:rsidP="006F059C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t>A partir do Código acima representado</w:t>
      </w:r>
      <w:r w:rsidR="003E71A7">
        <w:rPr>
          <w:rFonts w:asciiTheme="majorHAnsi" w:hAnsiTheme="majorHAnsi" w:cstheme="majorHAnsi"/>
          <w:sz w:val="21"/>
          <w:szCs w:val="21"/>
          <w:lang w:val="pt-PT"/>
        </w:rPr>
        <w:t xml:space="preserve"> e recorrendo ao comando </w:t>
      </w:r>
      <w:proofErr w:type="spellStart"/>
      <w:r w:rsidR="003E71A7">
        <w:rPr>
          <w:rFonts w:asciiTheme="majorHAnsi" w:hAnsiTheme="majorHAnsi" w:cstheme="majorHAnsi"/>
          <w:i/>
          <w:iCs/>
          <w:sz w:val="21"/>
          <w:szCs w:val="21"/>
          <w:lang w:val="pt-PT"/>
        </w:rPr>
        <w:t>ggplot</w:t>
      </w:r>
      <w:proofErr w:type="spellEnd"/>
      <w:r w:rsidR="003E71A7">
        <w:rPr>
          <w:rFonts w:asciiTheme="majorHAnsi" w:hAnsiTheme="majorHAnsi" w:cstheme="majorHAnsi"/>
          <w:i/>
          <w:iCs/>
          <w:sz w:val="21"/>
          <w:szCs w:val="21"/>
          <w:lang w:val="pt-PT"/>
        </w:rPr>
        <w:t xml:space="preserve">, </w:t>
      </w:r>
      <w:r w:rsidRPr="006F059C">
        <w:rPr>
          <w:rFonts w:asciiTheme="majorHAnsi" w:hAnsiTheme="majorHAnsi" w:cstheme="majorHAnsi"/>
          <w:sz w:val="21"/>
          <w:szCs w:val="21"/>
          <w:lang w:val="pt-PT"/>
        </w:rPr>
        <w:t>obtivemos o seguinte gráfico</w:t>
      </w:r>
      <w:r w:rsidR="003E71A7">
        <w:rPr>
          <w:rFonts w:asciiTheme="majorHAnsi" w:hAnsiTheme="majorHAnsi" w:cstheme="majorHAnsi"/>
          <w:sz w:val="21"/>
          <w:szCs w:val="21"/>
          <w:lang w:val="pt-PT"/>
        </w:rPr>
        <w:t>:</w:t>
      </w:r>
    </w:p>
    <w:p w14:paraId="1B7F18FF" w14:textId="77777777" w:rsidR="00B52DAE" w:rsidRPr="006F059C" w:rsidRDefault="00B52DAE" w:rsidP="00B52DAE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5FD21C34" w14:textId="77777777" w:rsidR="00B52DAE" w:rsidRPr="006F059C" w:rsidRDefault="00B52DAE" w:rsidP="00B52DAE">
      <w:pPr>
        <w:keepNext/>
        <w:jc w:val="center"/>
        <w:rPr>
          <w:rFonts w:asciiTheme="majorHAnsi" w:hAnsiTheme="majorHAnsi" w:cstheme="majorHAnsi"/>
          <w:sz w:val="21"/>
          <w:szCs w:val="21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drawing>
          <wp:inline distT="0" distB="0" distL="0" distR="0" wp14:anchorId="48B5E197" wp14:editId="7FF65861">
            <wp:extent cx="4532243" cy="2661299"/>
            <wp:effectExtent l="0" t="0" r="1905" b="5715"/>
            <wp:docPr id="718383015" name="Picture 1" descr="A picture containing plot, line, tex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83015" name="Picture 1" descr="A picture containing plot, line, text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972" cy="271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9760" w14:textId="3D2B5C9E" w:rsidR="00973AA7" w:rsidRPr="006F059C" w:rsidRDefault="00B52DAE" w:rsidP="00B52DAE">
      <w:pPr>
        <w:pStyle w:val="Caption"/>
        <w:jc w:val="center"/>
        <w:rPr>
          <w:rFonts w:asciiTheme="majorHAnsi" w:hAnsiTheme="majorHAnsi" w:cstheme="majorHAnsi"/>
          <w:sz w:val="15"/>
          <w:szCs w:val="15"/>
          <w:lang w:val="pt-PT"/>
        </w:rPr>
      </w:pPr>
      <w:r w:rsidRPr="006F059C">
        <w:rPr>
          <w:rFonts w:asciiTheme="majorHAnsi" w:hAnsiTheme="majorHAnsi" w:cstheme="majorHAnsi"/>
          <w:sz w:val="15"/>
          <w:szCs w:val="15"/>
          <w:lang w:val="pt-PT"/>
        </w:rPr>
        <w:t xml:space="preserve">Figure </w:t>
      </w:r>
      <w:r w:rsidRPr="006F059C">
        <w:rPr>
          <w:rFonts w:asciiTheme="majorHAnsi" w:hAnsiTheme="majorHAnsi" w:cstheme="majorHAnsi"/>
          <w:sz w:val="15"/>
          <w:szCs w:val="15"/>
        </w:rPr>
        <w:fldChar w:fldCharType="begin"/>
      </w:r>
      <w:r w:rsidRPr="006F059C">
        <w:rPr>
          <w:rFonts w:asciiTheme="majorHAnsi" w:hAnsiTheme="majorHAnsi" w:cstheme="majorHAnsi"/>
          <w:sz w:val="15"/>
          <w:szCs w:val="15"/>
          <w:lang w:val="pt-PT"/>
        </w:rPr>
        <w:instrText xml:space="preserve"> SEQ Figure \* ARABIC </w:instrText>
      </w:r>
      <w:r w:rsidRPr="006F059C">
        <w:rPr>
          <w:rFonts w:asciiTheme="majorHAnsi" w:hAnsiTheme="majorHAnsi" w:cstheme="majorHAnsi"/>
          <w:sz w:val="15"/>
          <w:szCs w:val="15"/>
        </w:rPr>
        <w:fldChar w:fldCharType="separate"/>
      </w:r>
      <w:r w:rsidR="00C07742">
        <w:rPr>
          <w:rFonts w:asciiTheme="majorHAnsi" w:hAnsiTheme="majorHAnsi" w:cstheme="majorHAnsi"/>
          <w:noProof/>
          <w:sz w:val="15"/>
          <w:szCs w:val="15"/>
          <w:lang w:val="pt-PT"/>
        </w:rPr>
        <w:t>2</w:t>
      </w:r>
      <w:r w:rsidRPr="006F059C">
        <w:rPr>
          <w:rFonts w:asciiTheme="majorHAnsi" w:hAnsiTheme="majorHAnsi" w:cstheme="majorHAnsi"/>
          <w:sz w:val="15"/>
          <w:szCs w:val="15"/>
        </w:rPr>
        <w:fldChar w:fldCharType="end"/>
      </w:r>
      <w:r w:rsidRPr="006F059C">
        <w:rPr>
          <w:rFonts w:asciiTheme="majorHAnsi" w:hAnsiTheme="majorHAnsi" w:cstheme="majorHAnsi"/>
          <w:sz w:val="15"/>
          <w:szCs w:val="15"/>
          <w:lang w:val="pt-PT"/>
        </w:rPr>
        <w:t xml:space="preserve"> - Evolução da duração mediana do desemprego (</w:t>
      </w:r>
      <w:proofErr w:type="spellStart"/>
      <w:r w:rsidRPr="006F059C">
        <w:rPr>
          <w:rFonts w:asciiTheme="majorHAnsi" w:hAnsiTheme="majorHAnsi" w:cstheme="majorHAnsi"/>
          <w:sz w:val="15"/>
          <w:szCs w:val="15"/>
          <w:lang w:val="pt-PT"/>
        </w:rPr>
        <w:t>ddesemp</w:t>
      </w:r>
      <w:proofErr w:type="spellEnd"/>
      <w:r w:rsidRPr="006F059C">
        <w:rPr>
          <w:rFonts w:asciiTheme="majorHAnsi" w:hAnsiTheme="majorHAnsi" w:cstheme="majorHAnsi"/>
          <w:sz w:val="15"/>
          <w:szCs w:val="15"/>
          <w:lang w:val="pt-PT"/>
        </w:rPr>
        <w:t>) e da taxa de poupança pessoal (TPP) desde 1984</w:t>
      </w:r>
    </w:p>
    <w:p w14:paraId="40B025CF" w14:textId="644807D5" w:rsidR="00A61546" w:rsidRPr="007B1383" w:rsidRDefault="00B52DAE" w:rsidP="006F059C">
      <w:pPr>
        <w:pStyle w:val="NormalWeb"/>
        <w:shd w:val="clear" w:color="auto" w:fill="FFFFFF"/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 w:rsidRPr="006F059C">
        <w:rPr>
          <w:rFonts w:asciiTheme="majorHAnsi" w:hAnsiTheme="majorHAnsi" w:cstheme="majorHAnsi"/>
          <w:sz w:val="21"/>
          <w:szCs w:val="21"/>
        </w:rPr>
        <w:t xml:space="preserve">Através da análise do </w:t>
      </w:r>
      <w:r w:rsidR="003E71A7">
        <w:rPr>
          <w:rFonts w:asciiTheme="majorHAnsi" w:hAnsiTheme="majorHAnsi" w:cstheme="majorHAnsi"/>
          <w:sz w:val="21"/>
          <w:szCs w:val="21"/>
          <w:lang w:val="pt-PT"/>
        </w:rPr>
        <w:t xml:space="preserve">mesmo </w:t>
      </w:r>
      <w:r w:rsidRPr="006F059C">
        <w:rPr>
          <w:rFonts w:asciiTheme="majorHAnsi" w:hAnsiTheme="majorHAnsi" w:cstheme="majorHAnsi"/>
          <w:sz w:val="21"/>
          <w:szCs w:val="21"/>
        </w:rPr>
        <w:t>é possível verificar que uma menor duração mediana do desemprego permite uma maior taxa de poupança pessoal</w:t>
      </w:r>
      <w:r w:rsidR="007B1383">
        <w:rPr>
          <w:rFonts w:asciiTheme="majorHAnsi" w:hAnsiTheme="majorHAnsi" w:cstheme="majorHAnsi"/>
          <w:sz w:val="21"/>
          <w:szCs w:val="21"/>
          <w:lang w:val="pt-PT"/>
        </w:rPr>
        <w:t>, é também de reparar que o contrário também se verifica.</w:t>
      </w:r>
    </w:p>
    <w:p w14:paraId="7EC5A4FC" w14:textId="77777777" w:rsidR="00A61546" w:rsidRDefault="00A61546" w:rsidP="006F059C">
      <w:pPr>
        <w:pStyle w:val="NormalWeb"/>
        <w:shd w:val="clear" w:color="auto" w:fill="FFFFFF"/>
        <w:jc w:val="both"/>
        <w:rPr>
          <w:rFonts w:asciiTheme="majorHAnsi" w:hAnsiTheme="majorHAnsi" w:cstheme="majorHAnsi"/>
          <w:sz w:val="21"/>
          <w:szCs w:val="21"/>
        </w:rPr>
      </w:pPr>
    </w:p>
    <w:p w14:paraId="666CC335" w14:textId="13A072DA" w:rsidR="00A552B2" w:rsidRPr="006F059C" w:rsidRDefault="0096104E" w:rsidP="003E0733">
      <w:pPr>
        <w:pStyle w:val="NormalWeb"/>
        <w:shd w:val="clear" w:color="auto" w:fill="FFFFFF"/>
        <w:rPr>
          <w:rFonts w:asciiTheme="majorHAnsi" w:hAnsiTheme="majorHAnsi" w:cstheme="majorHAnsi"/>
          <w:sz w:val="21"/>
          <w:szCs w:val="21"/>
          <w:lang w:val="pt-PT"/>
        </w:rPr>
      </w:pPr>
      <w:r w:rsidRPr="006F059C">
        <w:rPr>
          <w:rFonts w:asciiTheme="majorHAnsi" w:hAnsiTheme="majorHAnsi" w:cstheme="majorHAnsi"/>
          <w:sz w:val="21"/>
          <w:szCs w:val="21"/>
        </w:rPr>
        <w:lastRenderedPageBreak/>
        <w:t>É</w:t>
      </w:r>
      <w:r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 nos, agora pedido qu</w:t>
      </w:r>
      <w:r w:rsidR="004F1626" w:rsidRPr="006F059C">
        <w:rPr>
          <w:rFonts w:asciiTheme="majorHAnsi" w:hAnsiTheme="majorHAnsi" w:cstheme="majorHAnsi"/>
          <w:sz w:val="21"/>
          <w:szCs w:val="21"/>
          <w:lang w:val="pt-PT"/>
        </w:rPr>
        <w:t>e a partir da leitura</w:t>
      </w:r>
      <w:r w:rsidR="00AD377C"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 de uma compilação de dados enviados por diversos países para a OCDE</w:t>
      </w:r>
      <w:r w:rsidR="00CA30B0"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 sobre o tempo médio diário (em minutos) despendido pelas pessoas entre os 15 e os 64 anos em </w:t>
      </w:r>
      <w:r w:rsidR="00484BD5" w:rsidRPr="006F059C">
        <w:rPr>
          <w:rFonts w:asciiTheme="majorHAnsi" w:hAnsiTheme="majorHAnsi" w:cstheme="majorHAnsi"/>
          <w:sz w:val="21"/>
          <w:szCs w:val="21"/>
          <w:lang w:val="pt-PT"/>
        </w:rPr>
        <w:t>duas ocupações distintas: Lazer e Trabalho</w:t>
      </w:r>
      <w:r w:rsidR="00DE2A02"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 remunerado ou estudo</w:t>
      </w:r>
    </w:p>
    <w:p w14:paraId="3356A622" w14:textId="77777777" w:rsidR="00D05E01" w:rsidRPr="006F059C" w:rsidRDefault="00D05E01" w:rsidP="00D05E01">
      <w:pPr>
        <w:pStyle w:val="NormalWeb"/>
        <w:keepNext/>
        <w:shd w:val="clear" w:color="auto" w:fill="FFFFFF"/>
        <w:rPr>
          <w:sz w:val="21"/>
          <w:szCs w:val="21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drawing>
          <wp:inline distT="0" distB="0" distL="0" distR="0" wp14:anchorId="25E2764C" wp14:editId="2851061A">
            <wp:extent cx="5731510" cy="2729865"/>
            <wp:effectExtent l="0" t="0" r="0" b="635"/>
            <wp:docPr id="61235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581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0254" w14:textId="68B3FA36" w:rsidR="00DE2A02" w:rsidRPr="006F059C" w:rsidRDefault="00D05E01" w:rsidP="00D05E01">
      <w:pPr>
        <w:pStyle w:val="Caption"/>
        <w:jc w:val="center"/>
        <w:rPr>
          <w:sz w:val="15"/>
          <w:szCs w:val="15"/>
          <w:lang w:val="pt-PT"/>
        </w:rPr>
      </w:pPr>
      <w:r w:rsidRPr="006F059C">
        <w:rPr>
          <w:sz w:val="15"/>
          <w:szCs w:val="15"/>
          <w:lang w:val="pt-PT"/>
        </w:rPr>
        <w:t>Figure 1 - Código em R</w:t>
      </w:r>
    </w:p>
    <w:p w14:paraId="57FB3A50" w14:textId="1FE989B1" w:rsidR="00AD7D26" w:rsidRPr="006F059C" w:rsidRDefault="00AD7D26" w:rsidP="00AD7D26">
      <w:pPr>
        <w:rPr>
          <w:rFonts w:asciiTheme="majorHAnsi" w:hAnsiTheme="majorHAnsi" w:cstheme="majorHAnsi"/>
          <w:sz w:val="21"/>
          <w:szCs w:val="21"/>
          <w:lang w:val="pt-PT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t>Com base no código acima representado, obtivemos o</w:t>
      </w:r>
      <w:r w:rsidR="00E55AD7" w:rsidRPr="006F059C">
        <w:rPr>
          <w:rFonts w:asciiTheme="majorHAnsi" w:hAnsiTheme="majorHAnsi" w:cstheme="majorHAnsi"/>
          <w:sz w:val="21"/>
          <w:szCs w:val="21"/>
          <w:lang w:val="pt-PT"/>
        </w:rPr>
        <w:t xml:space="preserve"> seguinte resultado:</w:t>
      </w:r>
    </w:p>
    <w:p w14:paraId="40CC606C" w14:textId="77777777" w:rsidR="001463A5" w:rsidRPr="006F059C" w:rsidRDefault="001463A5" w:rsidP="00AD7D26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0826501A" w14:textId="77777777" w:rsidR="00F665F4" w:rsidRPr="006F059C" w:rsidRDefault="00E55AD7" w:rsidP="00F665F4">
      <w:pPr>
        <w:keepNext/>
        <w:jc w:val="center"/>
        <w:rPr>
          <w:sz w:val="21"/>
          <w:szCs w:val="21"/>
        </w:rPr>
      </w:pPr>
      <w:r w:rsidRPr="006F059C">
        <w:rPr>
          <w:rFonts w:asciiTheme="majorHAnsi" w:hAnsiTheme="majorHAnsi" w:cstheme="majorHAnsi"/>
          <w:sz w:val="21"/>
          <w:szCs w:val="21"/>
          <w:lang w:val="pt-PT"/>
        </w:rPr>
        <w:drawing>
          <wp:inline distT="0" distB="0" distL="0" distR="0" wp14:anchorId="340C988F" wp14:editId="194D557B">
            <wp:extent cx="3387256" cy="3309574"/>
            <wp:effectExtent l="0" t="0" r="3810" b="5715"/>
            <wp:docPr id="498560323" name="Picture 1" descr="A picture containing diagram, rectangle, square, technical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60323" name="Picture 1" descr="A picture containing diagram, rectangle, square, technical drawing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5387" cy="333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51A6" w14:textId="592D291C" w:rsidR="00E55AD7" w:rsidRPr="006F059C" w:rsidRDefault="00F665F4" w:rsidP="00F665F4">
      <w:pPr>
        <w:pStyle w:val="Caption"/>
        <w:jc w:val="center"/>
        <w:rPr>
          <w:sz w:val="15"/>
          <w:szCs w:val="15"/>
          <w:lang w:val="pt-PT"/>
        </w:rPr>
      </w:pPr>
      <w:r w:rsidRPr="006F059C">
        <w:rPr>
          <w:sz w:val="15"/>
          <w:szCs w:val="15"/>
          <w:lang w:val="pt-PT"/>
        </w:rPr>
        <w:t>Figure 2 - Comparação do tempo diário passado por Homens e Mulheres entre "lazer" e "trabalho remunerado ou estudo"</w:t>
      </w:r>
    </w:p>
    <w:p w14:paraId="6BE324B3" w14:textId="0B8E36FD" w:rsidR="00F665F4" w:rsidRDefault="00E45F44" w:rsidP="00F665F4">
      <w:pPr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 xml:space="preserve">Da análise do </w:t>
      </w:r>
      <w:proofErr w:type="spellStart"/>
      <w:r>
        <w:rPr>
          <w:rFonts w:asciiTheme="majorHAnsi" w:hAnsiTheme="majorHAnsi" w:cstheme="majorHAnsi"/>
          <w:sz w:val="21"/>
          <w:szCs w:val="21"/>
          <w:lang w:val="pt-PT"/>
        </w:rPr>
        <w:t>plot</w:t>
      </w:r>
      <w:proofErr w:type="spellEnd"/>
      <w:r>
        <w:rPr>
          <w:rFonts w:asciiTheme="majorHAnsi" w:hAnsiTheme="majorHAnsi" w:cstheme="majorHAnsi"/>
          <w:sz w:val="21"/>
          <w:szCs w:val="21"/>
          <w:lang w:val="pt-PT"/>
        </w:rPr>
        <w:t xml:space="preserve"> obtido, rapidamente se retira a conclusão de que o </w:t>
      </w:r>
      <w:r w:rsidR="009A4B55">
        <w:rPr>
          <w:rFonts w:asciiTheme="majorHAnsi" w:hAnsiTheme="majorHAnsi" w:cstheme="majorHAnsi"/>
          <w:sz w:val="21"/>
          <w:szCs w:val="21"/>
          <w:lang w:val="pt-PT"/>
        </w:rPr>
        <w:t xml:space="preserve">tempo diário passado por Homens e Mulheres no lazer </w:t>
      </w:r>
      <w:r w:rsidR="00FE7BE4">
        <w:rPr>
          <w:rFonts w:asciiTheme="majorHAnsi" w:hAnsiTheme="majorHAnsi" w:cstheme="majorHAnsi"/>
          <w:sz w:val="21"/>
          <w:szCs w:val="21"/>
          <w:lang w:val="pt-PT"/>
        </w:rPr>
        <w:t>é superior aquele que é despendido em trabalho remunerado ou</w:t>
      </w:r>
      <w:r w:rsidR="00AE0932">
        <w:rPr>
          <w:rFonts w:asciiTheme="majorHAnsi" w:hAnsiTheme="majorHAnsi" w:cstheme="majorHAnsi"/>
          <w:sz w:val="21"/>
          <w:szCs w:val="21"/>
          <w:lang w:val="pt-PT"/>
        </w:rPr>
        <w:t xml:space="preserve"> até mesmo em estudo.</w:t>
      </w:r>
    </w:p>
    <w:p w14:paraId="5C4A2001" w14:textId="77777777" w:rsidR="00AE0932" w:rsidRDefault="00AE0932" w:rsidP="00F665F4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6DB79004" w14:textId="77777777" w:rsidR="00AE0932" w:rsidRDefault="00AE0932" w:rsidP="00F665F4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0BC1604A" w14:textId="77777777" w:rsidR="00AE0932" w:rsidRDefault="00AE0932" w:rsidP="00F665F4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17DFCF13" w14:textId="77777777" w:rsidR="00AE0932" w:rsidRDefault="00AE0932" w:rsidP="00F665F4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299FE337" w14:textId="77777777" w:rsidR="00AE0932" w:rsidRDefault="00AE0932" w:rsidP="00F665F4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2544793D" w14:textId="462B458C" w:rsidR="0000448A" w:rsidRDefault="00912184" w:rsidP="0000448A">
      <w:pPr>
        <w:keepNext/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lastRenderedPageBreak/>
        <w:t xml:space="preserve">Pretendemos agora comparar os valores da variável </w:t>
      </w:r>
      <w:r>
        <w:rPr>
          <w:rFonts w:asciiTheme="majorHAnsi" w:hAnsiTheme="majorHAnsi" w:cstheme="majorHAnsi"/>
          <w:b/>
          <w:bCs/>
          <w:sz w:val="21"/>
          <w:szCs w:val="21"/>
          <w:lang w:val="pt-PT"/>
        </w:rPr>
        <w:t>EMP2</w:t>
      </w:r>
      <w:r w:rsidR="00EA4408">
        <w:rPr>
          <w:rFonts w:asciiTheme="majorHAnsi" w:hAnsiTheme="majorHAnsi" w:cstheme="majorHAnsi"/>
          <w:b/>
          <w:bCs/>
          <w:sz w:val="21"/>
          <w:szCs w:val="21"/>
          <w:lang w:val="pt-PT"/>
        </w:rPr>
        <w:t xml:space="preserve"> </w:t>
      </w:r>
      <w:r w:rsidR="00EA4408">
        <w:rPr>
          <w:rFonts w:asciiTheme="majorHAnsi" w:hAnsiTheme="majorHAnsi" w:cstheme="majorHAnsi"/>
          <w:sz w:val="21"/>
          <w:szCs w:val="21"/>
          <w:lang w:val="pt-PT"/>
        </w:rPr>
        <w:t>(</w:t>
      </w:r>
      <w:proofErr w:type="spellStart"/>
      <w:r w:rsidR="00EA4408">
        <w:rPr>
          <w:rFonts w:asciiTheme="majorHAnsi" w:hAnsiTheme="majorHAnsi" w:cstheme="majorHAnsi"/>
          <w:sz w:val="21"/>
          <w:szCs w:val="21"/>
          <w:lang w:val="pt-PT"/>
        </w:rPr>
        <w:t>Employment</w:t>
      </w:r>
      <w:proofErr w:type="spellEnd"/>
      <w:r w:rsidR="00EA4408">
        <w:rPr>
          <w:rFonts w:asciiTheme="majorHAnsi" w:hAnsiTheme="majorHAnsi" w:cstheme="majorHAnsi"/>
          <w:sz w:val="21"/>
          <w:szCs w:val="21"/>
          <w:lang w:val="pt-PT"/>
        </w:rPr>
        <w:t>/</w:t>
      </w:r>
      <w:proofErr w:type="spellStart"/>
      <w:r w:rsidR="00EA4408">
        <w:rPr>
          <w:rFonts w:asciiTheme="majorHAnsi" w:hAnsiTheme="majorHAnsi" w:cstheme="majorHAnsi"/>
          <w:sz w:val="21"/>
          <w:szCs w:val="21"/>
          <w:lang w:val="pt-PT"/>
        </w:rPr>
        <w:t>population</w:t>
      </w:r>
      <w:proofErr w:type="spellEnd"/>
      <w:r w:rsidR="00EA4408">
        <w:rPr>
          <w:rFonts w:asciiTheme="majorHAnsi" w:hAnsiTheme="majorHAnsi" w:cstheme="majorHAnsi"/>
          <w:sz w:val="21"/>
          <w:szCs w:val="21"/>
          <w:lang w:val="pt-PT"/>
        </w:rPr>
        <w:t xml:space="preserve"> ratio </w:t>
      </w:r>
      <w:proofErr w:type="spellStart"/>
      <w:r w:rsidR="00EA4408">
        <w:rPr>
          <w:rFonts w:asciiTheme="majorHAnsi" w:hAnsiTheme="majorHAnsi" w:cstheme="majorHAnsi"/>
          <w:sz w:val="21"/>
          <w:szCs w:val="21"/>
          <w:lang w:val="pt-PT"/>
        </w:rPr>
        <w:t>by</w:t>
      </w:r>
      <w:proofErr w:type="spellEnd"/>
      <w:r w:rsidR="00EA4408">
        <w:rPr>
          <w:rFonts w:asciiTheme="majorHAnsi" w:hAnsiTheme="majorHAnsi" w:cstheme="majorHAnsi"/>
          <w:sz w:val="21"/>
          <w:szCs w:val="21"/>
          <w:lang w:val="pt-PT"/>
        </w:rPr>
        <w:t xml:space="preserve"> </w:t>
      </w:r>
      <w:proofErr w:type="spellStart"/>
      <w:r w:rsidR="00EA4408">
        <w:rPr>
          <w:rFonts w:asciiTheme="majorHAnsi" w:hAnsiTheme="majorHAnsi" w:cstheme="majorHAnsi"/>
          <w:sz w:val="21"/>
          <w:szCs w:val="21"/>
          <w:lang w:val="pt-PT"/>
        </w:rPr>
        <w:t>sex</w:t>
      </w:r>
      <w:proofErr w:type="spellEnd"/>
      <w:r w:rsidR="00EA4408">
        <w:rPr>
          <w:rFonts w:asciiTheme="majorHAnsi" w:hAnsiTheme="majorHAnsi" w:cstheme="majorHAnsi"/>
          <w:sz w:val="21"/>
          <w:szCs w:val="21"/>
          <w:lang w:val="pt-PT"/>
        </w:rPr>
        <w:t xml:space="preserve"> </w:t>
      </w:r>
      <w:proofErr w:type="spellStart"/>
      <w:r w:rsidR="00EA4408">
        <w:rPr>
          <w:rFonts w:asciiTheme="majorHAnsi" w:hAnsiTheme="majorHAnsi" w:cstheme="majorHAnsi"/>
          <w:sz w:val="21"/>
          <w:szCs w:val="21"/>
          <w:lang w:val="pt-PT"/>
        </w:rPr>
        <w:t>and</w:t>
      </w:r>
      <w:proofErr w:type="spellEnd"/>
      <w:r w:rsidR="00EA4408">
        <w:rPr>
          <w:rFonts w:asciiTheme="majorHAnsi" w:hAnsiTheme="majorHAnsi" w:cstheme="majorHAnsi"/>
          <w:sz w:val="21"/>
          <w:szCs w:val="21"/>
          <w:lang w:val="pt-PT"/>
        </w:rPr>
        <w:t xml:space="preserve"> age </w:t>
      </w:r>
      <w:proofErr w:type="spellStart"/>
      <w:r w:rsidR="00EA4408">
        <w:rPr>
          <w:rFonts w:asciiTheme="majorHAnsi" w:hAnsiTheme="majorHAnsi" w:cstheme="majorHAnsi"/>
          <w:sz w:val="21"/>
          <w:szCs w:val="21"/>
          <w:lang w:val="pt-PT"/>
        </w:rPr>
        <w:t>group</w:t>
      </w:r>
      <w:proofErr w:type="spellEnd"/>
      <w:r w:rsidR="00EA4408">
        <w:rPr>
          <w:rFonts w:asciiTheme="majorHAnsi" w:hAnsiTheme="majorHAnsi" w:cstheme="majorHAnsi"/>
          <w:sz w:val="21"/>
          <w:szCs w:val="21"/>
          <w:lang w:val="pt-PT"/>
        </w:rPr>
        <w:t xml:space="preserve">) entre </w:t>
      </w:r>
      <w:r w:rsidR="00165349">
        <w:rPr>
          <w:rFonts w:asciiTheme="majorHAnsi" w:hAnsiTheme="majorHAnsi" w:cstheme="majorHAnsi"/>
          <w:sz w:val="21"/>
          <w:szCs w:val="21"/>
          <w:lang w:val="pt-PT"/>
        </w:rPr>
        <w:t xml:space="preserve">homens e mulheres nos grupos etários 15 -&gt; 24, 25 -&gt; 54 e dos </w:t>
      </w:r>
      <w:r w:rsidR="000E630B">
        <w:rPr>
          <w:rFonts w:asciiTheme="majorHAnsi" w:hAnsiTheme="majorHAnsi" w:cstheme="majorHAnsi"/>
          <w:sz w:val="21"/>
          <w:szCs w:val="21"/>
          <w:lang w:val="pt-PT"/>
        </w:rPr>
        <w:t xml:space="preserve">55 -&gt; 64, registados em 2019 na Noruega, </w:t>
      </w:r>
      <w:r w:rsidR="002F5D0B">
        <w:rPr>
          <w:rFonts w:asciiTheme="majorHAnsi" w:hAnsiTheme="majorHAnsi" w:cstheme="majorHAnsi"/>
          <w:sz w:val="21"/>
          <w:szCs w:val="21"/>
          <w:lang w:val="pt-PT"/>
        </w:rPr>
        <w:t xml:space="preserve">para tal analisámos um ficheiro </w:t>
      </w:r>
      <w:r w:rsidR="002F5D0B">
        <w:rPr>
          <w:rFonts w:asciiTheme="majorHAnsi" w:hAnsiTheme="majorHAnsi" w:cstheme="majorHAnsi"/>
          <w:i/>
          <w:iCs/>
          <w:sz w:val="21"/>
          <w:szCs w:val="21"/>
          <w:lang w:val="pt-PT"/>
        </w:rPr>
        <w:t>.</w:t>
      </w:r>
      <w:proofErr w:type="spellStart"/>
      <w:r w:rsidR="002F5D0B">
        <w:rPr>
          <w:rFonts w:asciiTheme="majorHAnsi" w:hAnsiTheme="majorHAnsi" w:cstheme="majorHAnsi"/>
          <w:i/>
          <w:iCs/>
          <w:sz w:val="21"/>
          <w:szCs w:val="21"/>
          <w:lang w:val="pt-PT"/>
        </w:rPr>
        <w:t>txt</w:t>
      </w:r>
      <w:proofErr w:type="spellEnd"/>
      <w:r w:rsidR="002F5D0B">
        <w:rPr>
          <w:rFonts w:asciiTheme="majorHAnsi" w:hAnsiTheme="majorHAnsi" w:cstheme="majorHAnsi"/>
          <w:i/>
          <w:iCs/>
          <w:sz w:val="21"/>
          <w:szCs w:val="21"/>
          <w:lang w:val="pt-PT"/>
        </w:rPr>
        <w:t xml:space="preserve"> </w:t>
      </w:r>
      <w:r w:rsidR="00C2283D">
        <w:rPr>
          <w:rFonts w:asciiTheme="majorHAnsi" w:hAnsiTheme="majorHAnsi" w:cstheme="majorHAnsi"/>
          <w:sz w:val="21"/>
          <w:szCs w:val="21"/>
          <w:lang w:val="pt-PT"/>
        </w:rPr>
        <w:t>que contém uma compilação de dados sobre emprego</w:t>
      </w:r>
      <w:r w:rsidR="00CA0A67">
        <w:rPr>
          <w:rFonts w:asciiTheme="majorHAnsi" w:hAnsiTheme="majorHAnsi" w:cstheme="majorHAnsi"/>
          <w:sz w:val="21"/>
          <w:szCs w:val="21"/>
          <w:lang w:val="pt-PT"/>
        </w:rPr>
        <w:t xml:space="preserve"> enviados por diversos países para a OCDE</w:t>
      </w:r>
    </w:p>
    <w:p w14:paraId="01DC49CE" w14:textId="77777777" w:rsidR="00CA0A67" w:rsidRPr="002F5D0B" w:rsidRDefault="00CA0A67" w:rsidP="0000448A">
      <w:pPr>
        <w:keepNext/>
        <w:jc w:val="both"/>
        <w:rPr>
          <w:rFonts w:asciiTheme="majorHAnsi" w:hAnsiTheme="majorHAnsi" w:cstheme="majorHAnsi"/>
          <w:sz w:val="21"/>
          <w:szCs w:val="21"/>
          <w:lang w:val="pt-PT"/>
        </w:rPr>
      </w:pPr>
    </w:p>
    <w:p w14:paraId="3C10B6E9" w14:textId="3E89FD14" w:rsidR="0000448A" w:rsidRDefault="0000448A" w:rsidP="0000448A">
      <w:pPr>
        <w:keepNext/>
        <w:jc w:val="center"/>
      </w:pPr>
      <w:r w:rsidRPr="0000448A">
        <w:rPr>
          <w:rFonts w:asciiTheme="majorHAnsi" w:hAnsiTheme="majorHAnsi" w:cstheme="majorHAnsi"/>
          <w:sz w:val="21"/>
          <w:szCs w:val="21"/>
          <w:lang w:val="pt-PT"/>
        </w:rPr>
        <w:drawing>
          <wp:inline distT="0" distB="0" distL="0" distR="0" wp14:anchorId="601877B6" wp14:editId="4355359E">
            <wp:extent cx="5731510" cy="3016885"/>
            <wp:effectExtent l="0" t="0" r="0" b="5715"/>
            <wp:docPr id="1485820870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0870" name="Picture 1" descr="A picture containing text, screenshot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5D2" w14:textId="080BB7F9" w:rsidR="00AE0932" w:rsidRDefault="0000448A" w:rsidP="0000448A">
      <w:pPr>
        <w:pStyle w:val="Caption"/>
        <w:jc w:val="center"/>
      </w:pPr>
      <w:r>
        <w:t xml:space="preserve">Figure </w:t>
      </w:r>
      <w:r w:rsidR="00E37F25">
        <w:t>1</w:t>
      </w:r>
      <w:r>
        <w:t xml:space="preserve"> - Código </w:t>
      </w:r>
      <w:proofErr w:type="spellStart"/>
      <w:r>
        <w:t>em</w:t>
      </w:r>
      <w:proofErr w:type="spellEnd"/>
      <w:r>
        <w:t xml:space="preserve"> R</w:t>
      </w:r>
    </w:p>
    <w:p w14:paraId="63433EC3" w14:textId="1E89B710" w:rsidR="0041164A" w:rsidRDefault="0041164A" w:rsidP="0041164A">
      <w:pPr>
        <w:keepNext/>
        <w:jc w:val="both"/>
        <w:rPr>
          <w:rFonts w:asciiTheme="majorHAnsi" w:hAnsiTheme="majorHAnsi" w:cstheme="majorHAnsi"/>
          <w:iCs/>
          <w:sz w:val="21"/>
          <w:szCs w:val="21"/>
          <w:lang w:val="pt-PT"/>
        </w:rPr>
      </w:pPr>
      <w:r w:rsidRPr="0041164A">
        <w:rPr>
          <w:rFonts w:asciiTheme="majorHAnsi" w:hAnsiTheme="majorHAnsi" w:cstheme="majorHAnsi"/>
          <w:sz w:val="21"/>
          <w:szCs w:val="21"/>
          <w:lang w:val="pt-PT"/>
        </w:rPr>
        <w:t xml:space="preserve">Com recurso ao pacote </w:t>
      </w:r>
      <w:proofErr w:type="spellStart"/>
      <w:r w:rsidRPr="0041164A">
        <w:rPr>
          <w:rFonts w:asciiTheme="majorHAnsi" w:hAnsiTheme="majorHAnsi" w:cstheme="majorHAnsi"/>
          <w:i/>
          <w:iCs/>
          <w:sz w:val="21"/>
          <w:szCs w:val="21"/>
          <w:lang w:val="pt-PT"/>
        </w:rPr>
        <w:t>ggplot</w:t>
      </w:r>
      <w:proofErr w:type="spellEnd"/>
      <w:r>
        <w:rPr>
          <w:rFonts w:asciiTheme="majorHAnsi" w:hAnsiTheme="majorHAnsi" w:cstheme="majorHAnsi"/>
          <w:i/>
          <w:iCs/>
          <w:sz w:val="21"/>
          <w:szCs w:val="21"/>
          <w:lang w:val="pt-PT"/>
        </w:rPr>
        <w:t xml:space="preserve">, </w:t>
      </w:r>
      <w:r>
        <w:rPr>
          <w:rFonts w:asciiTheme="majorHAnsi" w:hAnsiTheme="majorHAnsi" w:cstheme="majorHAnsi"/>
          <w:iCs/>
          <w:sz w:val="21"/>
          <w:szCs w:val="21"/>
          <w:lang w:val="pt-PT"/>
        </w:rPr>
        <w:t>foi possível obter o seguinte gráfico de barras</w:t>
      </w:r>
      <w:r w:rsidR="00051097">
        <w:rPr>
          <w:rFonts w:asciiTheme="majorHAnsi" w:hAnsiTheme="majorHAnsi" w:cstheme="majorHAnsi"/>
          <w:iCs/>
          <w:sz w:val="21"/>
          <w:szCs w:val="21"/>
          <w:lang w:val="pt-PT"/>
        </w:rPr>
        <w:t>:</w:t>
      </w:r>
    </w:p>
    <w:p w14:paraId="5DCA7DF0" w14:textId="77777777" w:rsidR="00051097" w:rsidRPr="0041164A" w:rsidRDefault="00051097" w:rsidP="0041164A">
      <w:pPr>
        <w:keepNext/>
        <w:jc w:val="both"/>
        <w:rPr>
          <w:rFonts w:asciiTheme="majorHAnsi" w:hAnsiTheme="majorHAnsi" w:cstheme="majorHAnsi"/>
          <w:sz w:val="21"/>
          <w:szCs w:val="21"/>
          <w:lang w:val="pt-PT"/>
        </w:rPr>
      </w:pPr>
    </w:p>
    <w:p w14:paraId="637B1DF0" w14:textId="77777777" w:rsidR="00051097" w:rsidRDefault="00051097" w:rsidP="00051097">
      <w:pPr>
        <w:keepNext/>
        <w:jc w:val="center"/>
      </w:pPr>
      <w:r w:rsidRPr="00051097">
        <w:rPr>
          <w:lang w:val="pt-PT"/>
        </w:rPr>
        <w:drawing>
          <wp:inline distT="0" distB="0" distL="0" distR="0" wp14:anchorId="1A08D437" wp14:editId="360FFDD5">
            <wp:extent cx="3114389" cy="3061252"/>
            <wp:effectExtent l="0" t="0" r="0" b="0"/>
            <wp:docPr id="109882499" name="Picture 1" descr="A picture containing screenshot, text, colorfulness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2499" name="Picture 1" descr="A picture containing screenshot, text, colorfulness,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8721" cy="30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4202" w14:textId="4B762CAC" w:rsidR="0041164A" w:rsidRDefault="00051097" w:rsidP="00051097">
      <w:pPr>
        <w:pStyle w:val="Caption"/>
        <w:jc w:val="center"/>
        <w:rPr>
          <w:lang w:val="pt-PT"/>
        </w:rPr>
      </w:pPr>
      <w:r w:rsidRPr="00DA1431">
        <w:rPr>
          <w:lang w:val="pt-PT"/>
        </w:rPr>
        <w:t xml:space="preserve">Figure </w:t>
      </w:r>
      <w:r w:rsidR="00E37F25" w:rsidRPr="00E37F25">
        <w:rPr>
          <w:lang w:val="pt-PT"/>
        </w:rPr>
        <w:t>2</w:t>
      </w:r>
      <w:r w:rsidRPr="00DA1431">
        <w:rPr>
          <w:lang w:val="pt-PT"/>
        </w:rPr>
        <w:t xml:space="preserve"> - </w:t>
      </w:r>
      <w:proofErr w:type="spellStart"/>
      <w:r w:rsidRPr="00DA1431">
        <w:rPr>
          <w:lang w:val="pt-PT"/>
        </w:rPr>
        <w:t>Employment</w:t>
      </w:r>
      <w:proofErr w:type="spellEnd"/>
      <w:r w:rsidRPr="00DA1431">
        <w:rPr>
          <w:lang w:val="pt-PT"/>
        </w:rPr>
        <w:t>/</w:t>
      </w:r>
      <w:proofErr w:type="spellStart"/>
      <w:r w:rsidRPr="00DA1431">
        <w:rPr>
          <w:lang w:val="pt-PT"/>
        </w:rPr>
        <w:t>population</w:t>
      </w:r>
      <w:proofErr w:type="spellEnd"/>
      <w:r w:rsidRPr="00DA1431">
        <w:rPr>
          <w:lang w:val="pt-PT"/>
        </w:rPr>
        <w:t xml:space="preserve"> ratio por sexo e fa</w:t>
      </w:r>
      <w:r w:rsidR="00B87C80" w:rsidRPr="00DA1431">
        <w:rPr>
          <w:lang w:val="pt-PT"/>
        </w:rPr>
        <w:t>i</w:t>
      </w:r>
      <w:r w:rsidRPr="00DA1431">
        <w:rPr>
          <w:lang w:val="pt-PT"/>
        </w:rPr>
        <w:t>xa etá</w:t>
      </w:r>
      <w:r w:rsidR="00DA1431" w:rsidRPr="00DA1431">
        <w:rPr>
          <w:lang w:val="pt-PT"/>
        </w:rPr>
        <w:t>r</w:t>
      </w:r>
      <w:r w:rsidRPr="00DA1431">
        <w:rPr>
          <w:lang w:val="pt-PT"/>
        </w:rPr>
        <w:t>ia</w:t>
      </w:r>
    </w:p>
    <w:p w14:paraId="2F27CE57" w14:textId="49697246" w:rsidR="00DA1431" w:rsidRDefault="00EF5D0C" w:rsidP="00173F87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Para a faixa etária compreendida entre os</w:t>
      </w:r>
      <w:r w:rsidR="00DA1431">
        <w:rPr>
          <w:rFonts w:asciiTheme="majorHAnsi" w:hAnsiTheme="majorHAnsi" w:cstheme="majorHAnsi"/>
          <w:sz w:val="21"/>
          <w:szCs w:val="21"/>
          <w:lang w:val="pt-PT"/>
        </w:rPr>
        <w:t xml:space="preserve"> 18 e os 24</w:t>
      </w:r>
      <w:r w:rsidR="00FF4F06">
        <w:rPr>
          <w:rFonts w:asciiTheme="majorHAnsi" w:hAnsiTheme="majorHAnsi" w:cstheme="majorHAnsi"/>
          <w:sz w:val="21"/>
          <w:szCs w:val="21"/>
          <w:lang w:val="pt-PT"/>
        </w:rPr>
        <w:t xml:space="preserve"> anos de idade</w:t>
      </w:r>
      <w:r w:rsidR="00DA1431">
        <w:rPr>
          <w:rFonts w:asciiTheme="majorHAnsi" w:hAnsiTheme="majorHAnsi" w:cstheme="majorHAnsi"/>
          <w:sz w:val="21"/>
          <w:szCs w:val="21"/>
          <w:lang w:val="pt-PT"/>
        </w:rPr>
        <w:t xml:space="preserve"> </w:t>
      </w:r>
      <w:r w:rsidR="00865A8B">
        <w:rPr>
          <w:rFonts w:asciiTheme="majorHAnsi" w:hAnsiTheme="majorHAnsi" w:cstheme="majorHAnsi"/>
          <w:sz w:val="21"/>
          <w:szCs w:val="21"/>
          <w:lang w:val="pt-PT"/>
        </w:rPr>
        <w:t xml:space="preserve">o </w:t>
      </w:r>
      <w:proofErr w:type="spellStart"/>
      <w:r w:rsidR="00865A8B">
        <w:rPr>
          <w:rFonts w:asciiTheme="majorHAnsi" w:hAnsiTheme="majorHAnsi" w:cstheme="majorHAnsi"/>
          <w:sz w:val="21"/>
          <w:szCs w:val="21"/>
          <w:lang w:val="pt-PT"/>
        </w:rPr>
        <w:t>Employment</w:t>
      </w:r>
      <w:proofErr w:type="spellEnd"/>
      <w:r w:rsidR="00400F10">
        <w:rPr>
          <w:rFonts w:asciiTheme="majorHAnsi" w:hAnsiTheme="majorHAnsi" w:cstheme="majorHAnsi"/>
          <w:sz w:val="21"/>
          <w:szCs w:val="21"/>
          <w:lang w:val="pt-PT"/>
        </w:rPr>
        <w:t>/</w:t>
      </w:r>
      <w:proofErr w:type="spellStart"/>
      <w:r w:rsidR="00400F10">
        <w:rPr>
          <w:rFonts w:asciiTheme="majorHAnsi" w:hAnsiTheme="majorHAnsi" w:cstheme="majorHAnsi"/>
          <w:sz w:val="21"/>
          <w:szCs w:val="21"/>
          <w:lang w:val="pt-PT"/>
        </w:rPr>
        <w:t>population</w:t>
      </w:r>
      <w:proofErr w:type="spellEnd"/>
      <w:r w:rsidR="00400F10">
        <w:rPr>
          <w:rFonts w:asciiTheme="majorHAnsi" w:hAnsiTheme="majorHAnsi" w:cstheme="majorHAnsi"/>
          <w:sz w:val="21"/>
          <w:szCs w:val="21"/>
          <w:lang w:val="pt-PT"/>
        </w:rPr>
        <w:t xml:space="preserve"> ratio </w:t>
      </w:r>
      <w:r w:rsidR="0043624B">
        <w:rPr>
          <w:rFonts w:asciiTheme="majorHAnsi" w:hAnsiTheme="majorHAnsi" w:cstheme="majorHAnsi"/>
          <w:sz w:val="21"/>
          <w:szCs w:val="21"/>
          <w:lang w:val="pt-PT"/>
        </w:rPr>
        <w:t>é</w:t>
      </w:r>
      <w:r w:rsidR="00C863DB">
        <w:rPr>
          <w:rFonts w:asciiTheme="majorHAnsi" w:hAnsiTheme="majorHAnsi" w:cstheme="majorHAnsi"/>
          <w:sz w:val="21"/>
          <w:szCs w:val="21"/>
          <w:lang w:val="pt-PT"/>
        </w:rPr>
        <w:t xml:space="preserve"> muito semelhante para ambos os géneros</w:t>
      </w:r>
      <w:r w:rsidR="00FF4F06">
        <w:rPr>
          <w:rFonts w:asciiTheme="majorHAnsi" w:hAnsiTheme="majorHAnsi" w:cstheme="majorHAnsi"/>
          <w:sz w:val="21"/>
          <w:szCs w:val="21"/>
          <w:lang w:val="pt-PT"/>
        </w:rPr>
        <w:t>. Já na faixa etária seguinte, ou seja, entre os 25 e os 54</w:t>
      </w:r>
      <w:r w:rsidR="0010075B">
        <w:rPr>
          <w:rFonts w:asciiTheme="majorHAnsi" w:hAnsiTheme="majorHAnsi" w:cstheme="majorHAnsi"/>
          <w:sz w:val="21"/>
          <w:szCs w:val="21"/>
          <w:lang w:val="pt-PT"/>
        </w:rPr>
        <w:t xml:space="preserve"> nota-se uma grande subida na percentagem de ambos os géneros onde prevale</w:t>
      </w:r>
      <w:r w:rsidR="00E06C16">
        <w:rPr>
          <w:rFonts w:asciiTheme="majorHAnsi" w:hAnsiTheme="majorHAnsi" w:cstheme="majorHAnsi"/>
          <w:sz w:val="21"/>
          <w:szCs w:val="21"/>
          <w:lang w:val="pt-PT"/>
        </w:rPr>
        <w:t xml:space="preserve">ce o género masculino. Na última faixa etária estudada/representada, entre os 55 e os 64 anos de idade, observa-se uma descida </w:t>
      </w:r>
      <w:r w:rsidR="00E37F25">
        <w:rPr>
          <w:rFonts w:asciiTheme="majorHAnsi" w:hAnsiTheme="majorHAnsi" w:cstheme="majorHAnsi"/>
          <w:sz w:val="21"/>
          <w:szCs w:val="21"/>
          <w:lang w:val="pt-PT"/>
        </w:rPr>
        <w:t>em ambos os géneros, mas mais significante para o sexo feminino.</w:t>
      </w:r>
    </w:p>
    <w:p w14:paraId="722B9FDC" w14:textId="77777777" w:rsidR="00E37F25" w:rsidRDefault="00E37F25" w:rsidP="00DA1431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456BA110" w14:textId="359AF227" w:rsidR="00E37F25" w:rsidRDefault="000550AF" w:rsidP="00173F87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lastRenderedPageBreak/>
        <w:t xml:space="preserve">Consideremos uma variável aleatória com distribuição de </w:t>
      </w:r>
      <w:proofErr w:type="spellStart"/>
      <w:r>
        <w:rPr>
          <w:rFonts w:asciiTheme="majorHAnsi" w:hAnsiTheme="majorHAnsi" w:cstheme="majorHAnsi"/>
          <w:sz w:val="21"/>
          <w:szCs w:val="21"/>
          <w:lang w:val="pt-PT"/>
        </w:rPr>
        <w:t>Cauchy</w:t>
      </w:r>
      <w:proofErr w:type="spellEnd"/>
      <w:r>
        <w:rPr>
          <w:rFonts w:asciiTheme="majorHAnsi" w:hAnsiTheme="majorHAnsi" w:cstheme="majorHAnsi"/>
          <w:sz w:val="21"/>
          <w:szCs w:val="21"/>
          <w:lang w:val="pt-PT"/>
        </w:rPr>
        <w:t xml:space="preserve">, com parâmetros de </w:t>
      </w:r>
      <w:proofErr w:type="spellStart"/>
      <w:r>
        <w:rPr>
          <w:rFonts w:asciiTheme="majorHAnsi" w:hAnsiTheme="majorHAnsi" w:cstheme="majorHAnsi"/>
          <w:sz w:val="21"/>
          <w:szCs w:val="21"/>
          <w:lang w:val="pt-PT"/>
        </w:rPr>
        <w:t>localizaçãoe</w:t>
      </w:r>
      <w:proofErr w:type="spellEnd"/>
      <w:r>
        <w:rPr>
          <w:rFonts w:asciiTheme="majorHAnsi" w:hAnsiTheme="majorHAnsi" w:cstheme="majorHAnsi"/>
          <w:sz w:val="21"/>
          <w:szCs w:val="21"/>
          <w:lang w:val="pt-PT"/>
        </w:rPr>
        <w:t xml:space="preserve"> escala iguais a 3.2 e 2, respetivamente</w:t>
      </w:r>
      <w:r w:rsidR="004B372F">
        <w:rPr>
          <w:rFonts w:asciiTheme="majorHAnsi" w:hAnsiTheme="majorHAnsi" w:cstheme="majorHAnsi"/>
          <w:sz w:val="21"/>
          <w:szCs w:val="21"/>
          <w:lang w:val="pt-PT"/>
        </w:rPr>
        <w:t>. Para a realização deste exercício fixaremos a semente em 1544</w:t>
      </w:r>
      <w:r w:rsidR="00377480">
        <w:rPr>
          <w:rFonts w:asciiTheme="majorHAnsi" w:hAnsiTheme="majorHAnsi" w:cstheme="majorHAnsi"/>
          <w:sz w:val="21"/>
          <w:szCs w:val="21"/>
          <w:lang w:val="pt-PT"/>
        </w:rPr>
        <w:t xml:space="preserve"> e vamos gerar uma amostra de dimensão m=157 desta população.</w:t>
      </w:r>
    </w:p>
    <w:p w14:paraId="17886545" w14:textId="77777777" w:rsidR="00D25A24" w:rsidRDefault="00D25A24" w:rsidP="00DA1431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5CBC5E5F" w14:textId="4CF82427" w:rsidR="00312CF5" w:rsidRDefault="00304BD6" w:rsidP="00312CF5">
      <w:pPr>
        <w:keepNext/>
        <w:jc w:val="center"/>
      </w:pPr>
      <w:r w:rsidRPr="00304BD6">
        <w:drawing>
          <wp:inline distT="0" distB="0" distL="0" distR="0" wp14:anchorId="668FBFB6" wp14:editId="51F9157D">
            <wp:extent cx="5001370" cy="3845503"/>
            <wp:effectExtent l="0" t="0" r="2540" b="3175"/>
            <wp:docPr id="153302814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28144" name="Picture 1" descr="A screenshot of a computer program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2004" cy="386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1DC3C" w14:textId="000C55C4" w:rsidR="00312CF5" w:rsidRPr="00BA7788" w:rsidRDefault="00312CF5" w:rsidP="00312CF5">
      <w:pPr>
        <w:pStyle w:val="Caption"/>
        <w:jc w:val="center"/>
        <w:rPr>
          <w:lang w:val="pt-PT"/>
        </w:rPr>
      </w:pPr>
      <w:r w:rsidRPr="00BA7788">
        <w:rPr>
          <w:lang w:val="pt-PT"/>
        </w:rPr>
        <w:t xml:space="preserve">Figure </w:t>
      </w:r>
      <w:r w:rsidR="0045476E">
        <w:t>1</w:t>
      </w:r>
      <w:r w:rsidRPr="00BA7788">
        <w:rPr>
          <w:lang w:val="pt-PT"/>
        </w:rPr>
        <w:t xml:space="preserve"> - Código em R</w:t>
      </w:r>
    </w:p>
    <w:p w14:paraId="5BB93BF4" w14:textId="1804BFA0" w:rsidR="00312CF5" w:rsidRDefault="00BA7788" w:rsidP="00173F87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Através deste programa realizado em linguagem R, obtivemos o seguinte gráfico:</w:t>
      </w:r>
    </w:p>
    <w:p w14:paraId="6FACAE57" w14:textId="77777777" w:rsidR="00BA7788" w:rsidRDefault="00BA7788" w:rsidP="00312CF5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40ACD824" w14:textId="1B4231CB" w:rsidR="002F25F1" w:rsidRDefault="001560DD" w:rsidP="002F25F1">
      <w:pPr>
        <w:keepNext/>
        <w:jc w:val="center"/>
      </w:pPr>
      <w:r w:rsidRPr="001560DD">
        <w:drawing>
          <wp:inline distT="0" distB="0" distL="0" distR="0" wp14:anchorId="557D07A5" wp14:editId="418B446B">
            <wp:extent cx="3188473" cy="3121355"/>
            <wp:effectExtent l="0" t="0" r="0" b="3175"/>
            <wp:docPr id="1554430977" name="Picture 1" descr="A graph with red and blue do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30977" name="Picture 1" descr="A graph with red and blue dots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4560" cy="313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43C6" w14:textId="48CD2BC6" w:rsidR="00BA7788" w:rsidRPr="00BA7788" w:rsidRDefault="002F25F1" w:rsidP="002F25F1">
      <w:pPr>
        <w:pStyle w:val="Caption"/>
        <w:jc w:val="center"/>
        <w:rPr>
          <w:rFonts w:asciiTheme="majorHAnsi" w:hAnsiTheme="majorHAnsi" w:cstheme="majorHAnsi"/>
          <w:sz w:val="21"/>
          <w:szCs w:val="21"/>
          <w:lang w:val="pt-PT"/>
        </w:rPr>
      </w:pPr>
      <w:r w:rsidRPr="00D25A24">
        <w:rPr>
          <w:lang w:val="pt-PT"/>
        </w:rPr>
        <w:t xml:space="preserve">Figure </w:t>
      </w:r>
      <w:r w:rsidR="0045476E" w:rsidRPr="0045476E">
        <w:rPr>
          <w:lang w:val="pt-PT"/>
        </w:rPr>
        <w:t>2</w:t>
      </w:r>
      <w:r w:rsidRPr="00D25A24">
        <w:rPr>
          <w:lang w:val="pt-PT"/>
        </w:rPr>
        <w:t xml:space="preserve"> - Amostras de </w:t>
      </w:r>
      <w:proofErr w:type="spellStart"/>
      <w:r w:rsidRPr="00D25A24">
        <w:rPr>
          <w:lang w:val="pt-PT"/>
        </w:rPr>
        <w:t>Cauchy</w:t>
      </w:r>
      <w:proofErr w:type="spellEnd"/>
      <w:r w:rsidRPr="00D25A24">
        <w:rPr>
          <w:lang w:val="pt-PT"/>
        </w:rPr>
        <w:t xml:space="preserve"> e Normal</w:t>
      </w:r>
    </w:p>
    <w:p w14:paraId="1280B3A3" w14:textId="77777777" w:rsidR="00173F87" w:rsidRDefault="00241A4F" w:rsidP="00173F87">
      <w:pPr>
        <w:tabs>
          <w:tab w:val="left" w:pos="5397"/>
        </w:tabs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É possível observar, neste gráfico, a reta bissetriz dos quadrantes ímpares</w:t>
      </w:r>
      <w:r w:rsidR="00AE208B">
        <w:rPr>
          <w:rFonts w:asciiTheme="majorHAnsi" w:hAnsiTheme="majorHAnsi" w:cstheme="majorHAnsi"/>
          <w:sz w:val="21"/>
          <w:szCs w:val="21"/>
          <w:lang w:val="pt-PT"/>
        </w:rPr>
        <w:t xml:space="preserve"> a qual se </w:t>
      </w:r>
      <w:r w:rsidR="00A81F6B">
        <w:rPr>
          <w:rFonts w:asciiTheme="majorHAnsi" w:hAnsiTheme="majorHAnsi" w:cstheme="majorHAnsi"/>
          <w:sz w:val="21"/>
          <w:szCs w:val="21"/>
          <w:lang w:val="pt-PT"/>
        </w:rPr>
        <w:t>encontra</w:t>
      </w:r>
      <w:r w:rsidR="00AE208B">
        <w:rPr>
          <w:rFonts w:asciiTheme="majorHAnsi" w:hAnsiTheme="majorHAnsi" w:cstheme="majorHAnsi"/>
          <w:sz w:val="21"/>
          <w:szCs w:val="21"/>
          <w:lang w:val="pt-PT"/>
        </w:rPr>
        <w:t xml:space="preserve"> </w:t>
      </w:r>
      <w:r w:rsidR="00B32951">
        <w:rPr>
          <w:rFonts w:asciiTheme="majorHAnsi" w:hAnsiTheme="majorHAnsi" w:cstheme="majorHAnsi"/>
          <w:sz w:val="21"/>
          <w:szCs w:val="21"/>
          <w:lang w:val="pt-PT"/>
        </w:rPr>
        <w:t xml:space="preserve">representada </w:t>
      </w:r>
    </w:p>
    <w:p w14:paraId="7C63F07E" w14:textId="5D3D44AE" w:rsidR="00E06C16" w:rsidRDefault="00B32951" w:rsidP="00173F87">
      <w:pPr>
        <w:tabs>
          <w:tab w:val="left" w:pos="5397"/>
        </w:tabs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 xml:space="preserve">pela linha </w:t>
      </w:r>
      <w:r w:rsidR="00AE208B">
        <w:rPr>
          <w:rFonts w:asciiTheme="majorHAnsi" w:hAnsiTheme="majorHAnsi" w:cstheme="majorHAnsi"/>
          <w:sz w:val="21"/>
          <w:szCs w:val="21"/>
          <w:lang w:val="pt-PT"/>
        </w:rPr>
        <w:t>tracejada a preto)</w:t>
      </w:r>
      <w:r w:rsidR="001A0032">
        <w:rPr>
          <w:rFonts w:asciiTheme="majorHAnsi" w:hAnsiTheme="majorHAnsi" w:cstheme="majorHAnsi"/>
          <w:sz w:val="21"/>
          <w:szCs w:val="21"/>
          <w:lang w:val="pt-PT"/>
        </w:rPr>
        <w:t>.</w:t>
      </w:r>
    </w:p>
    <w:p w14:paraId="6980C2C5" w14:textId="191BAA6E" w:rsidR="00173F87" w:rsidRPr="00B67704" w:rsidRDefault="00173F87" w:rsidP="00B67704">
      <w:pPr>
        <w:pStyle w:val="NormalWeb"/>
        <w:shd w:val="clear" w:color="auto" w:fill="FFFFFF"/>
        <w:rPr>
          <w:rFonts w:asciiTheme="majorHAnsi" w:hAnsiTheme="majorHAnsi" w:cstheme="majorHAnsi"/>
          <w:sz w:val="36"/>
          <w:szCs w:val="36"/>
        </w:rPr>
      </w:pPr>
      <w:r w:rsidRPr="00173F87">
        <w:rPr>
          <w:rFonts w:asciiTheme="majorHAnsi" w:hAnsiTheme="majorHAnsi" w:cstheme="majorHAnsi"/>
          <w:sz w:val="21"/>
          <w:szCs w:val="21"/>
          <w:lang w:val="pt-PT"/>
        </w:rPr>
        <w:lastRenderedPageBreak/>
        <w:t>Ao longo deste exercício foi</w:t>
      </w:r>
      <w:r>
        <w:rPr>
          <w:rFonts w:asciiTheme="majorHAnsi" w:hAnsiTheme="majorHAnsi" w:cstheme="majorHAnsi"/>
          <w:sz w:val="21"/>
          <w:szCs w:val="21"/>
          <w:lang w:val="pt-PT"/>
        </w:rPr>
        <w:t xml:space="preserve"> nos exigido que</w:t>
      </w:r>
      <w:r w:rsidR="00402386">
        <w:rPr>
          <w:rFonts w:asciiTheme="majorHAnsi" w:hAnsiTheme="majorHAnsi" w:cstheme="majorHAnsi"/>
          <w:sz w:val="21"/>
          <w:szCs w:val="21"/>
          <w:lang w:val="pt-PT"/>
        </w:rPr>
        <w:t xml:space="preserve"> </w:t>
      </w:r>
      <w:r w:rsidR="009D1B3C">
        <w:rPr>
          <w:rFonts w:asciiTheme="majorHAnsi" w:hAnsiTheme="majorHAnsi" w:cstheme="majorHAnsi"/>
          <w:sz w:val="21"/>
          <w:szCs w:val="21"/>
          <w:lang w:val="pt-PT"/>
        </w:rPr>
        <w:t>procedêssemos</w:t>
      </w:r>
      <w:r w:rsidR="00A44B43">
        <w:rPr>
          <w:rFonts w:asciiTheme="majorHAnsi" w:hAnsiTheme="majorHAnsi" w:cstheme="majorHAnsi"/>
          <w:sz w:val="21"/>
          <w:szCs w:val="21"/>
          <w:lang w:val="pt-PT"/>
        </w:rPr>
        <w:t xml:space="preserve"> à construção de intervalos de confiança para o parâmetro </w:t>
      </w:r>
      <w:r w:rsidR="00A44B43" w:rsidRPr="00A44B43">
        <w:rPr>
          <w:rFonts w:asciiTheme="majorHAnsi" w:hAnsiTheme="majorHAnsi" w:cstheme="majorHAnsi"/>
          <w:i/>
          <w:iCs/>
          <w:sz w:val="21"/>
          <w:szCs w:val="21"/>
          <w:lang w:val="pt-PT"/>
        </w:rPr>
        <w:t>p</w:t>
      </w:r>
      <w:r w:rsidR="00A44B43">
        <w:rPr>
          <w:rFonts w:asciiTheme="majorHAnsi" w:hAnsiTheme="majorHAnsi" w:cstheme="majorHAnsi"/>
          <w:i/>
          <w:iCs/>
          <w:sz w:val="21"/>
          <w:szCs w:val="21"/>
          <w:lang w:val="pt-PT"/>
        </w:rPr>
        <w:t xml:space="preserve"> </w:t>
      </w:r>
      <w:r w:rsidR="00B67704">
        <w:rPr>
          <w:rFonts w:asciiTheme="majorHAnsi" w:hAnsiTheme="majorHAnsi" w:cstheme="majorHAnsi"/>
          <w:sz w:val="21"/>
          <w:szCs w:val="21"/>
          <w:lang w:val="pt-PT"/>
        </w:rPr>
        <w:t xml:space="preserve">de uma distribuição de </w:t>
      </w:r>
      <w:r w:rsidR="00B67704">
        <w:rPr>
          <w:rFonts w:asciiTheme="majorHAnsi" w:hAnsiTheme="majorHAnsi" w:cstheme="majorHAnsi"/>
          <w:i/>
          <w:iCs/>
          <w:sz w:val="21"/>
          <w:szCs w:val="21"/>
          <w:lang w:val="pt-PT"/>
        </w:rPr>
        <w:t xml:space="preserve">Bernoulli </w:t>
      </w:r>
      <w:r w:rsidR="00B67704">
        <w:rPr>
          <w:rFonts w:asciiTheme="majorHAnsi" w:hAnsiTheme="majorHAnsi" w:cstheme="majorHAnsi"/>
          <w:sz w:val="21"/>
          <w:szCs w:val="21"/>
          <w:lang w:val="pt-PT"/>
        </w:rPr>
        <w:t>sendo que existia a possibilidade de recorrer a um de dois métodos apresentados.</w:t>
      </w:r>
    </w:p>
    <w:p w14:paraId="11A32DF8" w14:textId="4464C906" w:rsidR="00173F87" w:rsidRDefault="005B02C3" w:rsidP="00173F87">
      <w:pPr>
        <w:keepNext/>
        <w:tabs>
          <w:tab w:val="left" w:pos="5397"/>
        </w:tabs>
        <w:jc w:val="center"/>
      </w:pPr>
      <w:r w:rsidRPr="005B02C3">
        <w:drawing>
          <wp:inline distT="0" distB="0" distL="0" distR="0" wp14:anchorId="1060E6CA" wp14:editId="357059B1">
            <wp:extent cx="5597718" cy="3784320"/>
            <wp:effectExtent l="0" t="0" r="3175" b="635"/>
            <wp:docPr id="1995834804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34804" name="Picture 1" descr="A picture containing tex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706" cy="379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DAB4" w14:textId="7E47C138" w:rsidR="00BB690A" w:rsidRDefault="004455A5" w:rsidP="004455A5">
      <w:pPr>
        <w:pStyle w:val="Caption"/>
        <w:jc w:val="center"/>
      </w:pPr>
      <w:r>
        <w:t xml:space="preserve">Figure </w:t>
      </w:r>
      <w:r w:rsidR="0045476E">
        <w:t>1</w:t>
      </w:r>
      <w:r>
        <w:t xml:space="preserve"> - Código </w:t>
      </w:r>
      <w:proofErr w:type="spellStart"/>
      <w:r>
        <w:t>em</w:t>
      </w:r>
      <w:proofErr w:type="spellEnd"/>
      <w:r>
        <w:t xml:space="preserve"> R</w:t>
      </w:r>
    </w:p>
    <w:p w14:paraId="7E96FDE2" w14:textId="6244BBC8" w:rsidR="007D0186" w:rsidRPr="007D0186" w:rsidRDefault="007D0186" w:rsidP="00173F87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 w:rsidRPr="007D0186">
        <w:rPr>
          <w:rFonts w:asciiTheme="majorHAnsi" w:hAnsiTheme="majorHAnsi" w:cstheme="majorHAnsi"/>
          <w:sz w:val="21"/>
          <w:szCs w:val="21"/>
          <w:lang w:val="pt-PT"/>
        </w:rPr>
        <w:t xml:space="preserve">Com base no código acima </w:t>
      </w:r>
      <w:r w:rsidR="00101840">
        <w:rPr>
          <w:rFonts w:asciiTheme="majorHAnsi" w:hAnsiTheme="majorHAnsi" w:cstheme="majorHAnsi"/>
          <w:sz w:val="21"/>
          <w:szCs w:val="21"/>
          <w:lang w:val="pt-PT"/>
        </w:rPr>
        <w:t>representado, foi possível obter o seguinte gráfico:</w:t>
      </w:r>
    </w:p>
    <w:p w14:paraId="0A4EE46D" w14:textId="77777777" w:rsidR="007D0186" w:rsidRDefault="007D0186" w:rsidP="007D0186">
      <w:pPr>
        <w:rPr>
          <w:lang w:val="pt-PT"/>
        </w:rPr>
      </w:pPr>
    </w:p>
    <w:p w14:paraId="66C1141F" w14:textId="77777777" w:rsidR="007D0186" w:rsidRDefault="007D0186" w:rsidP="007D0186">
      <w:pPr>
        <w:keepNext/>
        <w:jc w:val="center"/>
      </w:pPr>
      <w:r w:rsidRPr="007D0186">
        <w:rPr>
          <w:lang w:val="pt-PT"/>
        </w:rPr>
        <w:drawing>
          <wp:inline distT="0" distB="0" distL="0" distR="0" wp14:anchorId="05312125" wp14:editId="2E64577A">
            <wp:extent cx="3005593" cy="2810459"/>
            <wp:effectExtent l="0" t="0" r="4445" b="0"/>
            <wp:docPr id="1877781901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81901" name="Picture 1" descr="A picture containing text, diagram, line, plo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5694" cy="283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C2EC" w14:textId="3F02AFFB" w:rsidR="007D0186" w:rsidRDefault="007D0186" w:rsidP="007D0186">
      <w:pPr>
        <w:pStyle w:val="Caption"/>
        <w:jc w:val="center"/>
        <w:rPr>
          <w:lang w:val="pt-PT"/>
        </w:rPr>
      </w:pPr>
      <w:r w:rsidRPr="007D0186">
        <w:rPr>
          <w:lang w:val="pt-PT"/>
        </w:rPr>
        <w:t xml:space="preserve">Figure </w:t>
      </w:r>
      <w:r w:rsidR="0045476E" w:rsidRPr="0045476E">
        <w:rPr>
          <w:lang w:val="pt-PT"/>
        </w:rPr>
        <w:t>2</w:t>
      </w:r>
      <w:r w:rsidRPr="007D0186">
        <w:rPr>
          <w:lang w:val="pt-PT"/>
        </w:rPr>
        <w:t xml:space="preserve"> - Diferença mediana para k=150 </w:t>
      </w:r>
      <w:proofErr w:type="spellStart"/>
      <w:r w:rsidRPr="007D0186">
        <w:rPr>
          <w:lang w:val="pt-PT"/>
        </w:rPr>
        <w:t>Vs</w:t>
      </w:r>
      <w:proofErr w:type="spellEnd"/>
      <w:r w:rsidRPr="007D0186">
        <w:rPr>
          <w:lang w:val="pt-PT"/>
        </w:rPr>
        <w:t xml:space="preserve"> n</w:t>
      </w:r>
    </w:p>
    <w:p w14:paraId="398CF7BA" w14:textId="7D1D604F" w:rsidR="008511EC" w:rsidRDefault="008511EC" w:rsidP="00173F87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De onde se pode retirar a conclusão de que á medida</w:t>
      </w:r>
      <w:r w:rsidR="00641216">
        <w:rPr>
          <w:rFonts w:asciiTheme="majorHAnsi" w:hAnsiTheme="majorHAnsi" w:cstheme="majorHAnsi"/>
          <w:sz w:val="21"/>
          <w:szCs w:val="21"/>
          <w:lang w:val="pt-PT"/>
        </w:rPr>
        <w:t xml:space="preserve"> que o tamanho da amostra aumenta, a diferença entra a média</w:t>
      </w:r>
      <w:r w:rsidR="008F0E06">
        <w:rPr>
          <w:rFonts w:asciiTheme="majorHAnsi" w:hAnsiTheme="majorHAnsi" w:cstheme="majorHAnsi"/>
          <w:sz w:val="21"/>
          <w:szCs w:val="21"/>
          <w:lang w:val="pt-PT"/>
        </w:rPr>
        <w:t xml:space="preserve"> dos intervalos de confiança torna-se exponencialmente</w:t>
      </w:r>
      <w:r w:rsidR="00C253A2">
        <w:rPr>
          <w:rFonts w:asciiTheme="majorHAnsi" w:hAnsiTheme="majorHAnsi" w:cstheme="majorHAnsi"/>
          <w:sz w:val="21"/>
          <w:szCs w:val="21"/>
          <w:lang w:val="pt-PT"/>
        </w:rPr>
        <w:t xml:space="preserve"> mais pequena à medida que nos aproximamos de n = 1000.</w:t>
      </w:r>
    </w:p>
    <w:p w14:paraId="0BC86BD4" w14:textId="4A05D806" w:rsidR="00173F87" w:rsidRDefault="00173F87" w:rsidP="00173F87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Ou seja, quão maior for a amostra maior é o seu intervalo de confiança!</w:t>
      </w:r>
    </w:p>
    <w:p w14:paraId="5CD94379" w14:textId="77777777" w:rsidR="0045476E" w:rsidRDefault="0045476E" w:rsidP="0045476E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lastRenderedPageBreak/>
        <w:t xml:space="preserve">Consideremos uma variável aleatória com distribuição de </w:t>
      </w:r>
      <w:proofErr w:type="spellStart"/>
      <w:r>
        <w:rPr>
          <w:rFonts w:asciiTheme="majorHAnsi" w:hAnsiTheme="majorHAnsi" w:cstheme="majorHAnsi"/>
          <w:sz w:val="21"/>
          <w:szCs w:val="21"/>
          <w:lang w:val="pt-PT"/>
        </w:rPr>
        <w:t>Cauchy</w:t>
      </w:r>
      <w:proofErr w:type="spellEnd"/>
      <w:r>
        <w:rPr>
          <w:rFonts w:asciiTheme="majorHAnsi" w:hAnsiTheme="majorHAnsi" w:cstheme="majorHAnsi"/>
          <w:sz w:val="21"/>
          <w:szCs w:val="21"/>
          <w:lang w:val="pt-PT"/>
        </w:rPr>
        <w:t xml:space="preserve">, com parâmetros de </w:t>
      </w:r>
      <w:proofErr w:type="spellStart"/>
      <w:r>
        <w:rPr>
          <w:rFonts w:asciiTheme="majorHAnsi" w:hAnsiTheme="majorHAnsi" w:cstheme="majorHAnsi"/>
          <w:sz w:val="21"/>
          <w:szCs w:val="21"/>
          <w:lang w:val="pt-PT"/>
        </w:rPr>
        <w:t>localizaçãoe</w:t>
      </w:r>
      <w:proofErr w:type="spellEnd"/>
      <w:r>
        <w:rPr>
          <w:rFonts w:asciiTheme="majorHAnsi" w:hAnsiTheme="majorHAnsi" w:cstheme="majorHAnsi"/>
          <w:sz w:val="21"/>
          <w:szCs w:val="21"/>
          <w:lang w:val="pt-PT"/>
        </w:rPr>
        <w:t xml:space="preserve"> escala iguais a 3.2 e 2, respetivamente. Para a realização deste exercício fixaremos a semente em 1544 e vamos gerar uma amostra de dimensão m=157 desta população.</w:t>
      </w:r>
    </w:p>
    <w:p w14:paraId="15FE6DEC" w14:textId="77777777" w:rsidR="0045476E" w:rsidRDefault="0045476E" w:rsidP="0045476E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5CCBBEF7" w14:textId="11BE3DFD" w:rsidR="0045476E" w:rsidRDefault="002E7411" w:rsidP="0045476E">
      <w:pPr>
        <w:keepNext/>
        <w:jc w:val="center"/>
      </w:pPr>
      <w:r w:rsidRPr="002E7411">
        <w:drawing>
          <wp:inline distT="0" distB="0" distL="0" distR="0" wp14:anchorId="4A5CC723" wp14:editId="320C8437">
            <wp:extent cx="5731510" cy="3731260"/>
            <wp:effectExtent l="0" t="0" r="0" b="2540"/>
            <wp:docPr id="32826828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6828" name="Picture 1" descr="A picture containing text, screenshot, fon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E778" w14:textId="42244DEE" w:rsidR="0045476E" w:rsidRPr="00BA7788" w:rsidRDefault="0045476E" w:rsidP="0045476E">
      <w:pPr>
        <w:pStyle w:val="Caption"/>
        <w:jc w:val="center"/>
        <w:rPr>
          <w:lang w:val="pt-PT"/>
        </w:rPr>
      </w:pPr>
      <w:r w:rsidRPr="00BA7788">
        <w:rPr>
          <w:lang w:val="pt-PT"/>
        </w:rPr>
        <w:t xml:space="preserve">Figure </w:t>
      </w:r>
      <w:r>
        <w:fldChar w:fldCharType="begin"/>
      </w:r>
      <w:r w:rsidRPr="00BA7788">
        <w:rPr>
          <w:lang w:val="pt-PT"/>
        </w:rPr>
        <w:instrText xml:space="preserve"> SEQ Figure \* ARABIC </w:instrText>
      </w:r>
      <w:r>
        <w:fldChar w:fldCharType="separate"/>
      </w:r>
      <w:r w:rsidR="00C07742">
        <w:rPr>
          <w:noProof/>
          <w:lang w:val="pt-PT"/>
        </w:rPr>
        <w:t>3</w:t>
      </w:r>
      <w:r>
        <w:fldChar w:fldCharType="end"/>
      </w:r>
      <w:r w:rsidRPr="00BA7788">
        <w:rPr>
          <w:lang w:val="pt-PT"/>
        </w:rPr>
        <w:t xml:space="preserve"> - Código em R</w:t>
      </w:r>
    </w:p>
    <w:p w14:paraId="6CE1A2FC" w14:textId="77777777" w:rsidR="0045476E" w:rsidRDefault="0045476E" w:rsidP="0045476E">
      <w:pPr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Através deste programa realizado em linguagem R, obtivemos o seguinte gráfico:</w:t>
      </w:r>
    </w:p>
    <w:p w14:paraId="273686D3" w14:textId="77777777" w:rsidR="0045476E" w:rsidRDefault="0045476E" w:rsidP="0045476E">
      <w:pPr>
        <w:rPr>
          <w:rFonts w:asciiTheme="majorHAnsi" w:hAnsiTheme="majorHAnsi" w:cstheme="majorHAnsi"/>
          <w:sz w:val="21"/>
          <w:szCs w:val="21"/>
          <w:lang w:val="pt-PT"/>
        </w:rPr>
      </w:pPr>
    </w:p>
    <w:p w14:paraId="71DF0811" w14:textId="2361FAD9" w:rsidR="0045476E" w:rsidRDefault="00C07742" w:rsidP="0045476E">
      <w:pPr>
        <w:keepNext/>
        <w:jc w:val="center"/>
      </w:pPr>
      <w:r w:rsidRPr="00C07742">
        <w:drawing>
          <wp:inline distT="0" distB="0" distL="0" distR="0" wp14:anchorId="00E12297" wp14:editId="6B62D1D2">
            <wp:extent cx="3204376" cy="3146153"/>
            <wp:effectExtent l="0" t="0" r="0" b="3810"/>
            <wp:docPr id="402736613" name="Picture 1" descr="A picture containing text, diagram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36613" name="Picture 1" descr="A picture containing text, diagram, line, plo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6297" cy="31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75F4" w14:textId="701FBA90" w:rsidR="0045476E" w:rsidRPr="00BA7788" w:rsidRDefault="0045476E" w:rsidP="0045476E">
      <w:pPr>
        <w:pStyle w:val="Caption"/>
        <w:jc w:val="center"/>
        <w:rPr>
          <w:rFonts w:asciiTheme="majorHAnsi" w:hAnsiTheme="majorHAnsi" w:cstheme="majorHAnsi"/>
          <w:sz w:val="21"/>
          <w:szCs w:val="21"/>
          <w:lang w:val="pt-PT"/>
        </w:rPr>
      </w:pPr>
      <w:r w:rsidRPr="00D25A24">
        <w:rPr>
          <w:lang w:val="pt-PT"/>
        </w:rPr>
        <w:t xml:space="preserve">Figure </w:t>
      </w:r>
      <w:r>
        <w:fldChar w:fldCharType="begin"/>
      </w:r>
      <w:r w:rsidRPr="00D25A24">
        <w:rPr>
          <w:lang w:val="pt-PT"/>
        </w:rPr>
        <w:instrText xml:space="preserve"> SEQ Figure \* ARABIC </w:instrText>
      </w:r>
      <w:r>
        <w:fldChar w:fldCharType="separate"/>
      </w:r>
      <w:r w:rsidR="00C07742">
        <w:rPr>
          <w:noProof/>
          <w:lang w:val="pt-PT"/>
        </w:rPr>
        <w:t>4</w:t>
      </w:r>
      <w:r>
        <w:fldChar w:fldCharType="end"/>
      </w:r>
      <w:r w:rsidRPr="00D25A24">
        <w:rPr>
          <w:lang w:val="pt-PT"/>
        </w:rPr>
        <w:t xml:space="preserve"> - Amostras de </w:t>
      </w:r>
      <w:proofErr w:type="spellStart"/>
      <w:r w:rsidRPr="00D25A24">
        <w:rPr>
          <w:lang w:val="pt-PT"/>
        </w:rPr>
        <w:t>Cauchy</w:t>
      </w:r>
      <w:proofErr w:type="spellEnd"/>
      <w:r w:rsidRPr="00D25A24">
        <w:rPr>
          <w:lang w:val="pt-PT"/>
        </w:rPr>
        <w:t xml:space="preserve"> e Normal</w:t>
      </w:r>
    </w:p>
    <w:p w14:paraId="47CADC32" w14:textId="77777777" w:rsidR="0045476E" w:rsidRDefault="0045476E" w:rsidP="0045476E">
      <w:pPr>
        <w:tabs>
          <w:tab w:val="left" w:pos="5397"/>
        </w:tabs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 xml:space="preserve">É possível observar, neste gráfico, a reta bissetriz dos quadrantes ímpares a qual se encontra representada </w:t>
      </w:r>
    </w:p>
    <w:p w14:paraId="7F5E39B8" w14:textId="2760D63A" w:rsidR="0045476E" w:rsidRPr="008511EC" w:rsidRDefault="0045476E" w:rsidP="0045476E">
      <w:pPr>
        <w:tabs>
          <w:tab w:val="left" w:pos="5397"/>
        </w:tabs>
        <w:jc w:val="both"/>
        <w:rPr>
          <w:rFonts w:asciiTheme="majorHAnsi" w:hAnsiTheme="majorHAnsi" w:cstheme="majorHAnsi"/>
          <w:sz w:val="21"/>
          <w:szCs w:val="21"/>
          <w:lang w:val="pt-PT"/>
        </w:rPr>
      </w:pPr>
      <w:r>
        <w:rPr>
          <w:rFonts w:asciiTheme="majorHAnsi" w:hAnsiTheme="majorHAnsi" w:cstheme="majorHAnsi"/>
          <w:sz w:val="21"/>
          <w:szCs w:val="21"/>
          <w:lang w:val="pt-PT"/>
        </w:rPr>
        <w:t>pela linha tracejada a preto).</w:t>
      </w:r>
    </w:p>
    <w:sectPr w:rsidR="0045476E" w:rsidRPr="008511EC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0C1736" w14:textId="77777777" w:rsidR="003E0733" w:rsidRDefault="003E0733" w:rsidP="003E0733">
      <w:r>
        <w:separator/>
      </w:r>
    </w:p>
  </w:endnote>
  <w:endnote w:type="continuationSeparator" w:id="0">
    <w:p w14:paraId="328E1F66" w14:textId="77777777" w:rsidR="003E0733" w:rsidRDefault="003E0733" w:rsidP="003E07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99A402" w14:textId="77777777" w:rsidR="003E0733" w:rsidRDefault="003E0733" w:rsidP="003E0733">
      <w:r>
        <w:separator/>
      </w:r>
    </w:p>
  </w:footnote>
  <w:footnote w:type="continuationSeparator" w:id="0">
    <w:p w14:paraId="3C0769ED" w14:textId="77777777" w:rsidR="003E0733" w:rsidRDefault="003E0733" w:rsidP="003E07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00B2D" w14:textId="0F3B501F" w:rsidR="003E0733" w:rsidRPr="003E0733" w:rsidRDefault="003E0733" w:rsidP="009A3ADD">
    <w:pPr>
      <w:pStyle w:val="Header"/>
      <w:jc w:val="center"/>
      <w:rPr>
        <w:lang w:val="pt-PT"/>
      </w:rPr>
    </w:pPr>
    <w:r>
      <w:rPr>
        <w:lang w:val="pt-PT"/>
      </w:rPr>
      <w:t xml:space="preserve">Afonso Pereira </w:t>
    </w:r>
    <w:r w:rsidR="009A3ADD">
      <w:rPr>
        <w:lang w:val="pt-PT"/>
      </w:rPr>
      <w:t>96140 || Manuel Salema 96269 || Teresa Rodrigues 96326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778"/>
    <w:rsid w:val="0000448A"/>
    <w:rsid w:val="00051097"/>
    <w:rsid w:val="000550AF"/>
    <w:rsid w:val="000E630B"/>
    <w:rsid w:val="000F2778"/>
    <w:rsid w:val="0010075B"/>
    <w:rsid w:val="00101840"/>
    <w:rsid w:val="001463A5"/>
    <w:rsid w:val="001560DD"/>
    <w:rsid w:val="00165349"/>
    <w:rsid w:val="00173F87"/>
    <w:rsid w:val="001A0032"/>
    <w:rsid w:val="001F2959"/>
    <w:rsid w:val="00241A4F"/>
    <w:rsid w:val="00264EEE"/>
    <w:rsid w:val="002E7411"/>
    <w:rsid w:val="002F25F1"/>
    <w:rsid w:val="002F5D0B"/>
    <w:rsid w:val="00304BD6"/>
    <w:rsid w:val="00312CF5"/>
    <w:rsid w:val="00377480"/>
    <w:rsid w:val="003A14C4"/>
    <w:rsid w:val="003E0733"/>
    <w:rsid w:val="003E71A7"/>
    <w:rsid w:val="00400F10"/>
    <w:rsid w:val="00402386"/>
    <w:rsid w:val="0041164A"/>
    <w:rsid w:val="0043624B"/>
    <w:rsid w:val="004455A5"/>
    <w:rsid w:val="0045476E"/>
    <w:rsid w:val="00484BD5"/>
    <w:rsid w:val="004B372F"/>
    <w:rsid w:val="004F1626"/>
    <w:rsid w:val="005B02C3"/>
    <w:rsid w:val="00641216"/>
    <w:rsid w:val="006F059C"/>
    <w:rsid w:val="007B1383"/>
    <w:rsid w:val="007B6725"/>
    <w:rsid w:val="007D0186"/>
    <w:rsid w:val="008511EC"/>
    <w:rsid w:val="00865A8B"/>
    <w:rsid w:val="008B519A"/>
    <w:rsid w:val="008F0E06"/>
    <w:rsid w:val="00912184"/>
    <w:rsid w:val="00913645"/>
    <w:rsid w:val="0096104E"/>
    <w:rsid w:val="00973AA7"/>
    <w:rsid w:val="009A3ADD"/>
    <w:rsid w:val="009A4B55"/>
    <w:rsid w:val="009D1B3C"/>
    <w:rsid w:val="00A44B43"/>
    <w:rsid w:val="00A552B2"/>
    <w:rsid w:val="00A61546"/>
    <w:rsid w:val="00A7733B"/>
    <w:rsid w:val="00A81F6B"/>
    <w:rsid w:val="00AC444D"/>
    <w:rsid w:val="00AD377C"/>
    <w:rsid w:val="00AD7D26"/>
    <w:rsid w:val="00AE0932"/>
    <w:rsid w:val="00AE208B"/>
    <w:rsid w:val="00B32951"/>
    <w:rsid w:val="00B52DAE"/>
    <w:rsid w:val="00B67704"/>
    <w:rsid w:val="00B87C80"/>
    <w:rsid w:val="00B92565"/>
    <w:rsid w:val="00BA7788"/>
    <w:rsid w:val="00BB690A"/>
    <w:rsid w:val="00BC7C76"/>
    <w:rsid w:val="00C07742"/>
    <w:rsid w:val="00C2283D"/>
    <w:rsid w:val="00C253A2"/>
    <w:rsid w:val="00C863DB"/>
    <w:rsid w:val="00CA0A67"/>
    <w:rsid w:val="00CA30B0"/>
    <w:rsid w:val="00CD685F"/>
    <w:rsid w:val="00D05E01"/>
    <w:rsid w:val="00D11A4F"/>
    <w:rsid w:val="00D25A24"/>
    <w:rsid w:val="00DA1431"/>
    <w:rsid w:val="00DE2A02"/>
    <w:rsid w:val="00DE769A"/>
    <w:rsid w:val="00E06C16"/>
    <w:rsid w:val="00E37F25"/>
    <w:rsid w:val="00E45F44"/>
    <w:rsid w:val="00E55AD7"/>
    <w:rsid w:val="00EA4408"/>
    <w:rsid w:val="00EF5D0C"/>
    <w:rsid w:val="00F665F4"/>
    <w:rsid w:val="00FE7BE4"/>
    <w:rsid w:val="00FF4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5297D29"/>
  <w15:chartTrackingRefBased/>
  <w15:docId w15:val="{50AC0E3A-D394-AD45-95BC-EC6B21DFE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973AA7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B52DA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PT" w:eastAsia="en-GB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E073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0733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3E073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0733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55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86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44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6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162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40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6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Salema Guilherme</dc:creator>
  <cp:keywords/>
  <dc:description/>
  <cp:lastModifiedBy>Manuel Salema Guilherme</cp:lastModifiedBy>
  <cp:revision>86</cp:revision>
  <cp:lastPrinted>2023-06-17T15:39:00Z</cp:lastPrinted>
  <dcterms:created xsi:type="dcterms:W3CDTF">2023-06-17T11:05:00Z</dcterms:created>
  <dcterms:modified xsi:type="dcterms:W3CDTF">2023-06-17T15:39:00Z</dcterms:modified>
</cp:coreProperties>
</file>