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40" w:lineRule="auto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bookmarkStart w:colFirst="0" w:colLast="0" w:name="_heading=h.r7yeo22oca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vertAlign w:val="baseline"/>
          <w:rtl w:val="0"/>
        </w:rPr>
        <w:t xml:space="preserve">PEMERINTAH KABUPATEN LOMBOK BARAT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44450</wp:posOffset>
            </wp:positionV>
            <wp:extent cx="794385" cy="9309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93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4978400</wp:posOffset>
            </wp:positionH>
            <wp:positionV relativeFrom="paragraph">
              <wp:posOffset>42545</wp:posOffset>
            </wp:positionV>
            <wp:extent cx="782320" cy="88646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88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vertAlign w:val="baseline"/>
          <w:rtl w:val="0"/>
        </w:rPr>
        <w:t xml:space="preserve">KECAMATAN GUNUNGSARI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i w:val="0"/>
          <w:sz w:val="48"/>
          <w:szCs w:val="48"/>
          <w:vertAlign w:val="baseline"/>
        </w:rPr>
      </w:pPr>
      <w:r w:rsidDel="00000000" w:rsidR="00000000" w:rsidRPr="00000000">
        <w:rPr>
          <w:b w:val="1"/>
          <w:i w:val="0"/>
          <w:sz w:val="48"/>
          <w:szCs w:val="48"/>
          <w:vertAlign w:val="baseline"/>
          <w:rtl w:val="0"/>
        </w:rPr>
        <w:t xml:space="preserve">DESA JERINGO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right" w:leader="none" w:pos="9120"/>
        </w:tabs>
        <w:spacing w:after="0" w:before="0" w:line="240" w:lineRule="auto"/>
        <w:ind w:left="0" w:right="-5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right" w:leader="none" w:pos="9120"/>
        </w:tabs>
        <w:spacing w:after="0" w:before="0" w:line="240" w:lineRule="auto"/>
        <w:ind w:left="0" w:right="-5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Alamat : Jl. Jurusan Lilir-Jeringo Desa Jeringo Kode Pos 83351 Gunungsari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right" w:leader="none" w:pos="9120"/>
        </w:tabs>
        <w:spacing w:after="0" w:before="0" w:line="240" w:lineRule="auto"/>
        <w:ind w:left="0" w:right="-5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jeringodesa@gmail.com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Website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http://jeringo.desa.id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0" cy="571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0878" y="3780000"/>
                          <a:ext cx="57702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0" cy="5715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SURAT KETERANGAN USAHA</w:t>
      </w:r>
    </w:p>
    <w:p w:rsidR="00000000" w:rsidDel="00000000" w:rsidP="00000000" w:rsidRDefault="00000000" w:rsidRPr="00000000" w14:paraId="00000009">
      <w:pPr>
        <w:tabs>
          <w:tab w:val="left" w:leader="none" w:pos="2712"/>
          <w:tab w:val="center" w:leader="none" w:pos="4535"/>
          <w:tab w:val="left" w:leader="none" w:pos="7020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  : </w:t>
      </w:r>
      <w:r w:rsidDel="00000000" w:rsidR="00000000" w:rsidRPr="00000000">
        <w:rPr>
          <w:rtl w:val="0"/>
        </w:rPr>
        <w:t xml:space="preserve">${no_surat}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Yang bertanda tangan di bawah ini Kepala Desa Jeringo Kecamatan Gunungsari Kabupaten Lombok Barat, menerangkan dengan sebenarnya kepada :</w:t>
      </w:r>
    </w:p>
    <w:p w:rsidR="00000000" w:rsidDel="00000000" w:rsidP="00000000" w:rsidRDefault="00000000" w:rsidRPr="00000000" w14:paraId="0000000D">
      <w:pPr>
        <w:spacing w:line="276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2220"/>
            <w:gridCol w:w="255"/>
            <w:gridCol w:w="6180"/>
            <w:tblGridChange w:id="0">
              <w:tblGrid>
                <w:gridCol w:w="405"/>
                <w:gridCol w:w="2220"/>
                <w:gridCol w:w="255"/>
                <w:gridCol w:w="61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tabs>
                    <w:tab w:val="left" w:leader="none" w:pos="567"/>
                    <w:tab w:val="left" w:leader="none" w:pos="2552"/>
                    <w:tab w:val="left" w:leader="none" w:pos="2694"/>
                  </w:tabs>
                  <w:spacing w:line="167.99999999999997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 a m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tabs>
                    <w:tab w:val="left" w:leader="none" w:pos="567"/>
                    <w:tab w:val="left" w:leader="none" w:pos="2552"/>
                    <w:tab w:val="left" w:leader="none" w:pos="2694"/>
                  </w:tabs>
                  <w:spacing w:line="167.99999999999997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 I 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${$nik}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 l a m a 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${alamat}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No. HP.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${no_hp}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spacing w:line="276" w:lineRule="auto"/>
        <w:ind w:lef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Berdasarkan pemantauan dan pengamatan kami bahwa yang tersebut namanya di atas adalah memang benar memiliki usaha di bidang : </w:t>
      </w:r>
      <w:r w:rsidDel="00000000" w:rsidR="00000000" w:rsidRPr="00000000">
        <w:rPr>
          <w:b w:val="1"/>
          <w:vertAlign w:val="baseline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${bidang_usaha}</w:t>
      </w:r>
      <w:r w:rsidDel="00000000" w:rsidR="00000000" w:rsidRPr="00000000">
        <w:rPr>
          <w:b w:val="1"/>
          <w:vertAlign w:val="baseline"/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dengan jenis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usaha </w:t>
      </w:r>
      <w:r w:rsidDel="00000000" w:rsidR="00000000" w:rsidRPr="00000000">
        <w:rPr>
          <w:b w:val="1"/>
          <w:vertAlign w:val="baseline"/>
          <w:rtl w:val="0"/>
        </w:rPr>
        <w:t xml:space="preserve">“</w:t>
      </w:r>
      <w:r w:rsidDel="00000000" w:rsidR="00000000" w:rsidRPr="00000000">
        <w:rPr>
          <w:b w:val="1"/>
          <w:u w:val="single"/>
          <w:rtl w:val="0"/>
        </w:rPr>
        <w:t xml:space="preserve">${jenis_usaha}</w:t>
      </w:r>
      <w:r w:rsidDel="00000000" w:rsidR="00000000" w:rsidRPr="00000000">
        <w:rPr>
          <w:b w:val="1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037"/>
        </w:tabs>
        <w:spacing w:line="276" w:lineRule="auto"/>
        <w:ind w:firstLine="567"/>
        <w:jc w:val="both"/>
        <w:rPr/>
      </w:pPr>
      <w:r w:rsidDel="00000000" w:rsidR="00000000" w:rsidRPr="00000000">
        <w:rPr>
          <w:vertAlign w:val="baseline"/>
          <w:rtl w:val="0"/>
        </w:rPr>
        <w:t xml:space="preserve">Adapun Usaha tersebut dilaksanakan 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2220"/>
            <w:gridCol w:w="255"/>
            <w:gridCol w:w="6180"/>
            <w:tblGridChange w:id="0">
              <w:tblGrid>
                <w:gridCol w:w="405"/>
                <w:gridCol w:w="2220"/>
                <w:gridCol w:w="255"/>
                <w:gridCol w:w="61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tabs>
                    <w:tab w:val="left" w:leader="none" w:pos="567"/>
                    <w:tab w:val="left" w:leader="none" w:pos="2552"/>
                    <w:tab w:val="left" w:leader="none" w:pos="2694"/>
                  </w:tabs>
                  <w:spacing w:line="144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Sejak Tahun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${sejak}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tabs>
                    <w:tab w:val="left" w:leader="none" w:pos="567"/>
                    <w:tab w:val="left" w:leader="none" w:pos="2552"/>
                    <w:tab w:val="left" w:leader="none" w:pos="2694"/>
                  </w:tabs>
                  <w:spacing w:line="144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Nama Usaha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${nama_usaha}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Alamat Usaha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${alamat_usaha}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Kondisi Usaha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144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${kondisi}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surat keterangan ini dibuat dengan sebenarnya untuk dapat dipergunakan sebagaimana mestinya.</w:t>
      </w:r>
    </w:p>
    <w:p w:rsidR="00000000" w:rsidDel="00000000" w:rsidP="00000000" w:rsidRDefault="00000000" w:rsidRPr="00000000" w14:paraId="00000034">
      <w:pPr>
        <w:spacing w:line="276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pacing w:line="276" w:lineRule="auto"/>
        <w:ind w:left="504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${nama_desa}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${tanggal}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04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An. Kepala Desa </w:t>
      </w:r>
      <w:r w:rsidDel="00000000" w:rsidR="00000000" w:rsidRPr="00000000">
        <w:rPr>
          <w:rtl w:val="0"/>
        </w:rPr>
        <w:t xml:space="preserve">${nama_desa}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04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 e k d e s,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040" w:firstLine="0"/>
        <w:jc w:val="center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B A S N I</w:t>
      </w:r>
    </w:p>
    <w:p w:rsidR="00000000" w:rsidDel="00000000" w:rsidP="00000000" w:rsidRDefault="00000000" w:rsidRPr="00000000" w14:paraId="0000003C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even"/>
      <w:footerReference r:id="rId13" w:type="default"/>
      <w:footerReference r:id="rId14" w:type="even"/>
      <w:pgSz w:h="16840" w:w="11907" w:orient="portrait"/>
      <w:pgMar w:bottom="1440" w:top="1440" w:left="1701" w:right="1134" w:header="125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120"/>
      </w:tabs>
      <w:spacing w:after="0" w:before="0" w:line="240" w:lineRule="auto"/>
      <w:ind w:left="0" w:right="-5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249" w:firstLineChars="-1"/>
      <w:textDirection w:val="btLr"/>
      <w:textAlignment w:val="top"/>
      <w:outlineLvl w:val="2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327" w:firstLineChars="-1"/>
      <w:jc w:val="both"/>
      <w:textDirection w:val="btLr"/>
      <w:textAlignment w:val="top"/>
      <w:outlineLvl w:val="3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1794" w:firstLineChars="-1"/>
      <w:jc w:val="center"/>
      <w:textDirection w:val="btLr"/>
      <w:textAlignment w:val="top"/>
      <w:outlineLvl w:val="4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1185" w:firstLineChars="-1"/>
      <w:jc w:val="center"/>
      <w:textDirection w:val="btLr"/>
      <w:textAlignment w:val="top"/>
      <w:outlineLvl w:val="8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858" w:leftChars="-1" w:rightChars="0" w:firstLineChars="-1"/>
      <w:jc w:val="both"/>
      <w:textDirection w:val="btLr"/>
      <w:textAlignment w:val="top"/>
      <w:outlineLvl w:val="0"/>
    </w:pPr>
    <w:rPr>
      <w:rFonts w:ascii="Arial Narrow" w:hAnsi="Arial Narrow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hanging="36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esajeringoku.blogspot.com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ntordesa_jeringo@y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XItSCvrzx522yBwHz9v3RcA1Q==">CgMxLjAaHwoBMBIaChgICVIUChJ0YWJsZS50M3J6M29ob2NoN3kaHwoBMRIaChgICVIUChJ0YWJsZS55d3FiMmd2eDR6ajAyDWgucjd5ZW8yMm9jYTY4AHIhMW1QZXowQ0duNnBOSjNNbWVRbUlVbzZJMmY3bmk1X1Mt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2025-01-07T02:59:00Z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