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84" w:rsidRDefault="000702E0">
      <w:r w:rsidRPr="000702E0">
        <w:t>concurrent sql connections</w:t>
      </w:r>
    </w:p>
    <w:p w:rsidR="000702E0" w:rsidRDefault="000702E0" w:rsidP="000702E0">
      <w:pPr>
        <w:spacing w:after="0" w:line="263" w:lineRule="atLeast"/>
        <w:outlineLvl w:val="3"/>
        <w:rPr>
          <w:rFonts w:ascii="Segoe UI Semibold" w:eastAsia="Times New Roman" w:hAnsi="Segoe UI Semibold" w:cs="Segoe UI"/>
          <w:color w:val="000000"/>
          <w:sz w:val="20"/>
          <w:szCs w:val="20"/>
        </w:rPr>
      </w:pPr>
    </w:p>
    <w:p w:rsidR="000702E0" w:rsidRPr="000702E0" w:rsidRDefault="000702E0" w:rsidP="000702E0">
      <w:pPr>
        <w:spacing w:after="0" w:line="263" w:lineRule="atLeast"/>
        <w:outlineLvl w:val="3"/>
        <w:rPr>
          <w:rFonts w:ascii="Segoe UI Semibold" w:eastAsia="Times New Roman" w:hAnsi="Segoe UI Semibold" w:cs="Segoe UI"/>
          <w:color w:val="000000"/>
          <w:sz w:val="20"/>
          <w:szCs w:val="20"/>
        </w:rPr>
      </w:pPr>
      <w:hyperlink r:id="rId5" w:tooltip="Collapse" w:history="1">
        <w:r w:rsidRPr="000702E0">
          <w:rPr>
            <w:rFonts w:ascii="Segoe UI Semibold" w:eastAsia="Times New Roman" w:hAnsi="Segoe UI Semibold" w:cs="Segoe UI"/>
            <w:color w:val="000000"/>
          </w:rPr>
          <w:t>Permissions</w:t>
        </w:r>
      </w:hyperlink>
    </w:p>
    <w:p w:rsidR="000702E0" w:rsidRPr="000702E0" w:rsidRDefault="000702E0" w:rsidP="000702E0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Execute permissions on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sp_configure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with no parameters or with only the first parameter are granted to all users by default. To execute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sp_configure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with both parameters to change a configuration option or to run the RECONFIGURE statement, a user must be granted the ALTER SETTINGS server-level permission. The ALTER SETTINGS permission is implicitly held by the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sysadmin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and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serveradmin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fixed server roles.</w:t>
      </w:r>
    </w:p>
    <w:p w:rsidR="000702E0" w:rsidRPr="000702E0" w:rsidRDefault="000702E0" w:rsidP="000702E0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</w:rPr>
      </w:pPr>
      <w:hyperlink r:id="rId6" w:tooltip="" w:history="1">
        <w:r w:rsidRPr="000702E0">
          <w:rPr>
            <w:rFonts w:ascii="Segoe UI Semibold" w:eastAsia="Times New Roman" w:hAnsi="Segoe UI Semibold" w:cs="Segoe UI"/>
            <w:color w:val="000000"/>
            <w:sz w:val="35"/>
          </w:rPr>
          <w:t>Using SQL Server Management Studio</w:t>
        </w:r>
      </w:hyperlink>
    </w:p>
    <w:p w:rsidR="000702E0" w:rsidRPr="000702E0" w:rsidRDefault="000702E0" w:rsidP="000702E0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5"/>
          <w:szCs w:val="25"/>
        </w:rPr>
      </w:pPr>
      <w:r w:rsidRPr="000702E0">
        <w:rPr>
          <w:rFonts w:ascii="Segoe UI Semibold" w:eastAsia="Times New Roman" w:hAnsi="Segoe UI Semibold" w:cs="Segoe UI"/>
          <w:color w:val="000000"/>
          <w:sz w:val="25"/>
          <w:szCs w:val="25"/>
        </w:rPr>
        <w:t>To configure the user connections option</w:t>
      </w:r>
    </w:p>
    <w:p w:rsidR="000702E0" w:rsidRPr="000702E0" w:rsidRDefault="000702E0" w:rsidP="000702E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In Object Explorer, right-click a server and click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Properties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0702E0" w:rsidRPr="000702E0" w:rsidRDefault="000702E0" w:rsidP="000702E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Click the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Connections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node.</w:t>
      </w:r>
    </w:p>
    <w:p w:rsidR="000702E0" w:rsidRPr="000702E0" w:rsidRDefault="000702E0" w:rsidP="000702E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Under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Connections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, in the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b/>
          <w:bCs/>
          <w:color w:val="2A2A2A"/>
          <w:sz w:val="20"/>
        </w:rPr>
        <w:t>Max number of concurrent connections</w:t>
      </w:r>
      <w:r w:rsidRPr="000702E0">
        <w:rPr>
          <w:rFonts w:ascii="Segoe UI" w:eastAsia="Times New Roman" w:hAnsi="Segoe UI" w:cs="Segoe UI"/>
          <w:color w:val="2A2A2A"/>
          <w:sz w:val="20"/>
        </w:rPr>
        <w:t> </w:t>
      </w: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box, type or select a value from 0 through 32767 to set the maximum number of users that are allowed to connect simultaneously to the instance of SQL Server.</w:t>
      </w:r>
    </w:p>
    <w:p w:rsidR="000702E0" w:rsidRPr="000702E0" w:rsidRDefault="000702E0" w:rsidP="000702E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702E0">
        <w:rPr>
          <w:rFonts w:ascii="Segoe UI" w:eastAsia="Times New Roman" w:hAnsi="Segoe UI" w:cs="Segoe UI"/>
          <w:color w:val="2A2A2A"/>
          <w:sz w:val="20"/>
          <w:szCs w:val="20"/>
        </w:rPr>
        <w:t>Restart SQL Server.</w:t>
      </w:r>
    </w:p>
    <w:p w:rsidR="000702E0" w:rsidRDefault="000702E0"/>
    <w:sectPr w:rsidR="000702E0" w:rsidSect="00C3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29B0"/>
    <w:multiLevelType w:val="multilevel"/>
    <w:tmpl w:val="925E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02E0"/>
    <w:rsid w:val="000702E0"/>
    <w:rsid w:val="00C31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84"/>
  </w:style>
  <w:style w:type="paragraph" w:styleId="Heading2">
    <w:name w:val="heading 2"/>
    <w:basedOn w:val="Normal"/>
    <w:link w:val="Heading2Char"/>
    <w:uiPriority w:val="9"/>
    <w:qFormat/>
    <w:rsid w:val="00070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02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2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02E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wcollapsibleareatitle">
    <w:name w:val="lw_collapsiblearea_title"/>
    <w:basedOn w:val="DefaultParagraphFont"/>
    <w:rsid w:val="000702E0"/>
  </w:style>
  <w:style w:type="paragraph" w:styleId="NormalWeb">
    <w:name w:val="Normal (Web)"/>
    <w:basedOn w:val="Normal"/>
    <w:uiPriority w:val="99"/>
    <w:semiHidden/>
    <w:unhideWhenUsed/>
    <w:rsid w:val="0007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02E0"/>
  </w:style>
  <w:style w:type="character" w:styleId="Strong">
    <w:name w:val="Strong"/>
    <w:basedOn w:val="DefaultParagraphFont"/>
    <w:uiPriority w:val="22"/>
    <w:qFormat/>
    <w:rsid w:val="000702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2016-02-20T12:17:00Z</dcterms:created>
  <dcterms:modified xsi:type="dcterms:W3CDTF">2016-02-20T12:19:00Z</dcterms:modified>
</cp:coreProperties>
</file>