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9A" w:rsidRPr="00D64CD1" w:rsidRDefault="0000379A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 w:rsidP="00115460">
      <w:pPr>
        <w:jc w:val="center"/>
        <w:rPr>
          <w:b/>
          <w:color w:val="002060"/>
        </w:rPr>
      </w:pPr>
      <w:r w:rsidRPr="00D64CD1">
        <w:rPr>
          <w:b/>
          <w:color w:val="002060"/>
        </w:rPr>
        <w:t>R</w:t>
      </w:r>
      <w:r w:rsidR="00EE05C9">
        <w:rPr>
          <w:b/>
          <w:color w:val="002060"/>
        </w:rPr>
        <w:t>ule Book Details</w:t>
      </w:r>
      <w:r w:rsidR="004F1736">
        <w:rPr>
          <w:b/>
          <w:color w:val="002060"/>
        </w:rPr>
        <w:t xml:space="preserve"> – DYD App</w:t>
      </w:r>
    </w:p>
    <w:p w:rsidR="00115460" w:rsidRPr="00D64CD1" w:rsidRDefault="00115460">
      <w:pPr>
        <w:rPr>
          <w:color w:val="0020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03CB" w:rsidTr="00ED03CB">
        <w:tc>
          <w:tcPr>
            <w:tcW w:w="1803" w:type="dxa"/>
          </w:tcPr>
          <w:p w:rsidR="00ED03CB" w:rsidRPr="00ED03CB" w:rsidRDefault="00ED03CB" w:rsidP="00ED03CB">
            <w:pPr>
              <w:jc w:val="center"/>
              <w:rPr>
                <w:b/>
                <w:color w:val="002060"/>
              </w:rPr>
            </w:pPr>
            <w:r w:rsidRPr="00ED03CB">
              <w:rPr>
                <w:b/>
                <w:color w:val="002060"/>
              </w:rPr>
              <w:t>Version</w:t>
            </w:r>
          </w:p>
        </w:tc>
        <w:tc>
          <w:tcPr>
            <w:tcW w:w="1803" w:type="dxa"/>
          </w:tcPr>
          <w:p w:rsidR="00ED03CB" w:rsidRPr="00ED03CB" w:rsidRDefault="00ED03CB" w:rsidP="00ED03CB">
            <w:pPr>
              <w:jc w:val="center"/>
              <w:rPr>
                <w:b/>
                <w:color w:val="002060"/>
              </w:rPr>
            </w:pPr>
            <w:r w:rsidRPr="00ED03CB">
              <w:rPr>
                <w:b/>
                <w:color w:val="002060"/>
              </w:rPr>
              <w:t>Written By</w:t>
            </w:r>
          </w:p>
        </w:tc>
        <w:tc>
          <w:tcPr>
            <w:tcW w:w="1803" w:type="dxa"/>
          </w:tcPr>
          <w:p w:rsidR="00ED03CB" w:rsidRPr="00ED03CB" w:rsidRDefault="00ED03CB" w:rsidP="00ED03CB">
            <w:pPr>
              <w:jc w:val="center"/>
              <w:rPr>
                <w:b/>
                <w:color w:val="002060"/>
              </w:rPr>
            </w:pPr>
            <w:r w:rsidRPr="00ED03CB">
              <w:rPr>
                <w:b/>
                <w:color w:val="002060"/>
              </w:rPr>
              <w:t>Date</w:t>
            </w:r>
          </w:p>
        </w:tc>
        <w:tc>
          <w:tcPr>
            <w:tcW w:w="1803" w:type="dxa"/>
          </w:tcPr>
          <w:p w:rsidR="00ED03CB" w:rsidRPr="00ED03CB" w:rsidRDefault="00ED03CB" w:rsidP="00ED03CB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Approver</w:t>
            </w:r>
          </w:p>
        </w:tc>
        <w:tc>
          <w:tcPr>
            <w:tcW w:w="1804" w:type="dxa"/>
          </w:tcPr>
          <w:p w:rsidR="00ED03CB" w:rsidRPr="00ED03CB" w:rsidRDefault="00ED03CB" w:rsidP="00ED03CB">
            <w:pPr>
              <w:jc w:val="center"/>
              <w:rPr>
                <w:b/>
                <w:color w:val="002060"/>
              </w:rPr>
            </w:pPr>
            <w:r w:rsidRPr="00ED03CB">
              <w:rPr>
                <w:b/>
                <w:color w:val="002060"/>
              </w:rPr>
              <w:t>Changes</w:t>
            </w:r>
          </w:p>
        </w:tc>
      </w:tr>
      <w:tr w:rsidR="00ED03CB" w:rsidTr="00ED03CB">
        <w:tc>
          <w:tcPr>
            <w:tcW w:w="1803" w:type="dxa"/>
          </w:tcPr>
          <w:p w:rsidR="00ED03CB" w:rsidRDefault="00ED03CB" w:rsidP="00ED03CB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1.0</w:t>
            </w:r>
          </w:p>
        </w:tc>
        <w:tc>
          <w:tcPr>
            <w:tcW w:w="1803" w:type="dxa"/>
          </w:tcPr>
          <w:p w:rsidR="00ED03CB" w:rsidRDefault="00ED03CB" w:rsidP="00ED03CB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Pinak Pani Paul, SPM – DYD</w:t>
            </w:r>
          </w:p>
        </w:tc>
        <w:tc>
          <w:tcPr>
            <w:tcW w:w="1803" w:type="dxa"/>
          </w:tcPr>
          <w:p w:rsidR="00ED03CB" w:rsidRDefault="00ED03CB" w:rsidP="00ED03CB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22-03-2022</w:t>
            </w:r>
          </w:p>
        </w:tc>
        <w:tc>
          <w:tcPr>
            <w:tcW w:w="1803" w:type="dxa"/>
          </w:tcPr>
          <w:p w:rsidR="00ED03CB" w:rsidRDefault="00ED03CB" w:rsidP="00ED03CB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Anil Pereira, CEO</w:t>
            </w:r>
          </w:p>
        </w:tc>
        <w:tc>
          <w:tcPr>
            <w:tcW w:w="1804" w:type="dxa"/>
          </w:tcPr>
          <w:p w:rsidR="00ED03CB" w:rsidRDefault="00ED03CB" w:rsidP="00ED03CB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NA</w:t>
            </w:r>
          </w:p>
        </w:tc>
      </w:tr>
      <w:tr w:rsidR="00CF331A" w:rsidTr="00ED03CB">
        <w:tc>
          <w:tcPr>
            <w:tcW w:w="1803" w:type="dxa"/>
          </w:tcPr>
          <w:p w:rsidR="00CF331A" w:rsidRDefault="00CF331A" w:rsidP="00ED03CB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1.1</w:t>
            </w:r>
          </w:p>
        </w:tc>
        <w:tc>
          <w:tcPr>
            <w:tcW w:w="1803" w:type="dxa"/>
          </w:tcPr>
          <w:p w:rsidR="00CF331A" w:rsidRDefault="00CF331A" w:rsidP="00ED03CB">
            <w:pPr>
              <w:jc w:val="center"/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Pinak</w:t>
            </w:r>
            <w:proofErr w:type="spellEnd"/>
            <w:r>
              <w:rPr>
                <w:color w:val="002060"/>
              </w:rPr>
              <w:t xml:space="preserve"> Pani Paul, SPM – DYD</w:t>
            </w:r>
          </w:p>
        </w:tc>
        <w:tc>
          <w:tcPr>
            <w:tcW w:w="1803" w:type="dxa"/>
          </w:tcPr>
          <w:p w:rsidR="00CF331A" w:rsidRDefault="00CF331A" w:rsidP="00CF331A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26-03-2022</w:t>
            </w:r>
          </w:p>
        </w:tc>
        <w:tc>
          <w:tcPr>
            <w:tcW w:w="1803" w:type="dxa"/>
          </w:tcPr>
          <w:p w:rsidR="00CF331A" w:rsidRDefault="00CF331A" w:rsidP="00ED03CB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Anil Pereira, CEO</w:t>
            </w:r>
          </w:p>
        </w:tc>
        <w:tc>
          <w:tcPr>
            <w:tcW w:w="1804" w:type="dxa"/>
          </w:tcPr>
          <w:p w:rsidR="00CF331A" w:rsidRDefault="00CF331A" w:rsidP="00ED03CB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Review Comments from Preksha incorporated</w:t>
            </w:r>
          </w:p>
        </w:tc>
      </w:tr>
      <w:tr w:rsidR="009F7C1C" w:rsidTr="00ED03CB">
        <w:tc>
          <w:tcPr>
            <w:tcW w:w="1803" w:type="dxa"/>
          </w:tcPr>
          <w:p w:rsidR="009F7C1C" w:rsidRDefault="009F7C1C" w:rsidP="009F7C1C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1.2</w:t>
            </w:r>
          </w:p>
        </w:tc>
        <w:tc>
          <w:tcPr>
            <w:tcW w:w="1803" w:type="dxa"/>
          </w:tcPr>
          <w:p w:rsidR="009F7C1C" w:rsidRDefault="009F7C1C" w:rsidP="009F7C1C">
            <w:pPr>
              <w:jc w:val="center"/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Pinak</w:t>
            </w:r>
            <w:proofErr w:type="spellEnd"/>
            <w:r>
              <w:rPr>
                <w:color w:val="002060"/>
              </w:rPr>
              <w:t xml:space="preserve"> Pani Paul, SPM – DYD</w:t>
            </w:r>
          </w:p>
        </w:tc>
        <w:tc>
          <w:tcPr>
            <w:tcW w:w="1803" w:type="dxa"/>
          </w:tcPr>
          <w:p w:rsidR="009F7C1C" w:rsidRDefault="009F7C1C" w:rsidP="009F7C1C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31-03-2022</w:t>
            </w:r>
          </w:p>
        </w:tc>
        <w:tc>
          <w:tcPr>
            <w:tcW w:w="1803" w:type="dxa"/>
          </w:tcPr>
          <w:p w:rsidR="009F7C1C" w:rsidRDefault="009F7C1C" w:rsidP="009F7C1C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Anil Pereira, CEO</w:t>
            </w:r>
          </w:p>
        </w:tc>
        <w:tc>
          <w:tcPr>
            <w:tcW w:w="1804" w:type="dxa"/>
          </w:tcPr>
          <w:p w:rsidR="009F7C1C" w:rsidRDefault="009F7C1C" w:rsidP="009F7C1C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GST Validation for User App</w:t>
            </w:r>
          </w:p>
        </w:tc>
      </w:tr>
    </w:tbl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p w:rsidR="00115460" w:rsidRPr="00D64CD1" w:rsidRDefault="00115460">
      <w:pPr>
        <w:rPr>
          <w:color w:val="00206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976606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F62BA" w:rsidRDefault="00CF62BA">
          <w:pPr>
            <w:pStyle w:val="TOCHeading"/>
          </w:pPr>
          <w:r>
            <w:t>Contents</w:t>
          </w:r>
        </w:p>
        <w:p w:rsidR="001772F3" w:rsidRDefault="00CF6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39484" w:history="1">
            <w:r w:rsidR="001772F3" w:rsidRPr="00BC4B6B">
              <w:rPr>
                <w:rStyle w:val="Hyperlink"/>
                <w:b/>
                <w:noProof/>
              </w:rPr>
              <w:t>Recommended Services: -</w:t>
            </w:r>
            <w:r w:rsidR="001772F3">
              <w:rPr>
                <w:noProof/>
                <w:webHidden/>
              </w:rPr>
              <w:tab/>
            </w:r>
            <w:r w:rsidR="001772F3">
              <w:rPr>
                <w:noProof/>
                <w:webHidden/>
              </w:rPr>
              <w:fldChar w:fldCharType="begin"/>
            </w:r>
            <w:r w:rsidR="001772F3">
              <w:rPr>
                <w:noProof/>
                <w:webHidden/>
              </w:rPr>
              <w:instrText xml:space="preserve"> PAGEREF _Toc99639484 \h </w:instrText>
            </w:r>
            <w:r w:rsidR="001772F3">
              <w:rPr>
                <w:noProof/>
                <w:webHidden/>
              </w:rPr>
            </w:r>
            <w:r w:rsidR="001772F3">
              <w:rPr>
                <w:noProof/>
                <w:webHidden/>
              </w:rPr>
              <w:fldChar w:fldCharType="separate"/>
            </w:r>
            <w:r w:rsidR="001772F3">
              <w:rPr>
                <w:noProof/>
                <w:webHidden/>
              </w:rPr>
              <w:t>3</w:t>
            </w:r>
            <w:r w:rsidR="001772F3">
              <w:rPr>
                <w:noProof/>
                <w:webHidden/>
              </w:rPr>
              <w:fldChar w:fldCharType="end"/>
            </w:r>
          </w:hyperlink>
        </w:p>
        <w:p w:rsidR="001772F3" w:rsidRDefault="008820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639485" w:history="1">
            <w:r w:rsidR="001772F3" w:rsidRPr="00BC4B6B">
              <w:rPr>
                <w:rStyle w:val="Hyperlink"/>
                <w:b/>
                <w:noProof/>
              </w:rPr>
              <w:t>Rule Summary: -</w:t>
            </w:r>
            <w:r w:rsidR="001772F3">
              <w:rPr>
                <w:noProof/>
                <w:webHidden/>
              </w:rPr>
              <w:tab/>
            </w:r>
            <w:r w:rsidR="001772F3">
              <w:rPr>
                <w:noProof/>
                <w:webHidden/>
              </w:rPr>
              <w:fldChar w:fldCharType="begin"/>
            </w:r>
            <w:r w:rsidR="001772F3">
              <w:rPr>
                <w:noProof/>
                <w:webHidden/>
              </w:rPr>
              <w:instrText xml:space="preserve"> PAGEREF _Toc99639485 \h </w:instrText>
            </w:r>
            <w:r w:rsidR="001772F3">
              <w:rPr>
                <w:noProof/>
                <w:webHidden/>
              </w:rPr>
            </w:r>
            <w:r w:rsidR="001772F3">
              <w:rPr>
                <w:noProof/>
                <w:webHidden/>
              </w:rPr>
              <w:fldChar w:fldCharType="separate"/>
            </w:r>
            <w:r w:rsidR="001772F3">
              <w:rPr>
                <w:noProof/>
                <w:webHidden/>
              </w:rPr>
              <w:t>3</w:t>
            </w:r>
            <w:r w:rsidR="001772F3">
              <w:rPr>
                <w:noProof/>
                <w:webHidden/>
              </w:rPr>
              <w:fldChar w:fldCharType="end"/>
            </w:r>
          </w:hyperlink>
        </w:p>
        <w:p w:rsidR="001772F3" w:rsidRDefault="008820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639486" w:history="1">
            <w:r w:rsidR="001772F3" w:rsidRPr="00BC4B6B">
              <w:rPr>
                <w:rStyle w:val="Hyperlink"/>
                <w:b/>
                <w:noProof/>
              </w:rPr>
              <w:t>Sections below View All Services in User App:</w:t>
            </w:r>
            <w:r w:rsidR="001772F3">
              <w:rPr>
                <w:noProof/>
                <w:webHidden/>
              </w:rPr>
              <w:tab/>
            </w:r>
            <w:r w:rsidR="001772F3">
              <w:rPr>
                <w:noProof/>
                <w:webHidden/>
              </w:rPr>
              <w:fldChar w:fldCharType="begin"/>
            </w:r>
            <w:r w:rsidR="001772F3">
              <w:rPr>
                <w:noProof/>
                <w:webHidden/>
              </w:rPr>
              <w:instrText xml:space="preserve"> PAGEREF _Toc99639486 \h </w:instrText>
            </w:r>
            <w:r w:rsidR="001772F3">
              <w:rPr>
                <w:noProof/>
                <w:webHidden/>
              </w:rPr>
            </w:r>
            <w:r w:rsidR="001772F3">
              <w:rPr>
                <w:noProof/>
                <w:webHidden/>
              </w:rPr>
              <w:fldChar w:fldCharType="separate"/>
            </w:r>
            <w:r w:rsidR="001772F3">
              <w:rPr>
                <w:noProof/>
                <w:webHidden/>
              </w:rPr>
              <w:t>5</w:t>
            </w:r>
            <w:r w:rsidR="001772F3">
              <w:rPr>
                <w:noProof/>
                <w:webHidden/>
              </w:rPr>
              <w:fldChar w:fldCharType="end"/>
            </w:r>
          </w:hyperlink>
        </w:p>
        <w:p w:rsidR="001772F3" w:rsidRDefault="008820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639487" w:history="1">
            <w:r w:rsidR="001772F3" w:rsidRPr="00BC4B6B">
              <w:rPr>
                <w:rStyle w:val="Hyperlink"/>
                <w:b/>
                <w:noProof/>
              </w:rPr>
              <w:t>Inside the Search Section of User App:</w:t>
            </w:r>
            <w:r w:rsidR="001772F3">
              <w:rPr>
                <w:noProof/>
                <w:webHidden/>
              </w:rPr>
              <w:tab/>
            </w:r>
            <w:r w:rsidR="001772F3">
              <w:rPr>
                <w:noProof/>
                <w:webHidden/>
              </w:rPr>
              <w:fldChar w:fldCharType="begin"/>
            </w:r>
            <w:r w:rsidR="001772F3">
              <w:rPr>
                <w:noProof/>
                <w:webHidden/>
              </w:rPr>
              <w:instrText xml:space="preserve"> PAGEREF _Toc99639487 \h </w:instrText>
            </w:r>
            <w:r w:rsidR="001772F3">
              <w:rPr>
                <w:noProof/>
                <w:webHidden/>
              </w:rPr>
            </w:r>
            <w:r w:rsidR="001772F3">
              <w:rPr>
                <w:noProof/>
                <w:webHidden/>
              </w:rPr>
              <w:fldChar w:fldCharType="separate"/>
            </w:r>
            <w:r w:rsidR="001772F3">
              <w:rPr>
                <w:noProof/>
                <w:webHidden/>
              </w:rPr>
              <w:t>5</w:t>
            </w:r>
            <w:r w:rsidR="001772F3">
              <w:rPr>
                <w:noProof/>
                <w:webHidden/>
              </w:rPr>
              <w:fldChar w:fldCharType="end"/>
            </w:r>
          </w:hyperlink>
        </w:p>
        <w:p w:rsidR="001772F3" w:rsidRDefault="008820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639488" w:history="1">
            <w:r w:rsidR="001772F3" w:rsidRPr="00BC4B6B">
              <w:rPr>
                <w:rStyle w:val="Hyperlink"/>
                <w:b/>
                <w:noProof/>
              </w:rPr>
              <w:t>Home Section of User App:</w:t>
            </w:r>
            <w:r w:rsidR="001772F3">
              <w:rPr>
                <w:noProof/>
                <w:webHidden/>
              </w:rPr>
              <w:tab/>
            </w:r>
            <w:r w:rsidR="001772F3">
              <w:rPr>
                <w:noProof/>
                <w:webHidden/>
              </w:rPr>
              <w:fldChar w:fldCharType="begin"/>
            </w:r>
            <w:r w:rsidR="001772F3">
              <w:rPr>
                <w:noProof/>
                <w:webHidden/>
              </w:rPr>
              <w:instrText xml:space="preserve"> PAGEREF _Toc99639488 \h </w:instrText>
            </w:r>
            <w:r w:rsidR="001772F3">
              <w:rPr>
                <w:noProof/>
                <w:webHidden/>
              </w:rPr>
            </w:r>
            <w:r w:rsidR="001772F3">
              <w:rPr>
                <w:noProof/>
                <w:webHidden/>
              </w:rPr>
              <w:fldChar w:fldCharType="separate"/>
            </w:r>
            <w:r w:rsidR="001772F3">
              <w:rPr>
                <w:noProof/>
                <w:webHidden/>
              </w:rPr>
              <w:t>5</w:t>
            </w:r>
            <w:r w:rsidR="001772F3">
              <w:rPr>
                <w:noProof/>
                <w:webHidden/>
              </w:rPr>
              <w:fldChar w:fldCharType="end"/>
            </w:r>
          </w:hyperlink>
        </w:p>
        <w:p w:rsidR="001772F3" w:rsidRDefault="008820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639489" w:history="1">
            <w:r w:rsidR="001772F3" w:rsidRPr="00BC4B6B">
              <w:rPr>
                <w:rStyle w:val="Hyperlink"/>
                <w:b/>
                <w:noProof/>
              </w:rPr>
              <w:t>My Order Section of User App:</w:t>
            </w:r>
            <w:r w:rsidR="001772F3">
              <w:rPr>
                <w:noProof/>
                <w:webHidden/>
              </w:rPr>
              <w:tab/>
            </w:r>
            <w:r w:rsidR="001772F3">
              <w:rPr>
                <w:noProof/>
                <w:webHidden/>
              </w:rPr>
              <w:fldChar w:fldCharType="begin"/>
            </w:r>
            <w:r w:rsidR="001772F3">
              <w:rPr>
                <w:noProof/>
                <w:webHidden/>
              </w:rPr>
              <w:instrText xml:space="preserve"> PAGEREF _Toc99639489 \h </w:instrText>
            </w:r>
            <w:r w:rsidR="001772F3">
              <w:rPr>
                <w:noProof/>
                <w:webHidden/>
              </w:rPr>
            </w:r>
            <w:r w:rsidR="001772F3">
              <w:rPr>
                <w:noProof/>
                <w:webHidden/>
              </w:rPr>
              <w:fldChar w:fldCharType="separate"/>
            </w:r>
            <w:r w:rsidR="001772F3">
              <w:rPr>
                <w:noProof/>
                <w:webHidden/>
              </w:rPr>
              <w:t>5</w:t>
            </w:r>
            <w:r w:rsidR="001772F3">
              <w:rPr>
                <w:noProof/>
                <w:webHidden/>
              </w:rPr>
              <w:fldChar w:fldCharType="end"/>
            </w:r>
          </w:hyperlink>
        </w:p>
        <w:p w:rsidR="001772F3" w:rsidRDefault="008820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639490" w:history="1">
            <w:r w:rsidR="001772F3" w:rsidRPr="00BC4B6B">
              <w:rPr>
                <w:rStyle w:val="Hyperlink"/>
                <w:b/>
                <w:noProof/>
              </w:rPr>
              <w:t>Address Section in User App:</w:t>
            </w:r>
            <w:r w:rsidR="001772F3">
              <w:rPr>
                <w:noProof/>
                <w:webHidden/>
              </w:rPr>
              <w:tab/>
            </w:r>
            <w:r w:rsidR="001772F3">
              <w:rPr>
                <w:noProof/>
                <w:webHidden/>
              </w:rPr>
              <w:fldChar w:fldCharType="begin"/>
            </w:r>
            <w:r w:rsidR="001772F3">
              <w:rPr>
                <w:noProof/>
                <w:webHidden/>
              </w:rPr>
              <w:instrText xml:space="preserve"> PAGEREF _Toc99639490 \h </w:instrText>
            </w:r>
            <w:r w:rsidR="001772F3">
              <w:rPr>
                <w:noProof/>
                <w:webHidden/>
              </w:rPr>
            </w:r>
            <w:r w:rsidR="001772F3">
              <w:rPr>
                <w:noProof/>
                <w:webHidden/>
              </w:rPr>
              <w:fldChar w:fldCharType="separate"/>
            </w:r>
            <w:r w:rsidR="001772F3">
              <w:rPr>
                <w:noProof/>
                <w:webHidden/>
              </w:rPr>
              <w:t>6</w:t>
            </w:r>
            <w:r w:rsidR="001772F3">
              <w:rPr>
                <w:noProof/>
                <w:webHidden/>
              </w:rPr>
              <w:fldChar w:fldCharType="end"/>
            </w:r>
          </w:hyperlink>
        </w:p>
        <w:p w:rsidR="001772F3" w:rsidRDefault="008820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639491" w:history="1">
            <w:r w:rsidR="001772F3" w:rsidRPr="00BC4B6B">
              <w:rPr>
                <w:rStyle w:val="Hyperlink"/>
                <w:b/>
                <w:noProof/>
              </w:rPr>
              <w:t>New Service Alert for User App:</w:t>
            </w:r>
            <w:r w:rsidR="001772F3">
              <w:rPr>
                <w:noProof/>
                <w:webHidden/>
              </w:rPr>
              <w:tab/>
            </w:r>
            <w:r w:rsidR="001772F3">
              <w:rPr>
                <w:noProof/>
                <w:webHidden/>
              </w:rPr>
              <w:fldChar w:fldCharType="begin"/>
            </w:r>
            <w:r w:rsidR="001772F3">
              <w:rPr>
                <w:noProof/>
                <w:webHidden/>
              </w:rPr>
              <w:instrText xml:space="preserve"> PAGEREF _Toc99639491 \h </w:instrText>
            </w:r>
            <w:r w:rsidR="001772F3">
              <w:rPr>
                <w:noProof/>
                <w:webHidden/>
              </w:rPr>
            </w:r>
            <w:r w:rsidR="001772F3">
              <w:rPr>
                <w:noProof/>
                <w:webHidden/>
              </w:rPr>
              <w:fldChar w:fldCharType="separate"/>
            </w:r>
            <w:r w:rsidR="001772F3">
              <w:rPr>
                <w:noProof/>
                <w:webHidden/>
              </w:rPr>
              <w:t>6</w:t>
            </w:r>
            <w:r w:rsidR="001772F3">
              <w:rPr>
                <w:noProof/>
                <w:webHidden/>
              </w:rPr>
              <w:fldChar w:fldCharType="end"/>
            </w:r>
          </w:hyperlink>
        </w:p>
        <w:p w:rsidR="001772F3" w:rsidRDefault="008820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639492" w:history="1">
            <w:r w:rsidR="001772F3" w:rsidRPr="00BC4B6B">
              <w:rPr>
                <w:rStyle w:val="Hyperlink"/>
                <w:b/>
                <w:noProof/>
              </w:rPr>
              <w:t>GST Number Validation in User App:</w:t>
            </w:r>
            <w:r w:rsidR="001772F3">
              <w:rPr>
                <w:noProof/>
                <w:webHidden/>
              </w:rPr>
              <w:tab/>
            </w:r>
            <w:r w:rsidR="001772F3">
              <w:rPr>
                <w:noProof/>
                <w:webHidden/>
              </w:rPr>
              <w:fldChar w:fldCharType="begin"/>
            </w:r>
            <w:r w:rsidR="001772F3">
              <w:rPr>
                <w:noProof/>
                <w:webHidden/>
              </w:rPr>
              <w:instrText xml:space="preserve"> PAGEREF _Toc99639492 \h </w:instrText>
            </w:r>
            <w:r w:rsidR="001772F3">
              <w:rPr>
                <w:noProof/>
                <w:webHidden/>
              </w:rPr>
            </w:r>
            <w:r w:rsidR="001772F3">
              <w:rPr>
                <w:noProof/>
                <w:webHidden/>
              </w:rPr>
              <w:fldChar w:fldCharType="separate"/>
            </w:r>
            <w:r w:rsidR="001772F3">
              <w:rPr>
                <w:noProof/>
                <w:webHidden/>
              </w:rPr>
              <w:t>6</w:t>
            </w:r>
            <w:r w:rsidR="001772F3">
              <w:rPr>
                <w:noProof/>
                <w:webHidden/>
              </w:rPr>
              <w:fldChar w:fldCharType="end"/>
            </w:r>
          </w:hyperlink>
        </w:p>
        <w:p w:rsidR="00CF62BA" w:rsidRDefault="00CF62BA">
          <w:r>
            <w:rPr>
              <w:b/>
              <w:bCs/>
              <w:noProof/>
            </w:rPr>
            <w:fldChar w:fldCharType="end"/>
          </w:r>
        </w:p>
      </w:sdtContent>
    </w:sdt>
    <w:p w:rsidR="00115460" w:rsidRPr="00D64CD1" w:rsidRDefault="00115460">
      <w:pPr>
        <w:rPr>
          <w:color w:val="002060"/>
        </w:rPr>
      </w:pPr>
    </w:p>
    <w:p w:rsidR="00ED03CB" w:rsidRDefault="00ED03CB">
      <w:pPr>
        <w:rPr>
          <w:b/>
          <w:color w:val="002060"/>
        </w:rPr>
      </w:pPr>
    </w:p>
    <w:p w:rsidR="00ED03CB" w:rsidRDefault="00ED03CB">
      <w:pPr>
        <w:rPr>
          <w:b/>
          <w:color w:val="002060"/>
        </w:rPr>
      </w:pPr>
    </w:p>
    <w:p w:rsidR="00ED03CB" w:rsidRDefault="00ED03CB">
      <w:pPr>
        <w:rPr>
          <w:b/>
          <w:color w:val="002060"/>
        </w:rPr>
      </w:pPr>
    </w:p>
    <w:p w:rsidR="00ED03CB" w:rsidRDefault="00ED03CB">
      <w:pPr>
        <w:rPr>
          <w:b/>
          <w:color w:val="002060"/>
        </w:rPr>
      </w:pPr>
    </w:p>
    <w:p w:rsidR="00ED03CB" w:rsidRDefault="00ED03CB">
      <w:pPr>
        <w:rPr>
          <w:b/>
          <w:color w:val="002060"/>
        </w:rPr>
      </w:pPr>
    </w:p>
    <w:p w:rsidR="00ED03CB" w:rsidRDefault="00ED03CB">
      <w:pPr>
        <w:rPr>
          <w:b/>
          <w:color w:val="002060"/>
        </w:rPr>
      </w:pPr>
    </w:p>
    <w:p w:rsidR="00ED03CB" w:rsidRDefault="00ED03CB">
      <w:pPr>
        <w:rPr>
          <w:b/>
          <w:color w:val="002060"/>
        </w:rPr>
      </w:pPr>
    </w:p>
    <w:p w:rsidR="00ED03CB" w:rsidRDefault="00ED03CB">
      <w:pPr>
        <w:rPr>
          <w:b/>
          <w:color w:val="002060"/>
        </w:rPr>
      </w:pPr>
    </w:p>
    <w:p w:rsidR="00ED03CB" w:rsidRDefault="00ED03CB">
      <w:pPr>
        <w:rPr>
          <w:b/>
          <w:color w:val="002060"/>
        </w:rPr>
      </w:pPr>
    </w:p>
    <w:p w:rsidR="00ED03CB" w:rsidRDefault="00ED03CB">
      <w:pPr>
        <w:rPr>
          <w:b/>
          <w:color w:val="002060"/>
        </w:rPr>
      </w:pPr>
    </w:p>
    <w:p w:rsidR="00ED03CB" w:rsidRDefault="00ED03CB">
      <w:pPr>
        <w:rPr>
          <w:b/>
          <w:color w:val="002060"/>
        </w:rPr>
      </w:pPr>
    </w:p>
    <w:p w:rsidR="00ED03CB" w:rsidRDefault="00ED03CB">
      <w:pPr>
        <w:rPr>
          <w:b/>
          <w:color w:val="002060"/>
        </w:rPr>
      </w:pPr>
    </w:p>
    <w:p w:rsidR="00ED03CB" w:rsidRDefault="00ED03CB">
      <w:pPr>
        <w:rPr>
          <w:b/>
          <w:color w:val="002060"/>
        </w:rPr>
      </w:pPr>
    </w:p>
    <w:p w:rsidR="00ED03CB" w:rsidRDefault="00ED03CB">
      <w:pPr>
        <w:rPr>
          <w:b/>
          <w:color w:val="002060"/>
        </w:rPr>
      </w:pPr>
    </w:p>
    <w:p w:rsidR="00ED03CB" w:rsidRDefault="00ED03CB">
      <w:pPr>
        <w:rPr>
          <w:b/>
          <w:color w:val="002060"/>
        </w:rPr>
      </w:pPr>
    </w:p>
    <w:p w:rsidR="00ED03CB" w:rsidRDefault="00ED03CB">
      <w:pPr>
        <w:rPr>
          <w:b/>
          <w:color w:val="002060"/>
        </w:rPr>
      </w:pPr>
    </w:p>
    <w:p w:rsidR="00C50BC4" w:rsidRPr="00CF62BA" w:rsidRDefault="00EE05C9" w:rsidP="00CF62BA">
      <w:pPr>
        <w:pStyle w:val="Heading1"/>
        <w:rPr>
          <w:b/>
        </w:rPr>
      </w:pPr>
      <w:bookmarkStart w:id="0" w:name="_Toc99639484"/>
      <w:r w:rsidRPr="00CF62BA">
        <w:rPr>
          <w:b/>
        </w:rPr>
        <w:lastRenderedPageBreak/>
        <w:t>Recommended Services</w:t>
      </w:r>
      <w:r w:rsidR="00C50BC4" w:rsidRPr="00CF62BA">
        <w:rPr>
          <w:b/>
        </w:rPr>
        <w:t>: -</w:t>
      </w:r>
      <w:bookmarkEnd w:id="0"/>
    </w:p>
    <w:p w:rsidR="00D64CD1" w:rsidRPr="00C50BC4" w:rsidRDefault="00EE05C9" w:rsidP="00C50BC4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Periodic Maintenance</w:t>
      </w:r>
    </w:p>
    <w:p w:rsidR="00C50BC4" w:rsidRPr="00C50BC4" w:rsidRDefault="00EE05C9" w:rsidP="00C50BC4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Batteries</w:t>
      </w:r>
    </w:p>
    <w:p w:rsidR="00C50BC4" w:rsidRPr="00C50BC4" w:rsidRDefault="00EE05C9" w:rsidP="00C50BC4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Denting and Painting</w:t>
      </w:r>
    </w:p>
    <w:p w:rsidR="00C50BC4" w:rsidRDefault="00EE05C9" w:rsidP="00C50BC4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Car Grooming Service</w:t>
      </w:r>
    </w:p>
    <w:p w:rsidR="00EE05C9" w:rsidRDefault="00EE05C9" w:rsidP="00C50BC4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Wheel Care</w:t>
      </w:r>
    </w:p>
    <w:p w:rsidR="00EE05C9" w:rsidRDefault="00EE05C9" w:rsidP="00C50BC4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Car Diagnosis</w:t>
      </w:r>
    </w:p>
    <w:p w:rsidR="00EE05C9" w:rsidRDefault="00EE05C9" w:rsidP="00EE05C9">
      <w:pPr>
        <w:rPr>
          <w:color w:val="002060"/>
        </w:rPr>
      </w:pPr>
    </w:p>
    <w:p w:rsidR="00EE05C9" w:rsidRPr="00CF62BA" w:rsidRDefault="00834589" w:rsidP="00CF62BA">
      <w:pPr>
        <w:pStyle w:val="Heading1"/>
        <w:rPr>
          <w:b/>
        </w:rPr>
      </w:pPr>
      <w:bookmarkStart w:id="1" w:name="_Toc99639485"/>
      <w:r w:rsidRPr="00CF62BA">
        <w:rPr>
          <w:b/>
        </w:rPr>
        <w:t>Rule Summary: -</w:t>
      </w:r>
      <w:bookmarkEnd w:id="1"/>
    </w:p>
    <w:p w:rsidR="00834589" w:rsidRDefault="00834589" w:rsidP="00EE05C9">
      <w:pPr>
        <w:rPr>
          <w:color w:val="002060"/>
        </w:rPr>
      </w:pPr>
      <w:r>
        <w:rPr>
          <w:color w:val="002060"/>
        </w:rPr>
        <w:t xml:space="preserve">The details of the rule specific to calculation of Service, Service plus Products are summarized in tabular format as below (With an example). The same can be extended to any </w:t>
      </w:r>
      <w:proofErr w:type="gramStart"/>
      <w:r>
        <w:rPr>
          <w:color w:val="002060"/>
        </w:rPr>
        <w:t>Model(</w:t>
      </w:r>
      <w:proofErr w:type="gramEnd"/>
      <w:r>
        <w:rPr>
          <w:color w:val="002060"/>
        </w:rPr>
        <w:t>e.g. SWIFT from under any Manufacturer like Maruti etc.)</w:t>
      </w:r>
    </w:p>
    <w:p w:rsidR="00A10941" w:rsidRDefault="00A10941" w:rsidP="00E66B10">
      <w:pPr>
        <w:jc w:val="center"/>
        <w:rPr>
          <w:color w:val="002060"/>
        </w:rPr>
      </w:pPr>
    </w:p>
    <w:tbl>
      <w:tblPr>
        <w:tblStyle w:val="TableGrid"/>
        <w:tblW w:w="9252" w:type="dxa"/>
        <w:tblLayout w:type="fixed"/>
        <w:tblLook w:val="04A0" w:firstRow="1" w:lastRow="0" w:firstColumn="1" w:lastColumn="0" w:noHBand="0" w:noVBand="1"/>
      </w:tblPr>
      <w:tblGrid>
        <w:gridCol w:w="1054"/>
        <w:gridCol w:w="4099"/>
        <w:gridCol w:w="4099"/>
      </w:tblGrid>
      <w:tr w:rsidR="00E66B10" w:rsidTr="00132AED">
        <w:tc>
          <w:tcPr>
            <w:tcW w:w="1054" w:type="dxa"/>
          </w:tcPr>
          <w:p w:rsidR="00E66B10" w:rsidRPr="00E66B10" w:rsidRDefault="00E66B10" w:rsidP="00E66B10">
            <w:pPr>
              <w:jc w:val="center"/>
              <w:rPr>
                <w:b/>
                <w:color w:val="002060"/>
              </w:rPr>
            </w:pPr>
            <w:r w:rsidRPr="00E66B10">
              <w:rPr>
                <w:b/>
                <w:color w:val="002060"/>
              </w:rPr>
              <w:t>Vehicle Name</w:t>
            </w:r>
          </w:p>
        </w:tc>
        <w:tc>
          <w:tcPr>
            <w:tcW w:w="4099" w:type="dxa"/>
          </w:tcPr>
          <w:p w:rsidR="00E66B10" w:rsidRPr="00E66B10" w:rsidRDefault="00E66B10" w:rsidP="00E66B10">
            <w:pPr>
              <w:jc w:val="center"/>
              <w:rPr>
                <w:b/>
                <w:color w:val="002060"/>
              </w:rPr>
            </w:pPr>
            <w:r w:rsidRPr="00E66B10">
              <w:rPr>
                <w:b/>
                <w:color w:val="002060"/>
              </w:rPr>
              <w:t>Navigate To</w:t>
            </w:r>
          </w:p>
        </w:tc>
        <w:tc>
          <w:tcPr>
            <w:tcW w:w="4099" w:type="dxa"/>
          </w:tcPr>
          <w:p w:rsidR="00E66B10" w:rsidRPr="00E66B10" w:rsidRDefault="00E66B10" w:rsidP="00E66B10">
            <w:pPr>
              <w:jc w:val="center"/>
              <w:rPr>
                <w:b/>
                <w:color w:val="002060"/>
              </w:rPr>
            </w:pPr>
            <w:r w:rsidRPr="00E66B10">
              <w:rPr>
                <w:b/>
                <w:color w:val="002060"/>
              </w:rPr>
              <w:t>Derive Brand Model</w:t>
            </w:r>
          </w:p>
        </w:tc>
      </w:tr>
      <w:tr w:rsidR="00E66B10" w:rsidTr="00132AED">
        <w:tc>
          <w:tcPr>
            <w:tcW w:w="1054" w:type="dxa"/>
          </w:tcPr>
          <w:p w:rsidR="00E66B10" w:rsidRDefault="00E66B10" w:rsidP="00E66B10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Yaris</w:t>
            </w:r>
          </w:p>
        </w:tc>
        <w:tc>
          <w:tcPr>
            <w:tcW w:w="4099" w:type="dxa"/>
          </w:tcPr>
          <w:p w:rsidR="00E66B10" w:rsidRDefault="00E66B10" w:rsidP="00E66B10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Master Setting</w:t>
            </w:r>
            <w:r w:rsidR="006F4298">
              <w:rPr>
                <w:color w:val="002060"/>
              </w:rPr>
              <w:t>s</w:t>
            </w:r>
            <w:r>
              <w:rPr>
                <w:color w:val="002060"/>
              </w:rPr>
              <w:t xml:space="preserve"> under Admin</w:t>
            </w:r>
          </w:p>
        </w:tc>
        <w:tc>
          <w:tcPr>
            <w:tcW w:w="4099" w:type="dxa"/>
          </w:tcPr>
          <w:p w:rsidR="00E66B10" w:rsidRDefault="00E66B10" w:rsidP="00E66B10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Brand Model Tab</w:t>
            </w:r>
          </w:p>
        </w:tc>
      </w:tr>
      <w:tr w:rsidR="00E66B10" w:rsidTr="00132AED">
        <w:tc>
          <w:tcPr>
            <w:tcW w:w="1054" w:type="dxa"/>
          </w:tcPr>
          <w:p w:rsidR="00E66B10" w:rsidRDefault="00E66B10" w:rsidP="00E66B10">
            <w:pPr>
              <w:jc w:val="center"/>
              <w:rPr>
                <w:color w:val="002060"/>
              </w:rPr>
            </w:pPr>
          </w:p>
        </w:tc>
        <w:tc>
          <w:tcPr>
            <w:tcW w:w="4099" w:type="dxa"/>
          </w:tcPr>
          <w:p w:rsidR="00E66B10" w:rsidRDefault="00E66B10" w:rsidP="00E66B10">
            <w:pPr>
              <w:jc w:val="center"/>
              <w:rPr>
                <w:color w:val="002060"/>
              </w:rPr>
            </w:pPr>
            <w:r>
              <w:object w:dxaOrig="4320" w:dyaOrig="32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62.6pt" o:ole="">
                  <v:imagedata r:id="rId6" o:title=""/>
                </v:shape>
                <o:OLEObject Type="Embed" ProgID="PBrush" ShapeID="_x0000_i1025" DrawAspect="Content" ObjectID="_1714556114" r:id="rId7"/>
              </w:object>
            </w:r>
          </w:p>
        </w:tc>
        <w:tc>
          <w:tcPr>
            <w:tcW w:w="4099" w:type="dxa"/>
          </w:tcPr>
          <w:p w:rsidR="00E66B10" w:rsidRDefault="00E66B10" w:rsidP="00E66B10">
            <w:pPr>
              <w:jc w:val="center"/>
              <w:rPr>
                <w:color w:val="002060"/>
              </w:rPr>
            </w:pPr>
            <w:r>
              <w:object w:dxaOrig="4320" w:dyaOrig="3294">
                <v:shape id="_x0000_i1026" type="#_x0000_t75" style="width:3in;height:165pt" o:ole="">
                  <v:imagedata r:id="rId8" o:title=""/>
                </v:shape>
                <o:OLEObject Type="Embed" ProgID="PBrush" ShapeID="_x0000_i1026" DrawAspect="Content" ObjectID="_1714556115" r:id="rId9"/>
              </w:object>
            </w:r>
          </w:p>
        </w:tc>
      </w:tr>
    </w:tbl>
    <w:p w:rsidR="00834589" w:rsidRDefault="00834589" w:rsidP="00C50BC4">
      <w:pPr>
        <w:rPr>
          <w:color w:val="002060"/>
        </w:rPr>
      </w:pPr>
    </w:p>
    <w:p w:rsidR="00E66B10" w:rsidRDefault="00E66B10" w:rsidP="00C50BC4">
      <w:pPr>
        <w:rPr>
          <w:color w:val="002060"/>
        </w:rPr>
      </w:pPr>
    </w:p>
    <w:tbl>
      <w:tblPr>
        <w:tblStyle w:val="TableGrid"/>
        <w:tblW w:w="9852" w:type="dxa"/>
        <w:tblLook w:val="04A0" w:firstRow="1" w:lastRow="0" w:firstColumn="1" w:lastColumn="0" w:noHBand="0" w:noVBand="1"/>
      </w:tblPr>
      <w:tblGrid>
        <w:gridCol w:w="836"/>
        <w:gridCol w:w="2254"/>
        <w:gridCol w:w="2254"/>
        <w:gridCol w:w="2254"/>
        <w:gridCol w:w="2254"/>
      </w:tblGrid>
      <w:tr w:rsidR="00F46EB7" w:rsidTr="00F46EB7">
        <w:tc>
          <w:tcPr>
            <w:tcW w:w="836" w:type="dxa"/>
          </w:tcPr>
          <w:p w:rsidR="00F46EB7" w:rsidRPr="00B37D9A" w:rsidRDefault="00F46EB7" w:rsidP="00F46EB7">
            <w:pPr>
              <w:jc w:val="center"/>
              <w:rPr>
                <w:b/>
                <w:color w:val="002060"/>
              </w:rPr>
            </w:pPr>
            <w:r w:rsidRPr="00B37D9A">
              <w:rPr>
                <w:b/>
                <w:color w:val="002060"/>
              </w:rPr>
              <w:t>Serial</w:t>
            </w:r>
          </w:p>
        </w:tc>
        <w:tc>
          <w:tcPr>
            <w:tcW w:w="2254" w:type="dxa"/>
          </w:tcPr>
          <w:p w:rsidR="00F46EB7" w:rsidRPr="00B37D9A" w:rsidRDefault="00F46EB7" w:rsidP="00F46EB7">
            <w:pPr>
              <w:jc w:val="center"/>
              <w:rPr>
                <w:b/>
                <w:color w:val="002060"/>
              </w:rPr>
            </w:pPr>
            <w:r w:rsidRPr="00B37D9A">
              <w:rPr>
                <w:b/>
                <w:color w:val="002060"/>
              </w:rPr>
              <w:t>Recommended Services</w:t>
            </w:r>
          </w:p>
        </w:tc>
        <w:tc>
          <w:tcPr>
            <w:tcW w:w="2254" w:type="dxa"/>
          </w:tcPr>
          <w:p w:rsidR="00F46EB7" w:rsidRPr="00B37D9A" w:rsidRDefault="00F46EB7" w:rsidP="00F46EB7">
            <w:pPr>
              <w:jc w:val="center"/>
              <w:rPr>
                <w:b/>
                <w:color w:val="002060"/>
              </w:rPr>
            </w:pPr>
            <w:r w:rsidRPr="00B37D9A">
              <w:rPr>
                <w:b/>
                <w:color w:val="002060"/>
              </w:rPr>
              <w:t>Sub Category</w:t>
            </w:r>
          </w:p>
        </w:tc>
        <w:tc>
          <w:tcPr>
            <w:tcW w:w="2254" w:type="dxa"/>
          </w:tcPr>
          <w:p w:rsidR="00F46EB7" w:rsidRPr="00B37D9A" w:rsidRDefault="00F46EB7" w:rsidP="00F46EB7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Screen</w:t>
            </w:r>
            <w:r w:rsidR="008854EC">
              <w:rPr>
                <w:b/>
                <w:color w:val="002060"/>
              </w:rPr>
              <w:t xml:space="preserve"> Flow</w:t>
            </w:r>
          </w:p>
        </w:tc>
        <w:tc>
          <w:tcPr>
            <w:tcW w:w="2254" w:type="dxa"/>
          </w:tcPr>
          <w:p w:rsidR="00F46EB7" w:rsidRPr="00B37D9A" w:rsidRDefault="00F46EB7" w:rsidP="00F46EB7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Calculation</w:t>
            </w:r>
          </w:p>
        </w:tc>
      </w:tr>
      <w:tr w:rsidR="00F46EB7" w:rsidTr="00F46EB7">
        <w:tc>
          <w:tcPr>
            <w:tcW w:w="836" w:type="dxa"/>
          </w:tcPr>
          <w:p w:rsidR="00F46EB7" w:rsidRDefault="00F46EB7" w:rsidP="00F46EB7">
            <w:pPr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2254" w:type="dxa"/>
          </w:tcPr>
          <w:p w:rsidR="00F46EB7" w:rsidRDefault="00F46EB7" w:rsidP="00F46EB7">
            <w:pPr>
              <w:rPr>
                <w:color w:val="002060"/>
              </w:rPr>
            </w:pPr>
            <w:r>
              <w:rPr>
                <w:color w:val="002060"/>
              </w:rPr>
              <w:t>Periodic Maintenance</w:t>
            </w:r>
          </w:p>
        </w:tc>
        <w:tc>
          <w:tcPr>
            <w:tcW w:w="2254" w:type="dxa"/>
          </w:tcPr>
          <w:p w:rsidR="00F46EB7" w:rsidRDefault="00F46EB7" w:rsidP="00F46EB7">
            <w:pPr>
              <w:rPr>
                <w:color w:val="002060"/>
              </w:rPr>
            </w:pPr>
            <w:r>
              <w:rPr>
                <w:color w:val="002060"/>
              </w:rPr>
              <w:t>Quick, Silver, Gold</w:t>
            </w:r>
            <w:r w:rsidR="00156139">
              <w:rPr>
                <w:color w:val="002060"/>
              </w:rPr>
              <w:t>(Under Service Packages)</w:t>
            </w:r>
          </w:p>
        </w:tc>
        <w:tc>
          <w:tcPr>
            <w:tcW w:w="2254" w:type="dxa"/>
          </w:tcPr>
          <w:p w:rsidR="00F46EB7" w:rsidRDefault="003D74A4" w:rsidP="00F46EB7">
            <w:pPr>
              <w:rPr>
                <w:color w:val="002060"/>
              </w:rPr>
            </w:pPr>
            <w:r>
              <w:rPr>
                <w:color w:val="002060"/>
              </w:rPr>
              <w:t xml:space="preserve">Package Management </w:t>
            </w:r>
            <w:r w:rsidRPr="003D74A4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</w:t>
            </w:r>
            <w:r w:rsidR="005E2288">
              <w:rPr>
                <w:color w:val="002060"/>
              </w:rPr>
              <w:t xml:space="preserve">Select any Package </w:t>
            </w:r>
            <w:r w:rsidR="005E2288" w:rsidRPr="005E2288">
              <w:rPr>
                <w:color w:val="002060"/>
              </w:rPr>
              <w:sym w:font="Wingdings" w:char="F0E0"/>
            </w:r>
            <w:r w:rsidR="005E2288">
              <w:rPr>
                <w:color w:val="002060"/>
              </w:rPr>
              <w:t xml:space="preserve"> Go to </w:t>
            </w:r>
            <w:r>
              <w:rPr>
                <w:color w:val="002060"/>
              </w:rPr>
              <w:t>Brand Segmentation Matrix</w:t>
            </w:r>
          </w:p>
          <w:p w:rsidR="003D74A4" w:rsidRDefault="003D74A4" w:rsidP="00F46EB7">
            <w:pPr>
              <w:rPr>
                <w:color w:val="002060"/>
              </w:rPr>
            </w:pPr>
            <w:r w:rsidRPr="003D74A4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</w:t>
            </w:r>
            <w:r w:rsidR="005E2288">
              <w:rPr>
                <w:color w:val="002060"/>
              </w:rPr>
              <w:t xml:space="preserve">Go to </w:t>
            </w:r>
            <w:r>
              <w:rPr>
                <w:color w:val="002060"/>
              </w:rPr>
              <w:t>Part Included</w:t>
            </w:r>
          </w:p>
          <w:p w:rsidR="00AC1FB6" w:rsidRDefault="00AC1FB6" w:rsidP="00F46EB7">
            <w:pPr>
              <w:rPr>
                <w:color w:val="002060"/>
              </w:rPr>
            </w:pPr>
          </w:p>
          <w:p w:rsidR="00AC1FB6" w:rsidRDefault="005E2288" w:rsidP="00F46EB7">
            <w:pPr>
              <w:rPr>
                <w:color w:val="002060"/>
              </w:rPr>
            </w:pPr>
            <w:r>
              <w:rPr>
                <w:color w:val="002060"/>
              </w:rPr>
              <w:t xml:space="preserve">Navigate  to </w:t>
            </w:r>
            <w:r w:rsidR="00AC1FB6">
              <w:rPr>
                <w:color w:val="002060"/>
              </w:rPr>
              <w:t>Rate Master Management</w:t>
            </w:r>
          </w:p>
        </w:tc>
        <w:tc>
          <w:tcPr>
            <w:tcW w:w="2254" w:type="dxa"/>
          </w:tcPr>
          <w:p w:rsidR="00F46EB7" w:rsidRDefault="003D74A4" w:rsidP="003D74A4">
            <w:pPr>
              <w:pStyle w:val="ListParagraph"/>
              <w:numPr>
                <w:ilvl w:val="0"/>
                <w:numId w:val="2"/>
              </w:numPr>
              <w:rPr>
                <w:color w:val="002060"/>
              </w:rPr>
            </w:pPr>
            <w:r>
              <w:rPr>
                <w:color w:val="002060"/>
              </w:rPr>
              <w:t xml:space="preserve">Select </w:t>
            </w:r>
            <w:r w:rsidRPr="00156139">
              <w:rPr>
                <w:color w:val="FF0000"/>
              </w:rPr>
              <w:t>Package Price</w:t>
            </w:r>
          </w:p>
          <w:p w:rsidR="003D74A4" w:rsidRDefault="003D74A4" w:rsidP="003D74A4">
            <w:pPr>
              <w:pStyle w:val="ListParagraph"/>
              <w:numPr>
                <w:ilvl w:val="0"/>
                <w:numId w:val="2"/>
              </w:numPr>
              <w:rPr>
                <w:color w:val="002060"/>
              </w:rPr>
            </w:pPr>
            <w:r>
              <w:rPr>
                <w:color w:val="002060"/>
              </w:rPr>
              <w:t xml:space="preserve">Get List of Part </w:t>
            </w:r>
            <w:r w:rsidR="00DF2056">
              <w:rPr>
                <w:color w:val="002060"/>
              </w:rPr>
              <w:t>Included (</w:t>
            </w:r>
            <w:r>
              <w:rPr>
                <w:color w:val="002060"/>
              </w:rPr>
              <w:t xml:space="preserve">e.g. </w:t>
            </w:r>
            <w:r w:rsidRPr="00156139">
              <w:rPr>
                <w:color w:val="00B050"/>
              </w:rPr>
              <w:t>Engine Oil + Oil Filter + Wiper Fluid</w:t>
            </w:r>
            <w:r>
              <w:rPr>
                <w:color w:val="002060"/>
              </w:rPr>
              <w:t>)</w:t>
            </w:r>
          </w:p>
          <w:p w:rsidR="00156139" w:rsidRDefault="00156139" w:rsidP="003D74A4">
            <w:pPr>
              <w:pStyle w:val="ListParagraph"/>
              <w:numPr>
                <w:ilvl w:val="0"/>
                <w:numId w:val="2"/>
              </w:numPr>
              <w:rPr>
                <w:color w:val="002060"/>
              </w:rPr>
            </w:pPr>
            <w:r>
              <w:rPr>
                <w:color w:val="002060"/>
              </w:rPr>
              <w:t>Get Rate from Rate Master Management of each Engine Oil, Oil Filter</w:t>
            </w:r>
          </w:p>
          <w:p w:rsidR="00156139" w:rsidRPr="00156139" w:rsidRDefault="00156139" w:rsidP="00156139">
            <w:pPr>
              <w:pStyle w:val="ListParagraph"/>
              <w:rPr>
                <w:color w:val="002060"/>
              </w:rPr>
            </w:pPr>
            <w:r>
              <w:rPr>
                <w:color w:val="002060"/>
              </w:rPr>
              <w:lastRenderedPageBreak/>
              <w:t>Price Displayed Under User App Service Package is SUM(</w:t>
            </w:r>
            <w:r w:rsidRPr="00156139">
              <w:rPr>
                <w:color w:val="FF0000"/>
              </w:rPr>
              <w:t>Package Price</w:t>
            </w:r>
            <w:r>
              <w:rPr>
                <w:color w:val="002060"/>
              </w:rPr>
              <w:t xml:space="preserve"> + Price of </w:t>
            </w:r>
            <w:r w:rsidRPr="00156139">
              <w:rPr>
                <w:color w:val="00B050"/>
              </w:rPr>
              <w:t>Engine Oil + Oil Filter + Wiper Fluid</w:t>
            </w:r>
            <w:r>
              <w:rPr>
                <w:color w:val="002060"/>
              </w:rPr>
              <w:t>)</w:t>
            </w:r>
          </w:p>
        </w:tc>
      </w:tr>
      <w:tr w:rsidR="00F46EB7" w:rsidTr="00F46EB7">
        <w:tc>
          <w:tcPr>
            <w:tcW w:w="836" w:type="dxa"/>
          </w:tcPr>
          <w:p w:rsidR="00F46EB7" w:rsidRDefault="00F46EB7" w:rsidP="00F46EB7">
            <w:pPr>
              <w:rPr>
                <w:color w:val="002060"/>
              </w:rPr>
            </w:pPr>
            <w:r>
              <w:rPr>
                <w:color w:val="002060"/>
              </w:rPr>
              <w:lastRenderedPageBreak/>
              <w:t>2</w:t>
            </w:r>
          </w:p>
        </w:tc>
        <w:tc>
          <w:tcPr>
            <w:tcW w:w="2254" w:type="dxa"/>
          </w:tcPr>
          <w:p w:rsidR="00F46EB7" w:rsidRDefault="00F46EB7" w:rsidP="00F46EB7">
            <w:pPr>
              <w:rPr>
                <w:color w:val="002060"/>
              </w:rPr>
            </w:pPr>
            <w:r>
              <w:rPr>
                <w:color w:val="002060"/>
              </w:rPr>
              <w:t>Batteries</w:t>
            </w:r>
          </w:p>
        </w:tc>
        <w:tc>
          <w:tcPr>
            <w:tcW w:w="2254" w:type="dxa"/>
          </w:tcPr>
          <w:p w:rsidR="00F46EB7" w:rsidRDefault="00AC1FB6" w:rsidP="00F46EB7">
            <w:pPr>
              <w:rPr>
                <w:color w:val="002060"/>
              </w:rPr>
            </w:pPr>
            <w:r>
              <w:rPr>
                <w:color w:val="002060"/>
              </w:rPr>
              <w:t>Car Battery(Exide, Amaron Or Tata)</w:t>
            </w:r>
          </w:p>
        </w:tc>
        <w:tc>
          <w:tcPr>
            <w:tcW w:w="2254" w:type="dxa"/>
          </w:tcPr>
          <w:p w:rsidR="00F46EB7" w:rsidRDefault="005E2288" w:rsidP="00F46EB7">
            <w:pPr>
              <w:rPr>
                <w:color w:val="002060"/>
              </w:rPr>
            </w:pPr>
            <w:r>
              <w:rPr>
                <w:color w:val="002060"/>
              </w:rPr>
              <w:t xml:space="preserve">Navigate to </w:t>
            </w:r>
            <w:r w:rsidR="00B27DA8">
              <w:rPr>
                <w:color w:val="002060"/>
              </w:rPr>
              <w:t>Rate Master Management</w:t>
            </w:r>
          </w:p>
        </w:tc>
        <w:tc>
          <w:tcPr>
            <w:tcW w:w="2254" w:type="dxa"/>
          </w:tcPr>
          <w:p w:rsidR="00F46EB7" w:rsidRDefault="00AC1FB6" w:rsidP="00F46EB7">
            <w:pPr>
              <w:rPr>
                <w:color w:val="002060"/>
              </w:rPr>
            </w:pPr>
            <w:r>
              <w:rPr>
                <w:color w:val="002060"/>
              </w:rPr>
              <w:t>Get the Price from Rate Master Management for the Car Type(e.g. Yaris)</w:t>
            </w:r>
          </w:p>
        </w:tc>
      </w:tr>
      <w:tr w:rsidR="00F46EB7" w:rsidTr="00F46EB7">
        <w:tc>
          <w:tcPr>
            <w:tcW w:w="836" w:type="dxa"/>
          </w:tcPr>
          <w:p w:rsidR="00F46EB7" w:rsidRDefault="00F46EB7" w:rsidP="00F46EB7">
            <w:pPr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  <w:tc>
          <w:tcPr>
            <w:tcW w:w="2254" w:type="dxa"/>
          </w:tcPr>
          <w:p w:rsidR="00F46EB7" w:rsidRDefault="00F46EB7" w:rsidP="00F46EB7">
            <w:pPr>
              <w:rPr>
                <w:color w:val="002060"/>
              </w:rPr>
            </w:pPr>
            <w:r>
              <w:rPr>
                <w:color w:val="002060"/>
              </w:rPr>
              <w:t>Denting and Painting</w:t>
            </w:r>
          </w:p>
        </w:tc>
        <w:tc>
          <w:tcPr>
            <w:tcW w:w="2254" w:type="dxa"/>
          </w:tcPr>
          <w:p w:rsidR="00F46EB7" w:rsidRDefault="00A5085C" w:rsidP="00F46EB7">
            <w:pPr>
              <w:rPr>
                <w:color w:val="002060"/>
              </w:rPr>
            </w:pPr>
            <w:r>
              <w:rPr>
                <w:color w:val="002060"/>
              </w:rPr>
              <w:t>Panels(Front Bumper, Left Door, Any Panel), Whole Car(Full Body Paint)</w:t>
            </w:r>
            <w:bookmarkStart w:id="2" w:name="_GoBack"/>
            <w:bookmarkEnd w:id="2"/>
          </w:p>
        </w:tc>
        <w:tc>
          <w:tcPr>
            <w:tcW w:w="2254" w:type="dxa"/>
          </w:tcPr>
          <w:p w:rsidR="00F46EB7" w:rsidRDefault="005E2288" w:rsidP="00F46EB7">
            <w:pPr>
              <w:rPr>
                <w:color w:val="002060"/>
              </w:rPr>
            </w:pPr>
            <w:r>
              <w:rPr>
                <w:color w:val="002060"/>
              </w:rPr>
              <w:t xml:space="preserve">Navigate to </w:t>
            </w:r>
            <w:r w:rsidR="0071540E">
              <w:rPr>
                <w:color w:val="002060"/>
              </w:rPr>
              <w:t xml:space="preserve">Package Management </w:t>
            </w:r>
            <w:r w:rsidR="0071540E" w:rsidRPr="0071540E">
              <w:rPr>
                <w:color w:val="002060"/>
              </w:rPr>
              <w:sym w:font="Wingdings" w:char="F0E0"/>
            </w:r>
            <w:r w:rsidR="0071540E">
              <w:rPr>
                <w:color w:val="002060"/>
              </w:rPr>
              <w:t xml:space="preserve"> Front Bumper</w:t>
            </w:r>
          </w:p>
          <w:p w:rsidR="0061746B" w:rsidRDefault="005E2288" w:rsidP="00F46EB7">
            <w:pPr>
              <w:rPr>
                <w:color w:val="002060"/>
              </w:rPr>
            </w:pPr>
            <w:r>
              <w:rPr>
                <w:color w:val="002060"/>
              </w:rPr>
              <w:t xml:space="preserve">Navigate to </w:t>
            </w:r>
            <w:r w:rsidR="0061746B">
              <w:rPr>
                <w:color w:val="002060"/>
              </w:rPr>
              <w:t xml:space="preserve">Package Management </w:t>
            </w:r>
            <w:r w:rsidR="0061746B" w:rsidRPr="0071540E">
              <w:rPr>
                <w:color w:val="002060"/>
              </w:rPr>
              <w:sym w:font="Wingdings" w:char="F0E0"/>
            </w:r>
            <w:r w:rsidR="0061746B">
              <w:rPr>
                <w:color w:val="002060"/>
              </w:rPr>
              <w:t xml:space="preserve"> Left Door</w:t>
            </w:r>
          </w:p>
          <w:p w:rsidR="0061746B" w:rsidRDefault="005E2288" w:rsidP="00F46EB7">
            <w:pPr>
              <w:rPr>
                <w:color w:val="002060"/>
              </w:rPr>
            </w:pPr>
            <w:r>
              <w:rPr>
                <w:color w:val="002060"/>
              </w:rPr>
              <w:t xml:space="preserve">Navigate to </w:t>
            </w:r>
            <w:r w:rsidR="0061746B">
              <w:rPr>
                <w:color w:val="002060"/>
              </w:rPr>
              <w:t xml:space="preserve">Package Management </w:t>
            </w:r>
            <w:r w:rsidR="0061746B" w:rsidRPr="0071540E">
              <w:rPr>
                <w:color w:val="002060"/>
              </w:rPr>
              <w:sym w:font="Wingdings" w:char="F0E0"/>
            </w:r>
            <w:r w:rsidR="0061746B">
              <w:rPr>
                <w:color w:val="002060"/>
              </w:rPr>
              <w:t xml:space="preserve"> Any Panel</w:t>
            </w:r>
          </w:p>
          <w:p w:rsidR="0061746B" w:rsidRDefault="005E2288" w:rsidP="00F46EB7">
            <w:pPr>
              <w:rPr>
                <w:color w:val="002060"/>
              </w:rPr>
            </w:pPr>
            <w:r>
              <w:rPr>
                <w:color w:val="002060"/>
              </w:rPr>
              <w:t xml:space="preserve">Navigate to </w:t>
            </w:r>
            <w:r w:rsidR="0061746B">
              <w:rPr>
                <w:color w:val="002060"/>
              </w:rPr>
              <w:t xml:space="preserve">Package Management </w:t>
            </w:r>
            <w:r w:rsidR="0061746B" w:rsidRPr="0071540E">
              <w:rPr>
                <w:color w:val="002060"/>
              </w:rPr>
              <w:sym w:font="Wingdings" w:char="F0E0"/>
            </w:r>
            <w:r w:rsidR="0061746B">
              <w:rPr>
                <w:color w:val="002060"/>
              </w:rPr>
              <w:t xml:space="preserve"> Full Body Paint</w:t>
            </w:r>
          </w:p>
        </w:tc>
        <w:tc>
          <w:tcPr>
            <w:tcW w:w="2254" w:type="dxa"/>
          </w:tcPr>
          <w:p w:rsidR="00F46EB7" w:rsidRDefault="0071540E" w:rsidP="00F46EB7">
            <w:pPr>
              <w:rPr>
                <w:color w:val="002060"/>
              </w:rPr>
            </w:pPr>
            <w:r>
              <w:rPr>
                <w:color w:val="002060"/>
              </w:rPr>
              <w:t>Get the Price from Brand Segmentation</w:t>
            </w:r>
            <w:r w:rsidR="009009E6">
              <w:rPr>
                <w:color w:val="002060"/>
              </w:rPr>
              <w:t xml:space="preserve"> Matrix</w:t>
            </w:r>
          </w:p>
        </w:tc>
      </w:tr>
      <w:tr w:rsidR="00F46EB7" w:rsidTr="00F46EB7">
        <w:tc>
          <w:tcPr>
            <w:tcW w:w="836" w:type="dxa"/>
          </w:tcPr>
          <w:p w:rsidR="00F46EB7" w:rsidRDefault="00F46EB7" w:rsidP="00F46EB7">
            <w:pPr>
              <w:rPr>
                <w:color w:val="002060"/>
              </w:rPr>
            </w:pPr>
            <w:r>
              <w:rPr>
                <w:color w:val="002060"/>
              </w:rPr>
              <w:t>4</w:t>
            </w:r>
          </w:p>
        </w:tc>
        <w:tc>
          <w:tcPr>
            <w:tcW w:w="2254" w:type="dxa"/>
          </w:tcPr>
          <w:p w:rsidR="00F46EB7" w:rsidRDefault="00F46EB7" w:rsidP="00F46EB7">
            <w:pPr>
              <w:rPr>
                <w:color w:val="002060"/>
              </w:rPr>
            </w:pPr>
            <w:r>
              <w:rPr>
                <w:color w:val="002060"/>
              </w:rPr>
              <w:t>Car Grooming Service</w:t>
            </w:r>
          </w:p>
        </w:tc>
        <w:tc>
          <w:tcPr>
            <w:tcW w:w="2254" w:type="dxa"/>
          </w:tcPr>
          <w:p w:rsidR="00F46EB7" w:rsidRDefault="009009E6" w:rsidP="00F46EB7">
            <w:pPr>
              <w:rPr>
                <w:color w:val="002060"/>
              </w:rPr>
            </w:pPr>
            <w:r>
              <w:rPr>
                <w:color w:val="002060"/>
              </w:rPr>
              <w:t>Service Packages(DYD Clean and Shine, DYD Complete Detailing)</w:t>
            </w:r>
          </w:p>
        </w:tc>
        <w:tc>
          <w:tcPr>
            <w:tcW w:w="2254" w:type="dxa"/>
          </w:tcPr>
          <w:p w:rsidR="00F46EB7" w:rsidRDefault="005E2288" w:rsidP="009009E6">
            <w:pPr>
              <w:rPr>
                <w:color w:val="002060"/>
              </w:rPr>
            </w:pPr>
            <w:r>
              <w:rPr>
                <w:color w:val="002060"/>
              </w:rPr>
              <w:t xml:space="preserve">Navigate to </w:t>
            </w:r>
            <w:r w:rsidR="009009E6">
              <w:rPr>
                <w:color w:val="002060"/>
              </w:rPr>
              <w:t xml:space="preserve">Package Management </w:t>
            </w:r>
            <w:r w:rsidR="009009E6" w:rsidRPr="0071540E">
              <w:rPr>
                <w:color w:val="002060"/>
              </w:rPr>
              <w:sym w:font="Wingdings" w:char="F0E0"/>
            </w:r>
            <w:r w:rsidR="009009E6">
              <w:rPr>
                <w:color w:val="002060"/>
              </w:rPr>
              <w:t xml:space="preserve"> DYD Clean and Shine</w:t>
            </w:r>
          </w:p>
          <w:p w:rsidR="0061746B" w:rsidRDefault="005E2288" w:rsidP="009009E6">
            <w:pPr>
              <w:rPr>
                <w:color w:val="002060"/>
              </w:rPr>
            </w:pPr>
            <w:r>
              <w:rPr>
                <w:color w:val="002060"/>
              </w:rPr>
              <w:t xml:space="preserve">Navigate to </w:t>
            </w:r>
            <w:r w:rsidR="0061746B">
              <w:rPr>
                <w:color w:val="002060"/>
              </w:rPr>
              <w:t xml:space="preserve">Package Management </w:t>
            </w:r>
            <w:r w:rsidR="0061746B" w:rsidRPr="0071540E">
              <w:rPr>
                <w:color w:val="002060"/>
              </w:rPr>
              <w:sym w:font="Wingdings" w:char="F0E0"/>
            </w:r>
            <w:r w:rsidR="0061746B">
              <w:rPr>
                <w:color w:val="002060"/>
              </w:rPr>
              <w:t xml:space="preserve"> DYD Complete Detailing</w:t>
            </w:r>
          </w:p>
        </w:tc>
        <w:tc>
          <w:tcPr>
            <w:tcW w:w="2254" w:type="dxa"/>
          </w:tcPr>
          <w:p w:rsidR="00F46EB7" w:rsidRDefault="009009E6" w:rsidP="00F46EB7">
            <w:pPr>
              <w:rPr>
                <w:color w:val="002060"/>
              </w:rPr>
            </w:pPr>
            <w:r>
              <w:rPr>
                <w:color w:val="002060"/>
              </w:rPr>
              <w:t>Get the Price from Brand Segmentation Matrix</w:t>
            </w:r>
          </w:p>
        </w:tc>
      </w:tr>
      <w:tr w:rsidR="00F46EB7" w:rsidTr="00F46EB7">
        <w:tc>
          <w:tcPr>
            <w:tcW w:w="836" w:type="dxa"/>
          </w:tcPr>
          <w:p w:rsidR="00F46EB7" w:rsidRDefault="00F46EB7" w:rsidP="00F46EB7">
            <w:pPr>
              <w:rPr>
                <w:color w:val="002060"/>
              </w:rPr>
            </w:pPr>
            <w:r>
              <w:rPr>
                <w:color w:val="002060"/>
              </w:rPr>
              <w:t>5</w:t>
            </w:r>
          </w:p>
        </w:tc>
        <w:tc>
          <w:tcPr>
            <w:tcW w:w="2254" w:type="dxa"/>
          </w:tcPr>
          <w:p w:rsidR="00F46EB7" w:rsidRDefault="00F46EB7" w:rsidP="00F46EB7">
            <w:pPr>
              <w:rPr>
                <w:color w:val="002060"/>
              </w:rPr>
            </w:pPr>
            <w:r>
              <w:rPr>
                <w:color w:val="002060"/>
              </w:rPr>
              <w:t>Wheel Care</w:t>
            </w:r>
          </w:p>
        </w:tc>
        <w:tc>
          <w:tcPr>
            <w:tcW w:w="2254" w:type="dxa"/>
          </w:tcPr>
          <w:p w:rsidR="00F46EB7" w:rsidRDefault="0061746B" w:rsidP="00F46EB7">
            <w:pPr>
              <w:rPr>
                <w:color w:val="002060"/>
              </w:rPr>
            </w:pPr>
            <w:r>
              <w:rPr>
                <w:color w:val="002060"/>
              </w:rPr>
              <w:t xml:space="preserve">Tyre(Apollo Tyres, </w:t>
            </w:r>
            <w:proofErr w:type="spellStart"/>
            <w:r>
              <w:rPr>
                <w:color w:val="002060"/>
              </w:rPr>
              <w:t>BridgeStone</w:t>
            </w:r>
            <w:proofErr w:type="spellEnd"/>
            <w:r>
              <w:rPr>
                <w:color w:val="002060"/>
              </w:rPr>
              <w:t xml:space="preserve"> Tyre, </w:t>
            </w:r>
            <w:proofErr w:type="spellStart"/>
            <w:r>
              <w:rPr>
                <w:color w:val="002060"/>
              </w:rPr>
              <w:t>GoodYear</w:t>
            </w:r>
            <w:proofErr w:type="spellEnd"/>
            <w:r>
              <w:rPr>
                <w:color w:val="002060"/>
              </w:rPr>
              <w:t xml:space="preserve"> Tyre, </w:t>
            </w:r>
            <w:proofErr w:type="spellStart"/>
            <w:r>
              <w:rPr>
                <w:color w:val="002060"/>
              </w:rPr>
              <w:t>Yokohamatyre</w:t>
            </w:r>
            <w:proofErr w:type="spellEnd"/>
            <w:r>
              <w:rPr>
                <w:color w:val="002060"/>
              </w:rPr>
              <w:t>)</w:t>
            </w:r>
          </w:p>
        </w:tc>
        <w:tc>
          <w:tcPr>
            <w:tcW w:w="2254" w:type="dxa"/>
          </w:tcPr>
          <w:p w:rsidR="00F46EB7" w:rsidRDefault="0061746B" w:rsidP="00F46EB7">
            <w:pPr>
              <w:rPr>
                <w:color w:val="002060"/>
              </w:rPr>
            </w:pPr>
            <w:r>
              <w:rPr>
                <w:color w:val="002060"/>
              </w:rPr>
              <w:t xml:space="preserve">Package Management </w:t>
            </w:r>
            <w:r w:rsidRPr="0071540E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Apollo Tyres</w:t>
            </w:r>
          </w:p>
          <w:p w:rsidR="008A4C88" w:rsidRDefault="008A4C88" w:rsidP="00F46EB7">
            <w:pPr>
              <w:rPr>
                <w:color w:val="002060"/>
              </w:rPr>
            </w:pPr>
            <w:r>
              <w:rPr>
                <w:color w:val="002060"/>
              </w:rPr>
              <w:t xml:space="preserve">Package Management </w:t>
            </w:r>
            <w:r w:rsidRPr="0071540E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</w:t>
            </w:r>
            <w:proofErr w:type="spellStart"/>
            <w:r>
              <w:rPr>
                <w:color w:val="002060"/>
              </w:rPr>
              <w:t>BridgeStone</w:t>
            </w:r>
            <w:proofErr w:type="spellEnd"/>
            <w:r>
              <w:rPr>
                <w:color w:val="002060"/>
              </w:rPr>
              <w:t xml:space="preserve"> Tyres</w:t>
            </w:r>
          </w:p>
          <w:p w:rsidR="008A4C88" w:rsidRDefault="008A4C88" w:rsidP="00F46EB7">
            <w:pPr>
              <w:rPr>
                <w:color w:val="002060"/>
              </w:rPr>
            </w:pPr>
            <w:r>
              <w:rPr>
                <w:color w:val="002060"/>
              </w:rPr>
              <w:t xml:space="preserve">Package Management </w:t>
            </w:r>
            <w:r w:rsidRPr="0071540E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</w:t>
            </w:r>
            <w:proofErr w:type="spellStart"/>
            <w:r>
              <w:rPr>
                <w:color w:val="002060"/>
              </w:rPr>
              <w:t>GoodYear</w:t>
            </w:r>
            <w:proofErr w:type="spellEnd"/>
            <w:r>
              <w:rPr>
                <w:color w:val="002060"/>
              </w:rPr>
              <w:t xml:space="preserve"> Tyres</w:t>
            </w:r>
          </w:p>
          <w:p w:rsidR="008A4C88" w:rsidRDefault="008A4C88" w:rsidP="00F46EB7">
            <w:pPr>
              <w:rPr>
                <w:color w:val="002060"/>
              </w:rPr>
            </w:pPr>
            <w:r>
              <w:rPr>
                <w:color w:val="002060"/>
              </w:rPr>
              <w:t xml:space="preserve">Package Management </w:t>
            </w:r>
            <w:r w:rsidRPr="0071540E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</w:t>
            </w:r>
            <w:proofErr w:type="spellStart"/>
            <w:r>
              <w:rPr>
                <w:color w:val="002060"/>
              </w:rPr>
              <w:t>Yokohamatyre</w:t>
            </w:r>
            <w:proofErr w:type="spellEnd"/>
            <w:r>
              <w:rPr>
                <w:color w:val="002060"/>
              </w:rPr>
              <w:t xml:space="preserve"> Tyres</w:t>
            </w:r>
          </w:p>
        </w:tc>
        <w:tc>
          <w:tcPr>
            <w:tcW w:w="2254" w:type="dxa"/>
          </w:tcPr>
          <w:p w:rsidR="00F46EB7" w:rsidRDefault="0061746B" w:rsidP="00F46EB7">
            <w:pPr>
              <w:rPr>
                <w:color w:val="002060"/>
              </w:rPr>
            </w:pPr>
            <w:r>
              <w:rPr>
                <w:color w:val="002060"/>
              </w:rPr>
              <w:t>Get the Price from Brand Segmentation Matrix</w:t>
            </w:r>
          </w:p>
        </w:tc>
      </w:tr>
      <w:tr w:rsidR="00F46EB7" w:rsidTr="00F46EB7">
        <w:tc>
          <w:tcPr>
            <w:tcW w:w="836" w:type="dxa"/>
          </w:tcPr>
          <w:p w:rsidR="00F46EB7" w:rsidRDefault="00F46EB7" w:rsidP="00F46EB7">
            <w:pPr>
              <w:rPr>
                <w:color w:val="002060"/>
              </w:rPr>
            </w:pPr>
            <w:r>
              <w:rPr>
                <w:color w:val="002060"/>
              </w:rPr>
              <w:t>6</w:t>
            </w:r>
          </w:p>
        </w:tc>
        <w:tc>
          <w:tcPr>
            <w:tcW w:w="2254" w:type="dxa"/>
          </w:tcPr>
          <w:p w:rsidR="00F46EB7" w:rsidRDefault="00F46EB7" w:rsidP="00F46EB7">
            <w:pPr>
              <w:rPr>
                <w:color w:val="002060"/>
              </w:rPr>
            </w:pPr>
            <w:r>
              <w:rPr>
                <w:color w:val="002060"/>
              </w:rPr>
              <w:t>Car Diagnosis</w:t>
            </w:r>
          </w:p>
        </w:tc>
        <w:tc>
          <w:tcPr>
            <w:tcW w:w="2254" w:type="dxa"/>
          </w:tcPr>
          <w:p w:rsidR="00F46EB7" w:rsidRDefault="00842A54" w:rsidP="00F46EB7">
            <w:pPr>
              <w:rPr>
                <w:color w:val="002060"/>
              </w:rPr>
            </w:pPr>
            <w:r>
              <w:rPr>
                <w:color w:val="002060"/>
              </w:rPr>
              <w:t>Service Packages(Basic Inspection)</w:t>
            </w:r>
          </w:p>
        </w:tc>
        <w:tc>
          <w:tcPr>
            <w:tcW w:w="2254" w:type="dxa"/>
          </w:tcPr>
          <w:p w:rsidR="00F46EB7" w:rsidRDefault="00842A54" w:rsidP="00F46EB7">
            <w:pPr>
              <w:rPr>
                <w:color w:val="002060"/>
              </w:rPr>
            </w:pPr>
            <w:r>
              <w:rPr>
                <w:color w:val="002060"/>
              </w:rPr>
              <w:t xml:space="preserve">Package Management </w:t>
            </w:r>
            <w:r w:rsidRPr="0071540E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Basic Inspection</w:t>
            </w:r>
          </w:p>
        </w:tc>
        <w:tc>
          <w:tcPr>
            <w:tcW w:w="2254" w:type="dxa"/>
          </w:tcPr>
          <w:p w:rsidR="00F46EB7" w:rsidRDefault="003A49E7" w:rsidP="00F46EB7">
            <w:pPr>
              <w:rPr>
                <w:color w:val="002060"/>
              </w:rPr>
            </w:pPr>
            <w:r>
              <w:rPr>
                <w:color w:val="002060"/>
              </w:rPr>
              <w:t>Get the Price from Brand Segmentation Matrix</w:t>
            </w:r>
          </w:p>
        </w:tc>
      </w:tr>
    </w:tbl>
    <w:p w:rsidR="00E66B10" w:rsidRDefault="00E66B10" w:rsidP="00C50BC4">
      <w:pPr>
        <w:rPr>
          <w:color w:val="002060"/>
        </w:rPr>
      </w:pPr>
    </w:p>
    <w:p w:rsidR="00A10941" w:rsidRDefault="00A10941" w:rsidP="00C50BC4">
      <w:pPr>
        <w:rPr>
          <w:color w:val="002060"/>
        </w:rPr>
      </w:pPr>
    </w:p>
    <w:p w:rsidR="00A10941" w:rsidRDefault="00A10941" w:rsidP="00C50BC4">
      <w:pPr>
        <w:rPr>
          <w:color w:val="002060"/>
        </w:rPr>
      </w:pPr>
    </w:p>
    <w:p w:rsidR="00A10941" w:rsidRDefault="00A10941" w:rsidP="00C50BC4">
      <w:pPr>
        <w:rPr>
          <w:color w:val="002060"/>
        </w:rPr>
      </w:pPr>
    </w:p>
    <w:p w:rsidR="00A10941" w:rsidRDefault="00ED3600" w:rsidP="00C50BC4">
      <w:pPr>
        <w:rPr>
          <w:color w:val="002060"/>
        </w:rPr>
      </w:pPr>
      <w:r>
        <w:rPr>
          <w:color w:val="002060"/>
        </w:rPr>
        <w:lastRenderedPageBreak/>
        <w:t>The above 16 Rules can be applied to any vehicle from 22 segments from any 40 Manufacturers listed and beyond.</w:t>
      </w:r>
    </w:p>
    <w:p w:rsidR="00A10941" w:rsidRDefault="008A0777" w:rsidP="00C50BC4">
      <w:pPr>
        <w:rPr>
          <w:color w:val="002060"/>
        </w:rPr>
      </w:pPr>
      <w:r>
        <w:rPr>
          <w:color w:val="002060"/>
        </w:rPr>
        <w:t>Pricing = Derived Price of Parts + Derived Parts of Services.</w:t>
      </w:r>
    </w:p>
    <w:p w:rsidR="00B717E0" w:rsidRPr="00CF62BA" w:rsidRDefault="00614473" w:rsidP="00CF62BA">
      <w:pPr>
        <w:pStyle w:val="Heading1"/>
        <w:rPr>
          <w:b/>
        </w:rPr>
      </w:pPr>
      <w:bookmarkStart w:id="3" w:name="_Toc99639486"/>
      <w:r>
        <w:rPr>
          <w:b/>
        </w:rPr>
        <w:t xml:space="preserve">Sections below </w:t>
      </w:r>
      <w:r w:rsidR="0029199A" w:rsidRPr="00CF62BA">
        <w:rPr>
          <w:b/>
        </w:rPr>
        <w:t>View All Services in User App:</w:t>
      </w:r>
      <w:bookmarkEnd w:id="3"/>
    </w:p>
    <w:tbl>
      <w:tblPr>
        <w:tblStyle w:val="TableGrid"/>
        <w:tblW w:w="0" w:type="auto"/>
        <w:tblInd w:w="1051" w:type="dxa"/>
        <w:tblLook w:val="04A0" w:firstRow="1" w:lastRow="0" w:firstColumn="1" w:lastColumn="0" w:noHBand="0" w:noVBand="1"/>
      </w:tblPr>
      <w:tblGrid>
        <w:gridCol w:w="836"/>
        <w:gridCol w:w="1927"/>
        <w:gridCol w:w="3006"/>
      </w:tblGrid>
      <w:tr w:rsidR="00F336C6" w:rsidTr="00077A73">
        <w:tc>
          <w:tcPr>
            <w:tcW w:w="836" w:type="dxa"/>
          </w:tcPr>
          <w:p w:rsidR="00F336C6" w:rsidRPr="00F336C6" w:rsidRDefault="00F336C6" w:rsidP="00F336C6">
            <w:pPr>
              <w:jc w:val="center"/>
              <w:rPr>
                <w:b/>
                <w:color w:val="002060"/>
              </w:rPr>
            </w:pPr>
            <w:r w:rsidRPr="00F336C6">
              <w:rPr>
                <w:b/>
                <w:color w:val="002060"/>
              </w:rPr>
              <w:t>Serial</w:t>
            </w:r>
          </w:p>
        </w:tc>
        <w:tc>
          <w:tcPr>
            <w:tcW w:w="1927" w:type="dxa"/>
          </w:tcPr>
          <w:p w:rsidR="00F336C6" w:rsidRPr="00F336C6" w:rsidRDefault="00F336C6" w:rsidP="00F336C6">
            <w:pPr>
              <w:jc w:val="center"/>
              <w:rPr>
                <w:b/>
                <w:color w:val="002060"/>
              </w:rPr>
            </w:pPr>
            <w:r w:rsidRPr="00F336C6">
              <w:rPr>
                <w:b/>
                <w:color w:val="002060"/>
              </w:rPr>
              <w:t>Displayed Banner</w:t>
            </w:r>
          </w:p>
        </w:tc>
        <w:tc>
          <w:tcPr>
            <w:tcW w:w="3006" w:type="dxa"/>
          </w:tcPr>
          <w:p w:rsidR="00F336C6" w:rsidRPr="00F336C6" w:rsidRDefault="00F336C6" w:rsidP="00F336C6">
            <w:pPr>
              <w:jc w:val="center"/>
              <w:rPr>
                <w:b/>
                <w:color w:val="002060"/>
              </w:rPr>
            </w:pPr>
            <w:r w:rsidRPr="00F336C6">
              <w:rPr>
                <w:b/>
                <w:color w:val="002060"/>
              </w:rPr>
              <w:t>Section in Admin Panel</w:t>
            </w:r>
          </w:p>
        </w:tc>
      </w:tr>
      <w:tr w:rsidR="00F336C6" w:rsidTr="00077A73">
        <w:tc>
          <w:tcPr>
            <w:tcW w:w="836" w:type="dxa"/>
          </w:tcPr>
          <w:p w:rsidR="00F336C6" w:rsidRDefault="00F336C6" w:rsidP="00F336C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7</w:t>
            </w:r>
          </w:p>
        </w:tc>
        <w:tc>
          <w:tcPr>
            <w:tcW w:w="1927" w:type="dxa"/>
          </w:tcPr>
          <w:p w:rsidR="00F336C6" w:rsidRDefault="00F336C6" w:rsidP="00F336C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3006" w:type="dxa"/>
          </w:tcPr>
          <w:p w:rsidR="00F336C6" w:rsidRDefault="00F336C6" w:rsidP="00F336C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Banner Management </w:t>
            </w:r>
            <w:r w:rsidRPr="00F336C6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1</w:t>
            </w:r>
          </w:p>
        </w:tc>
      </w:tr>
      <w:tr w:rsidR="00F336C6" w:rsidTr="00077A73">
        <w:tc>
          <w:tcPr>
            <w:tcW w:w="836" w:type="dxa"/>
          </w:tcPr>
          <w:p w:rsidR="00F336C6" w:rsidRDefault="00F336C6" w:rsidP="00F336C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8</w:t>
            </w:r>
          </w:p>
        </w:tc>
        <w:tc>
          <w:tcPr>
            <w:tcW w:w="1927" w:type="dxa"/>
          </w:tcPr>
          <w:p w:rsidR="00F336C6" w:rsidRDefault="00F336C6" w:rsidP="00F336C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3006" w:type="dxa"/>
          </w:tcPr>
          <w:p w:rsidR="00F336C6" w:rsidRDefault="00F336C6" w:rsidP="00F336C6">
            <w:pPr>
              <w:jc w:val="center"/>
            </w:pPr>
            <w:r w:rsidRPr="00E80F92">
              <w:rPr>
                <w:color w:val="002060"/>
              </w:rPr>
              <w:t xml:space="preserve">Banner Management </w:t>
            </w:r>
            <w:r w:rsidRPr="00E80F92">
              <w:rPr>
                <w:color w:val="002060"/>
              </w:rPr>
              <w:sym w:font="Wingdings" w:char="F0E0"/>
            </w:r>
            <w:r w:rsidRPr="00E80F92">
              <w:rPr>
                <w:color w:val="002060"/>
              </w:rPr>
              <w:t xml:space="preserve"> </w:t>
            </w:r>
            <w:r>
              <w:rPr>
                <w:color w:val="002060"/>
              </w:rPr>
              <w:t>2</w:t>
            </w:r>
          </w:p>
        </w:tc>
      </w:tr>
      <w:tr w:rsidR="00F336C6" w:rsidTr="00077A73">
        <w:tc>
          <w:tcPr>
            <w:tcW w:w="836" w:type="dxa"/>
          </w:tcPr>
          <w:p w:rsidR="00F336C6" w:rsidRDefault="00F336C6" w:rsidP="00F336C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9</w:t>
            </w:r>
          </w:p>
        </w:tc>
        <w:tc>
          <w:tcPr>
            <w:tcW w:w="1927" w:type="dxa"/>
          </w:tcPr>
          <w:p w:rsidR="00F336C6" w:rsidRDefault="00F336C6" w:rsidP="00F336C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  <w:tc>
          <w:tcPr>
            <w:tcW w:w="3006" w:type="dxa"/>
          </w:tcPr>
          <w:p w:rsidR="00F336C6" w:rsidRDefault="00F336C6" w:rsidP="00F336C6">
            <w:pPr>
              <w:jc w:val="center"/>
            </w:pPr>
            <w:r w:rsidRPr="00E80F92">
              <w:rPr>
                <w:color w:val="002060"/>
              </w:rPr>
              <w:t xml:space="preserve">Banner Management </w:t>
            </w:r>
            <w:r w:rsidRPr="00E80F92">
              <w:rPr>
                <w:color w:val="002060"/>
              </w:rPr>
              <w:sym w:font="Wingdings" w:char="F0E0"/>
            </w:r>
            <w:r w:rsidRPr="00E80F92">
              <w:rPr>
                <w:color w:val="002060"/>
              </w:rPr>
              <w:t xml:space="preserve"> </w:t>
            </w:r>
            <w:r>
              <w:rPr>
                <w:color w:val="002060"/>
              </w:rPr>
              <w:t>3</w:t>
            </w:r>
          </w:p>
        </w:tc>
      </w:tr>
    </w:tbl>
    <w:p w:rsidR="00243501" w:rsidRDefault="00243501" w:rsidP="00C50BC4">
      <w:pPr>
        <w:rPr>
          <w:color w:val="002060"/>
        </w:rPr>
      </w:pPr>
    </w:p>
    <w:p w:rsidR="00243501" w:rsidRPr="00CF62BA" w:rsidRDefault="004D41F6" w:rsidP="00CF62BA">
      <w:pPr>
        <w:pStyle w:val="Heading1"/>
        <w:rPr>
          <w:b/>
        </w:rPr>
      </w:pPr>
      <w:bookmarkStart w:id="4" w:name="_Toc99639487"/>
      <w:r w:rsidRPr="00CF62BA">
        <w:rPr>
          <w:b/>
        </w:rPr>
        <w:t>Inside the Search Section of User App:</w:t>
      </w:r>
      <w:bookmarkEnd w:id="4"/>
    </w:p>
    <w:tbl>
      <w:tblPr>
        <w:tblStyle w:val="TableGrid"/>
        <w:tblW w:w="0" w:type="auto"/>
        <w:tblInd w:w="1051" w:type="dxa"/>
        <w:tblLook w:val="04A0" w:firstRow="1" w:lastRow="0" w:firstColumn="1" w:lastColumn="0" w:noHBand="0" w:noVBand="1"/>
      </w:tblPr>
      <w:tblGrid>
        <w:gridCol w:w="836"/>
        <w:gridCol w:w="1927"/>
        <w:gridCol w:w="3006"/>
      </w:tblGrid>
      <w:tr w:rsidR="00E65FDB" w:rsidRPr="00F336C6" w:rsidTr="009071B7">
        <w:tc>
          <w:tcPr>
            <w:tcW w:w="836" w:type="dxa"/>
          </w:tcPr>
          <w:p w:rsidR="00E65FDB" w:rsidRPr="00F336C6" w:rsidRDefault="00E65FDB" w:rsidP="009071B7">
            <w:pPr>
              <w:jc w:val="center"/>
              <w:rPr>
                <w:b/>
                <w:color w:val="002060"/>
              </w:rPr>
            </w:pPr>
            <w:r w:rsidRPr="00F336C6">
              <w:rPr>
                <w:b/>
                <w:color w:val="002060"/>
              </w:rPr>
              <w:t>Serial</w:t>
            </w:r>
          </w:p>
        </w:tc>
        <w:tc>
          <w:tcPr>
            <w:tcW w:w="1927" w:type="dxa"/>
          </w:tcPr>
          <w:p w:rsidR="00E65FDB" w:rsidRPr="00F336C6" w:rsidRDefault="00E65FDB" w:rsidP="009071B7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Details</w:t>
            </w:r>
          </w:p>
        </w:tc>
        <w:tc>
          <w:tcPr>
            <w:tcW w:w="3006" w:type="dxa"/>
          </w:tcPr>
          <w:p w:rsidR="00E65FDB" w:rsidRPr="00F336C6" w:rsidRDefault="00E65FDB" w:rsidP="009071B7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Available Options</w:t>
            </w:r>
          </w:p>
        </w:tc>
      </w:tr>
      <w:tr w:rsidR="00E65FDB" w:rsidTr="009071B7">
        <w:tc>
          <w:tcPr>
            <w:tcW w:w="836" w:type="dxa"/>
          </w:tcPr>
          <w:p w:rsidR="00E65FDB" w:rsidRDefault="00E65FDB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10</w:t>
            </w:r>
          </w:p>
        </w:tc>
        <w:tc>
          <w:tcPr>
            <w:tcW w:w="1927" w:type="dxa"/>
          </w:tcPr>
          <w:p w:rsidR="00E65FDB" w:rsidRDefault="00E65FDB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Searchable once a word has 4 character count</w:t>
            </w:r>
          </w:p>
        </w:tc>
        <w:tc>
          <w:tcPr>
            <w:tcW w:w="3006" w:type="dxa"/>
          </w:tcPr>
          <w:p w:rsidR="00E65FDB" w:rsidRDefault="00E65FDB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Displayed from categories and subcategories under:</w:t>
            </w:r>
          </w:p>
          <w:p w:rsidR="00E65FDB" w:rsidRPr="00E65FDB" w:rsidRDefault="00E65FDB" w:rsidP="00E65FDB">
            <w:pPr>
              <w:pStyle w:val="ListParagraph"/>
              <w:numPr>
                <w:ilvl w:val="0"/>
                <w:numId w:val="3"/>
              </w:numPr>
              <w:rPr>
                <w:color w:val="002060"/>
              </w:rPr>
            </w:pPr>
            <w:r w:rsidRPr="00E65FDB">
              <w:rPr>
                <w:color w:val="002060"/>
              </w:rPr>
              <w:t>Periodic Maintenance</w:t>
            </w:r>
          </w:p>
          <w:p w:rsidR="00E65FDB" w:rsidRPr="00E65FDB" w:rsidRDefault="00E65FDB" w:rsidP="00E65FDB">
            <w:pPr>
              <w:pStyle w:val="ListParagraph"/>
              <w:numPr>
                <w:ilvl w:val="0"/>
                <w:numId w:val="3"/>
              </w:numPr>
              <w:rPr>
                <w:color w:val="002060"/>
              </w:rPr>
            </w:pPr>
            <w:r w:rsidRPr="00E65FDB">
              <w:rPr>
                <w:color w:val="002060"/>
              </w:rPr>
              <w:t>Batteries</w:t>
            </w:r>
          </w:p>
          <w:p w:rsidR="00E65FDB" w:rsidRPr="00E65FDB" w:rsidRDefault="00E65FDB" w:rsidP="00E65FDB">
            <w:pPr>
              <w:pStyle w:val="ListParagraph"/>
              <w:numPr>
                <w:ilvl w:val="0"/>
                <w:numId w:val="3"/>
              </w:numPr>
              <w:rPr>
                <w:color w:val="002060"/>
              </w:rPr>
            </w:pPr>
            <w:r w:rsidRPr="00E65FDB">
              <w:rPr>
                <w:color w:val="002060"/>
              </w:rPr>
              <w:t>Denting and Painting</w:t>
            </w:r>
          </w:p>
          <w:p w:rsidR="00E65FDB" w:rsidRPr="00E65FDB" w:rsidRDefault="00E65FDB" w:rsidP="00E65FDB">
            <w:pPr>
              <w:pStyle w:val="ListParagraph"/>
              <w:numPr>
                <w:ilvl w:val="0"/>
                <w:numId w:val="3"/>
              </w:numPr>
              <w:rPr>
                <w:color w:val="002060"/>
              </w:rPr>
            </w:pPr>
            <w:r w:rsidRPr="00E65FDB">
              <w:rPr>
                <w:color w:val="002060"/>
              </w:rPr>
              <w:t>Car Grooming Service</w:t>
            </w:r>
          </w:p>
          <w:p w:rsidR="00E65FDB" w:rsidRPr="00E65FDB" w:rsidRDefault="00E65FDB" w:rsidP="00E65FDB">
            <w:pPr>
              <w:pStyle w:val="ListParagraph"/>
              <w:numPr>
                <w:ilvl w:val="0"/>
                <w:numId w:val="3"/>
              </w:numPr>
              <w:rPr>
                <w:color w:val="002060"/>
              </w:rPr>
            </w:pPr>
            <w:r w:rsidRPr="00E65FDB">
              <w:rPr>
                <w:color w:val="002060"/>
              </w:rPr>
              <w:t>Wheel Care</w:t>
            </w:r>
          </w:p>
          <w:p w:rsidR="00E65FDB" w:rsidRPr="00E65FDB" w:rsidRDefault="00E65FDB" w:rsidP="00E65FDB">
            <w:pPr>
              <w:pStyle w:val="ListParagraph"/>
              <w:numPr>
                <w:ilvl w:val="0"/>
                <w:numId w:val="3"/>
              </w:numPr>
              <w:rPr>
                <w:color w:val="002060"/>
              </w:rPr>
            </w:pPr>
            <w:r w:rsidRPr="00E65FDB">
              <w:rPr>
                <w:color w:val="002060"/>
              </w:rPr>
              <w:t>Car Diagnosis</w:t>
            </w:r>
          </w:p>
        </w:tc>
      </w:tr>
    </w:tbl>
    <w:p w:rsidR="004D41F6" w:rsidRDefault="004D41F6" w:rsidP="00C50BC4">
      <w:pPr>
        <w:rPr>
          <w:color w:val="002060"/>
        </w:rPr>
      </w:pPr>
    </w:p>
    <w:p w:rsidR="00E65FDB" w:rsidRPr="00CF62BA" w:rsidRDefault="001636DC" w:rsidP="00CF62BA">
      <w:pPr>
        <w:pStyle w:val="Heading1"/>
        <w:rPr>
          <w:b/>
        </w:rPr>
      </w:pPr>
      <w:bookmarkStart w:id="5" w:name="_Toc99639488"/>
      <w:r w:rsidRPr="00CF62BA">
        <w:rPr>
          <w:b/>
        </w:rPr>
        <w:t>Home Section of User App</w:t>
      </w:r>
      <w:r w:rsidR="00702FD4" w:rsidRPr="00CF62BA">
        <w:rPr>
          <w:b/>
        </w:rPr>
        <w:t>:</w:t>
      </w:r>
      <w:bookmarkEnd w:id="5"/>
    </w:p>
    <w:tbl>
      <w:tblPr>
        <w:tblStyle w:val="TableGrid"/>
        <w:tblW w:w="8078" w:type="dxa"/>
        <w:tblInd w:w="1051" w:type="dxa"/>
        <w:tblLook w:val="04A0" w:firstRow="1" w:lastRow="0" w:firstColumn="1" w:lastColumn="0" w:noHBand="0" w:noVBand="1"/>
      </w:tblPr>
      <w:tblGrid>
        <w:gridCol w:w="836"/>
        <w:gridCol w:w="1927"/>
        <w:gridCol w:w="5315"/>
      </w:tblGrid>
      <w:tr w:rsidR="001636DC" w:rsidRPr="00F336C6" w:rsidTr="00AC64D1">
        <w:tc>
          <w:tcPr>
            <w:tcW w:w="836" w:type="dxa"/>
          </w:tcPr>
          <w:p w:rsidR="001636DC" w:rsidRPr="00F336C6" w:rsidRDefault="001636DC" w:rsidP="009071B7">
            <w:pPr>
              <w:jc w:val="center"/>
              <w:rPr>
                <w:b/>
                <w:color w:val="002060"/>
              </w:rPr>
            </w:pPr>
            <w:r w:rsidRPr="00F336C6">
              <w:rPr>
                <w:b/>
                <w:color w:val="002060"/>
              </w:rPr>
              <w:t>Serial</w:t>
            </w:r>
          </w:p>
        </w:tc>
        <w:tc>
          <w:tcPr>
            <w:tcW w:w="1927" w:type="dxa"/>
          </w:tcPr>
          <w:p w:rsidR="001636DC" w:rsidRPr="00F336C6" w:rsidRDefault="001636DC" w:rsidP="00DC08A8">
            <w:pPr>
              <w:jc w:val="center"/>
              <w:rPr>
                <w:b/>
                <w:color w:val="002060"/>
              </w:rPr>
            </w:pPr>
            <w:r w:rsidRPr="00F336C6">
              <w:rPr>
                <w:b/>
                <w:color w:val="002060"/>
              </w:rPr>
              <w:t xml:space="preserve">Displayed </w:t>
            </w:r>
            <w:r w:rsidR="00DC08A8">
              <w:rPr>
                <w:b/>
                <w:color w:val="002060"/>
              </w:rPr>
              <w:t>Info</w:t>
            </w:r>
          </w:p>
        </w:tc>
        <w:tc>
          <w:tcPr>
            <w:tcW w:w="5315" w:type="dxa"/>
          </w:tcPr>
          <w:p w:rsidR="001636DC" w:rsidRPr="00F336C6" w:rsidRDefault="001636DC" w:rsidP="009071B7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Available Options</w:t>
            </w:r>
          </w:p>
        </w:tc>
      </w:tr>
      <w:tr w:rsidR="001636DC" w:rsidTr="00AC64D1">
        <w:tc>
          <w:tcPr>
            <w:tcW w:w="836" w:type="dxa"/>
          </w:tcPr>
          <w:p w:rsidR="001636DC" w:rsidRDefault="001636DC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11</w:t>
            </w:r>
          </w:p>
        </w:tc>
        <w:tc>
          <w:tcPr>
            <w:tcW w:w="1927" w:type="dxa"/>
          </w:tcPr>
          <w:p w:rsidR="001636DC" w:rsidRDefault="001636DC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Maintain Your Car With</w:t>
            </w:r>
          </w:p>
        </w:tc>
        <w:tc>
          <w:tcPr>
            <w:tcW w:w="5315" w:type="dxa"/>
          </w:tcPr>
          <w:p w:rsidR="001636DC" w:rsidRDefault="001636DC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Currently Hardcoded</w:t>
            </w:r>
          </w:p>
        </w:tc>
      </w:tr>
      <w:tr w:rsidR="001636DC" w:rsidTr="00AC64D1">
        <w:tc>
          <w:tcPr>
            <w:tcW w:w="836" w:type="dxa"/>
          </w:tcPr>
          <w:p w:rsidR="001636DC" w:rsidRDefault="001636DC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12</w:t>
            </w:r>
          </w:p>
        </w:tc>
        <w:tc>
          <w:tcPr>
            <w:tcW w:w="1927" w:type="dxa"/>
          </w:tcPr>
          <w:p w:rsidR="001636DC" w:rsidRDefault="001636DC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Trending Packages</w:t>
            </w:r>
          </w:p>
        </w:tc>
        <w:tc>
          <w:tcPr>
            <w:tcW w:w="5315" w:type="dxa"/>
          </w:tcPr>
          <w:p w:rsidR="001636DC" w:rsidRDefault="001636DC" w:rsidP="009071B7">
            <w:pPr>
              <w:jc w:val="center"/>
            </w:pPr>
            <w:r>
              <w:rPr>
                <w:color w:val="002060"/>
              </w:rPr>
              <w:t>Currently Hardcoded, later would be based on performance</w:t>
            </w:r>
          </w:p>
        </w:tc>
      </w:tr>
      <w:tr w:rsidR="001636DC" w:rsidTr="00AC64D1">
        <w:tc>
          <w:tcPr>
            <w:tcW w:w="836" w:type="dxa"/>
          </w:tcPr>
          <w:p w:rsidR="001636DC" w:rsidRDefault="001636DC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13</w:t>
            </w:r>
          </w:p>
        </w:tc>
        <w:tc>
          <w:tcPr>
            <w:tcW w:w="1927" w:type="dxa"/>
          </w:tcPr>
          <w:p w:rsidR="001636DC" w:rsidRDefault="001636DC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View Cart </w:t>
            </w:r>
            <w:r w:rsidRPr="001636DC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Frequently Added</w:t>
            </w:r>
          </w:p>
        </w:tc>
        <w:tc>
          <w:tcPr>
            <w:tcW w:w="5315" w:type="dxa"/>
          </w:tcPr>
          <w:p w:rsidR="001636DC" w:rsidRDefault="001636DC" w:rsidP="009071B7">
            <w:pPr>
              <w:jc w:val="center"/>
            </w:pPr>
            <w:r>
              <w:rPr>
                <w:color w:val="002060"/>
              </w:rPr>
              <w:t>Currently Hardcoded, later would be based on performance</w:t>
            </w:r>
          </w:p>
        </w:tc>
      </w:tr>
      <w:tr w:rsidR="00AC64D1" w:rsidTr="00AC64D1">
        <w:tc>
          <w:tcPr>
            <w:tcW w:w="836" w:type="dxa"/>
          </w:tcPr>
          <w:p w:rsidR="00AC64D1" w:rsidRDefault="00AC64D1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14</w:t>
            </w:r>
          </w:p>
        </w:tc>
        <w:tc>
          <w:tcPr>
            <w:tcW w:w="1927" w:type="dxa"/>
          </w:tcPr>
          <w:p w:rsidR="00AC64D1" w:rsidRDefault="00AC64D1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Apply Promo Code</w:t>
            </w:r>
          </w:p>
        </w:tc>
        <w:tc>
          <w:tcPr>
            <w:tcW w:w="5315" w:type="dxa"/>
          </w:tcPr>
          <w:p w:rsidR="00AC64D1" w:rsidRDefault="00AC64D1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From Coupon Settings of Admin Panel within the validity window(timeframe)</w:t>
            </w:r>
          </w:p>
        </w:tc>
      </w:tr>
      <w:tr w:rsidR="00D4088A" w:rsidTr="00AC64D1">
        <w:tc>
          <w:tcPr>
            <w:tcW w:w="836" w:type="dxa"/>
          </w:tcPr>
          <w:p w:rsidR="00D4088A" w:rsidRDefault="00D4088A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15</w:t>
            </w:r>
          </w:p>
        </w:tc>
        <w:tc>
          <w:tcPr>
            <w:tcW w:w="1927" w:type="dxa"/>
          </w:tcPr>
          <w:p w:rsidR="00D4088A" w:rsidRDefault="00D4088A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Refer a friend</w:t>
            </w:r>
          </w:p>
        </w:tc>
        <w:tc>
          <w:tcPr>
            <w:tcW w:w="5315" w:type="dxa"/>
          </w:tcPr>
          <w:p w:rsidR="00D4088A" w:rsidRDefault="00D4088A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An option to share via WhatsApp now. Later upgradable to Facebook, Twitter, Instagram, Message, Mail etc.</w:t>
            </w:r>
          </w:p>
        </w:tc>
      </w:tr>
      <w:tr w:rsidR="00D4088A" w:rsidTr="00AC64D1">
        <w:tc>
          <w:tcPr>
            <w:tcW w:w="836" w:type="dxa"/>
          </w:tcPr>
          <w:p w:rsidR="00D4088A" w:rsidRDefault="00D4088A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16</w:t>
            </w:r>
          </w:p>
        </w:tc>
        <w:tc>
          <w:tcPr>
            <w:tcW w:w="1927" w:type="dxa"/>
          </w:tcPr>
          <w:p w:rsidR="00D4088A" w:rsidRDefault="00D4088A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Rate Us</w:t>
            </w:r>
          </w:p>
        </w:tc>
        <w:tc>
          <w:tcPr>
            <w:tcW w:w="5315" w:type="dxa"/>
          </w:tcPr>
          <w:p w:rsidR="00D4088A" w:rsidRDefault="00D4088A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Should be an option to Google Play Store rating, Apple Store rating</w:t>
            </w:r>
          </w:p>
        </w:tc>
      </w:tr>
    </w:tbl>
    <w:p w:rsidR="00702FD4" w:rsidRDefault="00702FD4" w:rsidP="00C50BC4">
      <w:pPr>
        <w:rPr>
          <w:color w:val="002060"/>
        </w:rPr>
      </w:pPr>
    </w:p>
    <w:p w:rsidR="00DC08A8" w:rsidRPr="00CF62BA" w:rsidRDefault="00DC08A8" w:rsidP="00CF62BA">
      <w:pPr>
        <w:pStyle w:val="Heading1"/>
        <w:rPr>
          <w:b/>
        </w:rPr>
      </w:pPr>
      <w:bookmarkStart w:id="6" w:name="_Toc99639489"/>
      <w:r w:rsidRPr="00CF62BA">
        <w:rPr>
          <w:b/>
        </w:rPr>
        <w:t>My Order Section of User App:</w:t>
      </w:r>
      <w:bookmarkEnd w:id="6"/>
    </w:p>
    <w:tbl>
      <w:tblPr>
        <w:tblStyle w:val="TableGrid"/>
        <w:tblW w:w="8078" w:type="dxa"/>
        <w:tblInd w:w="1051" w:type="dxa"/>
        <w:tblLook w:val="04A0" w:firstRow="1" w:lastRow="0" w:firstColumn="1" w:lastColumn="0" w:noHBand="0" w:noVBand="1"/>
      </w:tblPr>
      <w:tblGrid>
        <w:gridCol w:w="836"/>
        <w:gridCol w:w="1927"/>
        <w:gridCol w:w="5315"/>
      </w:tblGrid>
      <w:tr w:rsidR="00381800" w:rsidRPr="00F336C6" w:rsidTr="009071B7">
        <w:tc>
          <w:tcPr>
            <w:tcW w:w="836" w:type="dxa"/>
          </w:tcPr>
          <w:p w:rsidR="00381800" w:rsidRPr="00F336C6" w:rsidRDefault="00381800" w:rsidP="009071B7">
            <w:pPr>
              <w:jc w:val="center"/>
              <w:rPr>
                <w:b/>
                <w:color w:val="002060"/>
              </w:rPr>
            </w:pPr>
            <w:r w:rsidRPr="00F336C6">
              <w:rPr>
                <w:b/>
                <w:color w:val="002060"/>
              </w:rPr>
              <w:t>Serial</w:t>
            </w:r>
          </w:p>
        </w:tc>
        <w:tc>
          <w:tcPr>
            <w:tcW w:w="1927" w:type="dxa"/>
          </w:tcPr>
          <w:p w:rsidR="00381800" w:rsidRPr="00F336C6" w:rsidRDefault="00381800" w:rsidP="009071B7">
            <w:pPr>
              <w:jc w:val="center"/>
              <w:rPr>
                <w:b/>
                <w:color w:val="002060"/>
              </w:rPr>
            </w:pPr>
            <w:r w:rsidRPr="00F336C6">
              <w:rPr>
                <w:b/>
                <w:color w:val="002060"/>
              </w:rPr>
              <w:t xml:space="preserve">Displayed </w:t>
            </w:r>
            <w:r>
              <w:rPr>
                <w:b/>
                <w:color w:val="002060"/>
              </w:rPr>
              <w:t>Info</w:t>
            </w:r>
          </w:p>
        </w:tc>
        <w:tc>
          <w:tcPr>
            <w:tcW w:w="5315" w:type="dxa"/>
          </w:tcPr>
          <w:p w:rsidR="00381800" w:rsidRPr="00F336C6" w:rsidRDefault="00381800" w:rsidP="009071B7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Available Options</w:t>
            </w:r>
          </w:p>
        </w:tc>
      </w:tr>
      <w:tr w:rsidR="00381800" w:rsidTr="009071B7">
        <w:tc>
          <w:tcPr>
            <w:tcW w:w="836" w:type="dxa"/>
          </w:tcPr>
          <w:p w:rsidR="00381800" w:rsidRDefault="00381800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17</w:t>
            </w:r>
          </w:p>
        </w:tc>
        <w:tc>
          <w:tcPr>
            <w:tcW w:w="1927" w:type="dxa"/>
          </w:tcPr>
          <w:p w:rsidR="00381800" w:rsidRDefault="00381800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My Orders </w:t>
            </w:r>
            <w:r w:rsidRPr="00381800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Completed Orders</w:t>
            </w:r>
          </w:p>
          <w:p w:rsidR="00381800" w:rsidRDefault="00381800" w:rsidP="009071B7">
            <w:pPr>
              <w:jc w:val="center"/>
              <w:rPr>
                <w:color w:val="002060"/>
              </w:rPr>
            </w:pPr>
          </w:p>
          <w:p w:rsidR="00381800" w:rsidRDefault="00381800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Rate Order</w:t>
            </w:r>
          </w:p>
        </w:tc>
        <w:tc>
          <w:tcPr>
            <w:tcW w:w="5315" w:type="dxa"/>
          </w:tcPr>
          <w:p w:rsidR="00381800" w:rsidRDefault="00381800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Currently Hardcoded</w:t>
            </w:r>
          </w:p>
          <w:p w:rsidR="00381800" w:rsidRDefault="00381800" w:rsidP="009071B7">
            <w:pPr>
              <w:jc w:val="center"/>
              <w:rPr>
                <w:color w:val="002060"/>
              </w:rPr>
            </w:pPr>
          </w:p>
          <w:p w:rsidR="00381800" w:rsidRDefault="00381800" w:rsidP="00381800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Later there would be option to Add current ones such as Polite Attitude, Co Operative, Minimal Calling, Hygienic as well as any new one</w:t>
            </w:r>
            <w:r w:rsidR="00DF1A06">
              <w:rPr>
                <w:color w:val="002060"/>
              </w:rPr>
              <w:t xml:space="preserve"> from </w:t>
            </w:r>
            <w:r w:rsidR="00DF1A06" w:rsidRPr="00DF1A06">
              <w:rPr>
                <w:color w:val="FF0000"/>
              </w:rPr>
              <w:t>Admin Panel</w:t>
            </w:r>
          </w:p>
        </w:tc>
      </w:tr>
      <w:tr w:rsidR="00DF1A06" w:rsidTr="009071B7">
        <w:tc>
          <w:tcPr>
            <w:tcW w:w="836" w:type="dxa"/>
          </w:tcPr>
          <w:p w:rsidR="00DF1A06" w:rsidRDefault="00DF1A06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18</w:t>
            </w:r>
          </w:p>
        </w:tc>
        <w:tc>
          <w:tcPr>
            <w:tcW w:w="1927" w:type="dxa"/>
          </w:tcPr>
          <w:p w:rsidR="00DF1A06" w:rsidRDefault="00DF1A06" w:rsidP="00DF1A0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My Orders </w:t>
            </w:r>
            <w:r w:rsidRPr="00381800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Completed Orders</w:t>
            </w:r>
          </w:p>
          <w:p w:rsidR="00DF1A06" w:rsidRDefault="00DF1A06" w:rsidP="00DF1A06">
            <w:pPr>
              <w:jc w:val="center"/>
              <w:rPr>
                <w:color w:val="002060"/>
              </w:rPr>
            </w:pPr>
          </w:p>
          <w:p w:rsidR="00DF1A06" w:rsidRDefault="00DF1A06" w:rsidP="00DF1A0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Raise an issue</w:t>
            </w:r>
          </w:p>
        </w:tc>
        <w:tc>
          <w:tcPr>
            <w:tcW w:w="5315" w:type="dxa"/>
          </w:tcPr>
          <w:p w:rsidR="00DF1A06" w:rsidRDefault="00DF1A06" w:rsidP="00DF1A0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lastRenderedPageBreak/>
              <w:t>Currently Hardcoded</w:t>
            </w:r>
          </w:p>
          <w:p w:rsidR="00DF1A06" w:rsidRDefault="00DF1A06" w:rsidP="00DF1A06">
            <w:pPr>
              <w:jc w:val="center"/>
              <w:rPr>
                <w:color w:val="002060"/>
              </w:rPr>
            </w:pPr>
          </w:p>
          <w:p w:rsidR="00DF1A06" w:rsidRDefault="00DF1A06" w:rsidP="001B6F6F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lastRenderedPageBreak/>
              <w:t xml:space="preserve">Later there would be option to </w:t>
            </w:r>
            <w:r w:rsidR="001B6F6F">
              <w:rPr>
                <w:color w:val="002060"/>
              </w:rPr>
              <w:t xml:space="preserve">customize from </w:t>
            </w:r>
            <w:r w:rsidR="001B6F6F" w:rsidRPr="001B6F6F">
              <w:rPr>
                <w:color w:val="FF0000"/>
              </w:rPr>
              <w:t>Admin Panel</w:t>
            </w:r>
          </w:p>
        </w:tc>
      </w:tr>
    </w:tbl>
    <w:p w:rsidR="001636DC" w:rsidRDefault="001636DC" w:rsidP="00C50BC4">
      <w:pPr>
        <w:rPr>
          <w:color w:val="002060"/>
        </w:rPr>
      </w:pPr>
    </w:p>
    <w:p w:rsidR="00640387" w:rsidRPr="00CF62BA" w:rsidRDefault="00D03FE5" w:rsidP="00CF62BA">
      <w:pPr>
        <w:pStyle w:val="Heading1"/>
        <w:rPr>
          <w:b/>
        </w:rPr>
      </w:pPr>
      <w:bookmarkStart w:id="7" w:name="_Toc99639490"/>
      <w:r w:rsidRPr="00CF62BA">
        <w:rPr>
          <w:b/>
        </w:rPr>
        <w:t>Address Section in User App:</w:t>
      </w:r>
      <w:bookmarkEnd w:id="7"/>
    </w:p>
    <w:tbl>
      <w:tblPr>
        <w:tblStyle w:val="TableGrid"/>
        <w:tblW w:w="8078" w:type="dxa"/>
        <w:tblInd w:w="1051" w:type="dxa"/>
        <w:tblLook w:val="04A0" w:firstRow="1" w:lastRow="0" w:firstColumn="1" w:lastColumn="0" w:noHBand="0" w:noVBand="1"/>
      </w:tblPr>
      <w:tblGrid>
        <w:gridCol w:w="836"/>
        <w:gridCol w:w="1927"/>
        <w:gridCol w:w="5315"/>
      </w:tblGrid>
      <w:tr w:rsidR="00B46F35" w:rsidRPr="00F336C6" w:rsidTr="009071B7">
        <w:tc>
          <w:tcPr>
            <w:tcW w:w="836" w:type="dxa"/>
          </w:tcPr>
          <w:p w:rsidR="00B46F35" w:rsidRPr="00F336C6" w:rsidRDefault="00B46F35" w:rsidP="009071B7">
            <w:pPr>
              <w:jc w:val="center"/>
              <w:rPr>
                <w:b/>
                <w:color w:val="002060"/>
              </w:rPr>
            </w:pPr>
            <w:r w:rsidRPr="00F336C6">
              <w:rPr>
                <w:b/>
                <w:color w:val="002060"/>
              </w:rPr>
              <w:t>Serial</w:t>
            </w:r>
          </w:p>
        </w:tc>
        <w:tc>
          <w:tcPr>
            <w:tcW w:w="1927" w:type="dxa"/>
          </w:tcPr>
          <w:p w:rsidR="00B46F35" w:rsidRPr="00F336C6" w:rsidRDefault="00B46F35" w:rsidP="009071B7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Section</w:t>
            </w:r>
          </w:p>
        </w:tc>
        <w:tc>
          <w:tcPr>
            <w:tcW w:w="5315" w:type="dxa"/>
          </w:tcPr>
          <w:p w:rsidR="00B46F35" w:rsidRPr="00F336C6" w:rsidRDefault="00B46F35" w:rsidP="009071B7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Available Options</w:t>
            </w:r>
          </w:p>
        </w:tc>
      </w:tr>
      <w:tr w:rsidR="00B46F35" w:rsidTr="009071B7">
        <w:tc>
          <w:tcPr>
            <w:tcW w:w="836" w:type="dxa"/>
          </w:tcPr>
          <w:p w:rsidR="00B46F35" w:rsidRDefault="00B46F35" w:rsidP="00B46F3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19</w:t>
            </w:r>
          </w:p>
        </w:tc>
        <w:tc>
          <w:tcPr>
            <w:tcW w:w="1927" w:type="dxa"/>
          </w:tcPr>
          <w:p w:rsidR="00B46F35" w:rsidRDefault="00B46F35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Profiles </w:t>
            </w:r>
            <w:r w:rsidRPr="00B46F35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My Address </w:t>
            </w:r>
            <w:r w:rsidRPr="00B46F35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Add New</w:t>
            </w:r>
            <w:r w:rsidR="00111257">
              <w:rPr>
                <w:color w:val="002060"/>
              </w:rPr>
              <w:t xml:space="preserve"> </w:t>
            </w:r>
            <w:r w:rsidR="00111257" w:rsidRPr="00111257">
              <w:rPr>
                <w:color w:val="002060"/>
              </w:rPr>
              <w:sym w:font="Wingdings" w:char="F0E0"/>
            </w:r>
            <w:r w:rsidR="00111257">
              <w:rPr>
                <w:color w:val="002060"/>
              </w:rPr>
              <w:t xml:space="preserve"> My Current Address</w:t>
            </w:r>
          </w:p>
        </w:tc>
        <w:tc>
          <w:tcPr>
            <w:tcW w:w="5315" w:type="dxa"/>
          </w:tcPr>
          <w:p w:rsidR="00B46F35" w:rsidRDefault="00111257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Location Based, Basic Address Details like Pin Code is fetched up for further fin</w:t>
            </w:r>
            <w:r w:rsidR="008A6D78">
              <w:rPr>
                <w:color w:val="002060"/>
              </w:rPr>
              <w:t>e</w:t>
            </w:r>
            <w:r>
              <w:rPr>
                <w:color w:val="002060"/>
              </w:rPr>
              <w:t>-tuning</w:t>
            </w:r>
          </w:p>
        </w:tc>
      </w:tr>
      <w:tr w:rsidR="00B46F35" w:rsidTr="009071B7">
        <w:tc>
          <w:tcPr>
            <w:tcW w:w="836" w:type="dxa"/>
          </w:tcPr>
          <w:p w:rsidR="00B46F35" w:rsidRDefault="00B46F35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20</w:t>
            </w:r>
          </w:p>
        </w:tc>
        <w:tc>
          <w:tcPr>
            <w:tcW w:w="1927" w:type="dxa"/>
          </w:tcPr>
          <w:p w:rsidR="00B46F35" w:rsidRDefault="00111257" w:rsidP="0011125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Profiles </w:t>
            </w:r>
            <w:r w:rsidRPr="00B46F35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My Address </w:t>
            </w:r>
            <w:r w:rsidRPr="00B46F35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Add New </w:t>
            </w:r>
            <w:r w:rsidRPr="00111257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Manually Fill Address</w:t>
            </w:r>
          </w:p>
        </w:tc>
        <w:tc>
          <w:tcPr>
            <w:tcW w:w="5315" w:type="dxa"/>
          </w:tcPr>
          <w:p w:rsidR="00B46F35" w:rsidRDefault="00111257" w:rsidP="009071B7">
            <w:pPr>
              <w:jc w:val="center"/>
            </w:pPr>
            <w:r>
              <w:rPr>
                <w:color w:val="002060"/>
              </w:rPr>
              <w:t>Location based Search followed by provision to select marked places in Google Map</w:t>
            </w:r>
          </w:p>
        </w:tc>
      </w:tr>
    </w:tbl>
    <w:p w:rsidR="00D03FE5" w:rsidRDefault="00D03FE5" w:rsidP="00C50BC4">
      <w:pPr>
        <w:rPr>
          <w:color w:val="002060"/>
        </w:rPr>
      </w:pPr>
    </w:p>
    <w:p w:rsidR="00111257" w:rsidRPr="00CF62BA" w:rsidRDefault="0046365C" w:rsidP="00CF62BA">
      <w:pPr>
        <w:pStyle w:val="Heading1"/>
        <w:rPr>
          <w:b/>
        </w:rPr>
      </w:pPr>
      <w:bookmarkStart w:id="8" w:name="_Toc99639491"/>
      <w:r w:rsidRPr="00CF62BA">
        <w:rPr>
          <w:b/>
        </w:rPr>
        <w:t>New Service Alert for User App:</w:t>
      </w:r>
      <w:bookmarkEnd w:id="8"/>
    </w:p>
    <w:tbl>
      <w:tblPr>
        <w:tblStyle w:val="TableGrid"/>
        <w:tblW w:w="8078" w:type="dxa"/>
        <w:tblInd w:w="1051" w:type="dxa"/>
        <w:tblLook w:val="04A0" w:firstRow="1" w:lastRow="0" w:firstColumn="1" w:lastColumn="0" w:noHBand="0" w:noVBand="1"/>
      </w:tblPr>
      <w:tblGrid>
        <w:gridCol w:w="836"/>
        <w:gridCol w:w="1927"/>
        <w:gridCol w:w="5315"/>
      </w:tblGrid>
      <w:tr w:rsidR="0046365C" w:rsidRPr="00F336C6" w:rsidTr="009071B7">
        <w:tc>
          <w:tcPr>
            <w:tcW w:w="836" w:type="dxa"/>
          </w:tcPr>
          <w:p w:rsidR="0046365C" w:rsidRPr="00F336C6" w:rsidRDefault="0046365C" w:rsidP="009071B7">
            <w:pPr>
              <w:jc w:val="center"/>
              <w:rPr>
                <w:b/>
                <w:color w:val="002060"/>
              </w:rPr>
            </w:pPr>
            <w:r w:rsidRPr="00F336C6">
              <w:rPr>
                <w:b/>
                <w:color w:val="002060"/>
              </w:rPr>
              <w:t>Serial</w:t>
            </w:r>
          </w:p>
        </w:tc>
        <w:tc>
          <w:tcPr>
            <w:tcW w:w="1927" w:type="dxa"/>
          </w:tcPr>
          <w:p w:rsidR="0046365C" w:rsidRPr="00F336C6" w:rsidRDefault="0046365C" w:rsidP="009071B7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Section</w:t>
            </w:r>
          </w:p>
        </w:tc>
        <w:tc>
          <w:tcPr>
            <w:tcW w:w="5315" w:type="dxa"/>
          </w:tcPr>
          <w:p w:rsidR="0046365C" w:rsidRPr="00F336C6" w:rsidRDefault="001867BA" w:rsidP="009071B7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Should be in Accordance with</w:t>
            </w:r>
          </w:p>
        </w:tc>
      </w:tr>
      <w:tr w:rsidR="0046365C" w:rsidTr="009071B7">
        <w:tc>
          <w:tcPr>
            <w:tcW w:w="836" w:type="dxa"/>
          </w:tcPr>
          <w:p w:rsidR="0046365C" w:rsidRDefault="0046365C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21</w:t>
            </w:r>
          </w:p>
        </w:tc>
        <w:tc>
          <w:tcPr>
            <w:tcW w:w="1927" w:type="dxa"/>
          </w:tcPr>
          <w:p w:rsidR="0046365C" w:rsidRDefault="001867BA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My Orders </w:t>
            </w:r>
            <w:r w:rsidRPr="001867BA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Completed Orders </w:t>
            </w:r>
            <w:r w:rsidRPr="001867BA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You have a service alert</w:t>
            </w:r>
          </w:p>
        </w:tc>
        <w:tc>
          <w:tcPr>
            <w:tcW w:w="5315" w:type="dxa"/>
          </w:tcPr>
          <w:p w:rsidR="0046365C" w:rsidRDefault="00BC445F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Service App </w:t>
            </w:r>
            <w:r w:rsidRPr="00BC445F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My Orders </w:t>
            </w:r>
            <w:r w:rsidRPr="00BC445F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Ongoing Orders </w:t>
            </w:r>
            <w:r w:rsidRPr="00BC445F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View Details </w:t>
            </w:r>
            <w:r w:rsidRPr="00BC445F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Add Service Alert</w:t>
            </w:r>
          </w:p>
        </w:tc>
      </w:tr>
      <w:tr w:rsidR="001867BA" w:rsidTr="009071B7">
        <w:tc>
          <w:tcPr>
            <w:tcW w:w="836" w:type="dxa"/>
          </w:tcPr>
          <w:p w:rsidR="001867BA" w:rsidRDefault="001867BA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22</w:t>
            </w:r>
          </w:p>
        </w:tc>
        <w:tc>
          <w:tcPr>
            <w:tcW w:w="1927" w:type="dxa"/>
          </w:tcPr>
          <w:p w:rsidR="001867BA" w:rsidRDefault="001867BA" w:rsidP="009071B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My Orders </w:t>
            </w:r>
            <w:r w:rsidRPr="001867BA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Completed Orders </w:t>
            </w:r>
            <w:r w:rsidRPr="001867BA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You have a service alert</w:t>
            </w:r>
          </w:p>
        </w:tc>
        <w:tc>
          <w:tcPr>
            <w:tcW w:w="5315" w:type="dxa"/>
          </w:tcPr>
          <w:p w:rsidR="001867BA" w:rsidRDefault="00BC445F" w:rsidP="00BC445F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Service App </w:t>
            </w:r>
            <w:r w:rsidRPr="00BC445F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My Orders </w:t>
            </w:r>
            <w:r w:rsidRPr="00BC445F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Completed Orders </w:t>
            </w:r>
            <w:r w:rsidRPr="00BC445F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View Details </w:t>
            </w:r>
            <w:r w:rsidRPr="00BC445F">
              <w:rPr>
                <w:color w:val="002060"/>
              </w:rPr>
              <w:sym w:font="Wingdings" w:char="F0E0"/>
            </w:r>
            <w:r>
              <w:rPr>
                <w:color w:val="002060"/>
              </w:rPr>
              <w:t xml:space="preserve"> Add Service Alert</w:t>
            </w:r>
          </w:p>
        </w:tc>
      </w:tr>
    </w:tbl>
    <w:p w:rsidR="0046365C" w:rsidRDefault="0046365C" w:rsidP="00C50BC4">
      <w:pPr>
        <w:rPr>
          <w:color w:val="002060"/>
        </w:rPr>
      </w:pPr>
    </w:p>
    <w:p w:rsidR="009F7C1C" w:rsidRPr="009F7C1C" w:rsidRDefault="009F7C1C" w:rsidP="009F7C1C">
      <w:pPr>
        <w:pStyle w:val="Heading1"/>
        <w:rPr>
          <w:b/>
        </w:rPr>
      </w:pPr>
      <w:bookmarkStart w:id="9" w:name="_Toc99639492"/>
      <w:r w:rsidRPr="009F7C1C">
        <w:rPr>
          <w:b/>
        </w:rPr>
        <w:t>GST Number Validation in User App:</w:t>
      </w:r>
      <w:bookmarkEnd w:id="9"/>
    </w:p>
    <w:p w:rsidR="009F7C1C" w:rsidRDefault="009F7C1C" w:rsidP="00C50BC4">
      <w:pPr>
        <w:rPr>
          <w:color w:val="002060"/>
        </w:rPr>
      </w:pPr>
      <w:r>
        <w:rPr>
          <w:color w:val="002060"/>
        </w:rPr>
        <w:t xml:space="preserve">Currently there is no validation against GST No entered by the User in the User App. </w:t>
      </w:r>
    </w:p>
    <w:p w:rsidR="009F7C1C" w:rsidRDefault="009F7C1C" w:rsidP="00C50BC4">
      <w:pPr>
        <w:rPr>
          <w:color w:val="002060"/>
        </w:rPr>
      </w:pPr>
      <w:r>
        <w:rPr>
          <w:color w:val="002060"/>
        </w:rPr>
        <w:t>Assumption: Customer would enter correct GST No in order to claim the tax filed by them.</w:t>
      </w:r>
    </w:p>
    <w:p w:rsidR="009F7C1C" w:rsidRPr="00C50BC4" w:rsidRDefault="009F7C1C" w:rsidP="00C50BC4">
      <w:pPr>
        <w:rPr>
          <w:color w:val="002060"/>
        </w:rPr>
      </w:pPr>
      <w:r>
        <w:rPr>
          <w:color w:val="002060"/>
        </w:rPr>
        <w:t>But, there would be provision for validation in the Phase -2(Indian GST No across States).</w:t>
      </w:r>
    </w:p>
    <w:sectPr w:rsidR="009F7C1C" w:rsidRPr="00C50BC4" w:rsidSect="00D729D1">
      <w:pgSz w:w="11906" w:h="16838"/>
      <w:pgMar w:top="1440" w:right="1440" w:bottom="1440" w:left="1440" w:header="708" w:footer="708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424E6"/>
    <w:multiLevelType w:val="hybridMultilevel"/>
    <w:tmpl w:val="ADCAB4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7CA4"/>
    <w:multiLevelType w:val="hybridMultilevel"/>
    <w:tmpl w:val="AECEA966"/>
    <w:lvl w:ilvl="0" w:tplc="78D4D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D57D0"/>
    <w:multiLevelType w:val="hybridMultilevel"/>
    <w:tmpl w:val="29C4CB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8D"/>
    <w:rsid w:val="0000379A"/>
    <w:rsid w:val="00010E42"/>
    <w:rsid w:val="00077A73"/>
    <w:rsid w:val="00111257"/>
    <w:rsid w:val="00115460"/>
    <w:rsid w:val="00132AED"/>
    <w:rsid w:val="00156139"/>
    <w:rsid w:val="001636DC"/>
    <w:rsid w:val="001772F3"/>
    <w:rsid w:val="001867BA"/>
    <w:rsid w:val="001B6F6F"/>
    <w:rsid w:val="00243501"/>
    <w:rsid w:val="0029199A"/>
    <w:rsid w:val="003340E3"/>
    <w:rsid w:val="00372E48"/>
    <w:rsid w:val="00381800"/>
    <w:rsid w:val="003A49E7"/>
    <w:rsid w:val="003D74A4"/>
    <w:rsid w:val="0046365C"/>
    <w:rsid w:val="004C3F31"/>
    <w:rsid w:val="004D41F6"/>
    <w:rsid w:val="004F1736"/>
    <w:rsid w:val="005A057D"/>
    <w:rsid w:val="005E2288"/>
    <w:rsid w:val="00614473"/>
    <w:rsid w:val="0061746B"/>
    <w:rsid w:val="00640387"/>
    <w:rsid w:val="0067327E"/>
    <w:rsid w:val="006E3B91"/>
    <w:rsid w:val="006F4298"/>
    <w:rsid w:val="00702FD4"/>
    <w:rsid w:val="0071540E"/>
    <w:rsid w:val="007A2975"/>
    <w:rsid w:val="007B08E2"/>
    <w:rsid w:val="00823E8F"/>
    <w:rsid w:val="00834589"/>
    <w:rsid w:val="00842A54"/>
    <w:rsid w:val="008437EC"/>
    <w:rsid w:val="00882051"/>
    <w:rsid w:val="008854EC"/>
    <w:rsid w:val="008A0777"/>
    <w:rsid w:val="008A4C88"/>
    <w:rsid w:val="008A6D78"/>
    <w:rsid w:val="009009E6"/>
    <w:rsid w:val="00922EA9"/>
    <w:rsid w:val="009F7C1C"/>
    <w:rsid w:val="00A10941"/>
    <w:rsid w:val="00A5085C"/>
    <w:rsid w:val="00AC1FB6"/>
    <w:rsid w:val="00AC64D1"/>
    <w:rsid w:val="00B27DA8"/>
    <w:rsid w:val="00B37D9A"/>
    <w:rsid w:val="00B46F35"/>
    <w:rsid w:val="00B717E0"/>
    <w:rsid w:val="00BA1686"/>
    <w:rsid w:val="00BC445F"/>
    <w:rsid w:val="00C00DC6"/>
    <w:rsid w:val="00C07632"/>
    <w:rsid w:val="00C43B8D"/>
    <w:rsid w:val="00C50BC4"/>
    <w:rsid w:val="00CF331A"/>
    <w:rsid w:val="00CF62BA"/>
    <w:rsid w:val="00D03FE5"/>
    <w:rsid w:val="00D4088A"/>
    <w:rsid w:val="00D64CD1"/>
    <w:rsid w:val="00D729D1"/>
    <w:rsid w:val="00DC08A8"/>
    <w:rsid w:val="00DF1A06"/>
    <w:rsid w:val="00DF2056"/>
    <w:rsid w:val="00E65FDB"/>
    <w:rsid w:val="00E66B10"/>
    <w:rsid w:val="00E740D5"/>
    <w:rsid w:val="00ED03CB"/>
    <w:rsid w:val="00ED3600"/>
    <w:rsid w:val="00EE05C9"/>
    <w:rsid w:val="00F15062"/>
    <w:rsid w:val="00F336C6"/>
    <w:rsid w:val="00F4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00878-7F61-4BFE-836B-4048E300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C4"/>
    <w:pPr>
      <w:ind w:left="720"/>
      <w:contextualSpacing/>
    </w:pPr>
  </w:style>
  <w:style w:type="table" w:styleId="TableGrid">
    <w:name w:val="Table Grid"/>
    <w:basedOn w:val="TableNormal"/>
    <w:uiPriority w:val="39"/>
    <w:rsid w:val="00E66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6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62B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3B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3B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3A53E-42A3-4322-AA09-585C9418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74</cp:revision>
  <dcterms:created xsi:type="dcterms:W3CDTF">2022-03-21T05:14:00Z</dcterms:created>
  <dcterms:modified xsi:type="dcterms:W3CDTF">2022-05-20T07:19:00Z</dcterms:modified>
</cp:coreProperties>
</file>