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rPr>
          <w:rFonts w:ascii="Roboto" w:hAnsi="Roboto" w:eastAsia="Roboto" w:cs="Roboto"/>
          <w:b/>
          <w:b/>
          <w:color w:val="434343"/>
          <w:sz w:val="20"/>
          <w:szCs w:val="20"/>
          <w:highlight w:val="yellow"/>
        </w:rPr>
      </w:pPr>
      <w:r>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Tell us what your idea is. </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Simple application used computer vision to separate clothes for washing by scanning pictograms from clothes label. Also it can describe plain english what kind of washing type suited for current thing</w:t>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Tell us how you plan on bringing it to life. </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rPr/>
      </w:pPr>
      <w:r>
        <w:rPr>
          <w:rFonts w:eastAsia="Roboto Light" w:cs="Roboto Light" w:ascii="Roboto Light" w:hAnsi="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pPr>
        <w:pStyle w:val="Normal"/>
        <w:rPr>
          <w:rFonts w:ascii="Roboto Light" w:hAnsi="Roboto Light" w:eastAsia="Roboto Light" w:cs="Roboto Light"/>
          <w:i/>
          <w:i/>
          <w:color w:val="434343"/>
          <w:sz w:val="20"/>
          <w:szCs w:val="20"/>
        </w:rPr>
      </w:pPr>
      <w:r>
        <w:rPr/>
      </w:r>
    </w:p>
    <w:p>
      <w:pPr>
        <w:pStyle w:val="Normal"/>
        <w:rPr/>
      </w:pPr>
      <w:r>
        <w:rPr>
          <w:rFonts w:eastAsia="Roboto Light" w:cs="Roboto Light" w:ascii="Roboto Light" w:hAnsi="Roboto Light"/>
          <w:i/>
          <w:color w:val="434343"/>
          <w:sz w:val="20"/>
          <w:szCs w:val="20"/>
        </w:rPr>
        <w:t>1. Grab all washing pictograms, create dataset</w:t>
      </w:r>
    </w:p>
    <w:p>
      <w:pPr>
        <w:pStyle w:val="Normal"/>
        <w:rPr/>
      </w:pPr>
      <w:r>
        <w:rPr>
          <w:rFonts w:eastAsia="Roboto Light" w:cs="Roboto Light" w:ascii="Roboto Light" w:hAnsi="Roboto Light"/>
          <w:i/>
          <w:color w:val="434343"/>
          <w:sz w:val="20"/>
          <w:szCs w:val="20"/>
        </w:rPr>
        <w:t>2. Train model to indentifies pictograms (AutoML)</w:t>
      </w:r>
    </w:p>
    <w:p>
      <w:pPr>
        <w:pStyle w:val="Normal"/>
        <w:rPr/>
      </w:pPr>
      <w:r>
        <w:rPr>
          <w:rFonts w:eastAsia="Roboto Light" w:cs="Roboto Light" w:ascii="Roboto Light" w:hAnsi="Roboto Light"/>
          <w:i/>
          <w:color w:val="434343"/>
          <w:sz w:val="20"/>
          <w:szCs w:val="20"/>
        </w:rPr>
        <w:t>3. Write simple android application what used camera API and trained model</w:t>
      </w:r>
    </w:p>
    <w:p>
      <w:pPr>
        <w:pStyle w:val="Normal"/>
        <w:widowControl w:val="false"/>
        <w:spacing w:lineRule="auto" w:line="240" w:before="0" w:after="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r>
    </w:p>
    <w:p>
      <w:pPr>
        <w:pStyle w:val="Normal"/>
        <w:widowControl w:val="false"/>
        <w:spacing w:lineRule="auto" w:line="240" w:before="0" w:after="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Tell us about you. </w:t>
      </w:r>
    </w:p>
    <w:p>
      <w:pPr>
        <w:pStyle w:val="Normal"/>
        <w:rPr/>
      </w:pPr>
      <w:r>
        <w:rPr>
          <w:rFonts w:eastAsia="Roboto Light" w:cs="Roboto Light" w:ascii="Roboto Light" w:hAnsi="Roboto Light"/>
          <w:color w:val="434343"/>
          <w:sz w:val="20"/>
          <w:szCs w:val="20"/>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r>
        <w:rPr>
          <w:rFonts w:eastAsia="Roboto Light" w:cs="Roboto Light" w:ascii="Roboto Light" w:hAnsi="Roboto Light"/>
          <w:color w:val="434343"/>
          <w:sz w:val="20"/>
          <w:szCs w:val="20"/>
        </w:rPr>
        <w:t>My name Evgeny Safronov, Im Android dev from Russia, working at Bookmate company. Id like create unsual ideas in software or hardware.</w:t>
      </w:r>
    </w:p>
    <w:p>
      <w:pPr>
        <w:pStyle w:val="Normal"/>
        <w:widowControl w:val="false"/>
        <w:spacing w:lineRule="auto" w:line="240" w:before="0" w:after="60"/>
        <w:rPr/>
      </w:pPr>
      <w:r>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Next steps.  </w:t>
      </w:r>
    </w:p>
    <w:p>
      <w:pPr>
        <w:pStyle w:val="Normal"/>
        <w:rPr>
          <w:rFonts w:ascii="Roboto Light" w:hAnsi="Roboto Light" w:eastAsia="Roboto Light" w:cs="Roboto Light"/>
          <w:color w:val="434343"/>
          <w:sz w:val="20"/>
          <w:szCs w:val="2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r>
        <w:rPr>
          <w:rFonts w:eastAsia="Roboto Light" w:cs="Roboto Light" w:ascii="Roboto Light" w:hAnsi="Roboto Light"/>
          <w:color w:val="434343"/>
          <w:sz w:val="20"/>
          <w:szCs w:val="20"/>
        </w:rPr>
        <w:t xml:space="preserve"> </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Be sure to include this cover letter in your GitHub repository</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Your GitHub repository should be tagged #AndroidDevChallenge</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pPr>
        <w:pStyle w:val="Normal"/>
        <w:numPr>
          <w:ilvl w:val="0"/>
          <w:numId w:val="1"/>
        </w:numPr>
        <w:ind w:left="720" w:hanging="360"/>
        <w:rPr/>
      </w:pPr>
      <w:hyperlink r:id="rId2">
        <w:r>
          <w:rPr>
            <w:rStyle w:val="InternetLink"/>
            <w:rFonts w:eastAsia="Roboto" w:cs="Roboto" w:ascii="Roboto" w:hAnsi="Roboto"/>
            <w:b/>
            <w:color w:val="1155CC"/>
            <w:sz w:val="20"/>
            <w:szCs w:val="20"/>
            <w:u w:val="single"/>
          </w:rPr>
          <w:t xml:space="preserve">The final step is to fill out this form to officially submit your proposal. </w:t>
        </w:r>
      </w:hyperlink>
    </w:p>
    <w:p>
      <w:pPr>
        <w:pStyle w:val="Normal"/>
        <w:widowControl w:val="false"/>
        <w:spacing w:lineRule="auto" w:line="240" w:before="0" w:after="60"/>
        <w:rPr/>
      </w:pPr>
      <w:r>
        <w:rPr/>
      </w:r>
    </w:p>
    <w:p>
      <w:pPr>
        <w:pStyle w:val="Normal"/>
        <w:rPr/>
      </w:pPr>
      <w:r>
        <w:rP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Roboto Ligh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5943600" cy="17780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sz w:val="20"/>
        <w:u w:val="none"/>
        <w:b/>
      </w:rPr>
    </w:lvl>
    <w:lvl w:ilvl="2">
      <w:start w:val="1"/>
      <w:numFmt w:val="bullet"/>
      <w:lvlText w:val="■"/>
      <w:lvlJc w:val="left"/>
      <w:pPr>
        <w:ind w:left="2160" w:hanging="360"/>
      </w:pPr>
      <w:rPr>
        <w:rFonts w:ascii="OpenSymbol" w:hAnsi="OpenSymbol" w:cs="OpenSymbol" w:hint="default"/>
        <w:sz w:val="20"/>
        <w:u w:val="none"/>
        <w:b/>
      </w:rPr>
    </w:lvl>
    <w:lvl w:ilvl="3">
      <w:start w:val="1"/>
      <w:numFmt w:val="bullet"/>
      <w:lvlText w:val=""/>
      <w:lvlJc w:val="left"/>
      <w:pPr>
        <w:ind w:left="2880" w:hanging="360"/>
      </w:pPr>
      <w:rPr>
        <w:rFonts w:ascii="Wingdings" w:hAnsi="Wingdings" w:cs="Wingdings" w:hint="default"/>
        <w:sz w:val="20"/>
        <w:u w:val="none"/>
        <w:b/>
      </w:rPr>
    </w:lvl>
    <w:lvl w:ilvl="4">
      <w:start w:val="1"/>
      <w:numFmt w:val="bullet"/>
      <w:lvlText w:val=""/>
      <w:lvlJc w:val="left"/>
      <w:pPr>
        <w:ind w:left="3600" w:hanging="360"/>
      </w:pPr>
      <w:rPr>
        <w:rFonts w:ascii="Wingdings 2" w:hAnsi="Wingdings 2" w:cs="Wingdings 2" w:hint="default"/>
        <w:sz w:val="20"/>
        <w:u w:val="none"/>
        <w:b/>
      </w:rPr>
    </w:lvl>
    <w:lvl w:ilvl="5">
      <w:start w:val="1"/>
      <w:numFmt w:val="bullet"/>
      <w:lvlText w:val="■"/>
      <w:lvlJc w:val="left"/>
      <w:pPr>
        <w:ind w:left="4320" w:hanging="360"/>
      </w:pPr>
      <w:rPr>
        <w:rFonts w:ascii="OpenSymbol" w:hAnsi="OpenSymbol" w:cs="OpenSymbol" w:hint="default"/>
        <w:sz w:val="20"/>
        <w:u w:val="none"/>
        <w:b/>
      </w:rPr>
    </w:lvl>
    <w:lvl w:ilvl="6">
      <w:start w:val="1"/>
      <w:numFmt w:val="bullet"/>
      <w:lvlText w:val=""/>
      <w:lvlJc w:val="left"/>
      <w:pPr>
        <w:ind w:left="5040" w:hanging="360"/>
      </w:pPr>
      <w:rPr>
        <w:rFonts w:ascii="Wingdings" w:hAnsi="Wingdings" w:cs="Wingdings" w:hint="default"/>
        <w:sz w:val="20"/>
        <w:u w:val="none"/>
        <w:b/>
      </w:rPr>
    </w:lvl>
    <w:lvl w:ilvl="7">
      <w:start w:val="1"/>
      <w:numFmt w:val="bullet"/>
      <w:lvlText w:val=""/>
      <w:lvlJc w:val="left"/>
      <w:pPr>
        <w:ind w:left="5760" w:hanging="360"/>
      </w:pPr>
      <w:rPr>
        <w:rFonts w:ascii="Wingdings 2" w:hAnsi="Wingdings 2" w:cs="Wingdings 2" w:hint="default"/>
        <w:sz w:val="20"/>
        <w:u w:val="none"/>
        <w:b/>
      </w:rPr>
    </w:lvl>
    <w:lvl w:ilvl="8">
      <w:start w:val="1"/>
      <w:numFmt w:val="bullet"/>
      <w:lvlText w:val="■"/>
      <w:lvlJc w:val="left"/>
      <w:pPr>
        <w:ind w:left="6480" w:hanging="360"/>
      </w:pPr>
      <w:rPr>
        <w:rFonts w:ascii="OpenSymbol" w:hAnsi="OpenSymbol" w:cs="OpenSymbol" w:hint="default"/>
        <w:sz w:val="20"/>
        <w:u w:val="none"/>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Roboto" w:hAnsi="Roboto"/>
      <w:b/>
      <w:sz w:val="20"/>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13</TotalTime>
  <Application>LibreOffice/5.0.4.2$MacOSX_X86_64 LibreOffice_project/2b9802c1994aa0b7dc6079e128979269cf95bc78</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2019-11-13T00:03:58Z</dcterms:modified>
  <cp:revision>1</cp:revision>
</cp:coreProperties>
</file>